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9342" w14:textId="77777777" w:rsidR="007405E7" w:rsidRPr="007E5923" w:rsidRDefault="007405E7" w:rsidP="007405E7">
      <w:pPr>
        <w:pStyle w:val="Ttulo3"/>
        <w:numPr>
          <w:ilvl w:val="0"/>
          <w:numId w:val="1"/>
        </w:numPr>
        <w:tabs>
          <w:tab w:val="num" w:pos="360"/>
        </w:tabs>
        <w:ind w:left="0" w:firstLine="0"/>
        <w:rPr>
          <w:rFonts w:ascii="Calibri" w:hAnsi="Calibri" w:cs="Calibri"/>
          <w:b/>
          <w:bCs/>
        </w:rPr>
      </w:pPr>
      <w:bookmarkStart w:id="0" w:name="_Toc1856421181"/>
      <w:bookmarkStart w:id="1" w:name="_Toc191456257"/>
      <w:r w:rsidRPr="007E5923">
        <w:rPr>
          <w:rFonts w:ascii="Calibri" w:hAnsi="Calibri" w:cs="Calibri"/>
          <w:b/>
          <w:bCs/>
        </w:rPr>
        <w:t xml:space="preserve">Sistema de Telecomunicaciones </w:t>
      </w:r>
      <w:r w:rsidRPr="007E5923">
        <w:rPr>
          <w:rFonts w:ascii="Calibri" w:hAnsi="Calibri" w:cs="Calibri"/>
          <w:b/>
          <w:bCs/>
          <w:color w:val="FF0000"/>
        </w:rPr>
        <w:t>(Editable)</w:t>
      </w:r>
      <w:bookmarkEnd w:id="0"/>
      <w:bookmarkEnd w:id="1"/>
    </w:p>
    <w:tbl>
      <w:tblPr>
        <w:tblW w:w="5000" w:type="pct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1500"/>
        <w:gridCol w:w="2732"/>
        <w:gridCol w:w="1682"/>
        <w:gridCol w:w="1422"/>
        <w:gridCol w:w="1474"/>
        <w:gridCol w:w="2274"/>
      </w:tblGrid>
      <w:tr w:rsidR="007405E7" w:rsidRPr="004866F1" w14:paraId="7281112D" w14:textId="77777777" w:rsidTr="000A3B5B">
        <w:trPr>
          <w:trHeight w:val="300"/>
          <w:jc w:val="center"/>
        </w:trPr>
        <w:tc>
          <w:tcPr>
            <w:tcW w:w="736" w:type="pct"/>
            <w:shd w:val="clear" w:color="auto" w:fill="0070C0"/>
            <w:vAlign w:val="center"/>
          </w:tcPr>
          <w:p w14:paraId="3D2E37A0" w14:textId="77777777" w:rsidR="007405E7" w:rsidRPr="004866F1" w:rsidRDefault="007405E7" w:rsidP="000A3B5B">
            <w:pPr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FFFFFF" w:themeColor="background1"/>
                <w:lang w:eastAsia="es-CL"/>
              </w:rPr>
              <w:t>Tecnología</w:t>
            </w:r>
          </w:p>
        </w:tc>
        <w:tc>
          <w:tcPr>
            <w:tcW w:w="577" w:type="pct"/>
            <w:shd w:val="clear" w:color="auto" w:fill="0070C0"/>
            <w:noWrap/>
            <w:vAlign w:val="center"/>
          </w:tcPr>
          <w:p w14:paraId="3118B723" w14:textId="77777777" w:rsidR="007405E7" w:rsidRPr="004866F1" w:rsidRDefault="007405E7" w:rsidP="000A3B5B">
            <w:pPr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FFFFFF" w:themeColor="background1"/>
                <w:lang w:eastAsia="es-CL"/>
              </w:rPr>
              <w:t>Sistema</w:t>
            </w:r>
          </w:p>
        </w:tc>
        <w:tc>
          <w:tcPr>
            <w:tcW w:w="1051" w:type="pct"/>
            <w:shd w:val="clear" w:color="auto" w:fill="0070C0"/>
            <w:vAlign w:val="center"/>
          </w:tcPr>
          <w:p w14:paraId="1C369488" w14:textId="77777777" w:rsidR="007405E7" w:rsidRPr="004866F1" w:rsidRDefault="007405E7" w:rsidP="000A3B5B">
            <w:pPr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FFFFFF" w:themeColor="background1"/>
                <w:lang w:eastAsia="es-CL"/>
              </w:rPr>
              <w:t>Descripción</w:t>
            </w:r>
          </w:p>
        </w:tc>
        <w:tc>
          <w:tcPr>
            <w:tcW w:w="647" w:type="pct"/>
            <w:shd w:val="clear" w:color="auto" w:fill="0070C0"/>
            <w:vAlign w:val="center"/>
          </w:tcPr>
          <w:p w14:paraId="74ECDE93" w14:textId="77777777" w:rsidR="007405E7" w:rsidRPr="004866F1" w:rsidRDefault="007405E7" w:rsidP="000A3B5B">
            <w:pPr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FFFFFF" w:themeColor="background1"/>
                <w:lang w:eastAsia="es-CL"/>
              </w:rPr>
              <w:t>Cobertura</w:t>
            </w:r>
          </w:p>
        </w:tc>
        <w:tc>
          <w:tcPr>
            <w:tcW w:w="547" w:type="pct"/>
            <w:shd w:val="clear" w:color="auto" w:fill="0070C0"/>
            <w:vAlign w:val="center"/>
          </w:tcPr>
          <w:p w14:paraId="3E239DF2" w14:textId="77777777" w:rsidR="007405E7" w:rsidRPr="004866F1" w:rsidRDefault="007405E7" w:rsidP="000A3B5B">
            <w:pPr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FFFFFF" w:themeColor="background1"/>
                <w:lang w:eastAsia="es-CL"/>
              </w:rPr>
              <w:t>Amplitud</w:t>
            </w:r>
          </w:p>
        </w:tc>
        <w:tc>
          <w:tcPr>
            <w:tcW w:w="567" w:type="pct"/>
            <w:shd w:val="clear" w:color="auto" w:fill="0070C0"/>
            <w:vAlign w:val="center"/>
          </w:tcPr>
          <w:p w14:paraId="776F2028" w14:textId="77777777" w:rsidR="007405E7" w:rsidRPr="004866F1" w:rsidRDefault="007405E7" w:rsidP="000A3B5B">
            <w:pPr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FFFFFF" w:themeColor="background1"/>
                <w:lang w:eastAsia="es-CL"/>
              </w:rPr>
              <w:t>Utilización</w:t>
            </w:r>
          </w:p>
        </w:tc>
        <w:tc>
          <w:tcPr>
            <w:tcW w:w="875" w:type="pct"/>
            <w:shd w:val="clear" w:color="auto" w:fill="0070C0"/>
          </w:tcPr>
          <w:p w14:paraId="7D31972A" w14:textId="77777777" w:rsidR="007405E7" w:rsidRPr="004866F1" w:rsidRDefault="007405E7" w:rsidP="000A3B5B">
            <w:pPr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FFFFFF" w:themeColor="background1"/>
                <w:lang w:eastAsia="es-CL"/>
              </w:rPr>
              <w:t>Integración Telecomunicaciones SENAPRED - UAT</w:t>
            </w:r>
          </w:p>
        </w:tc>
      </w:tr>
      <w:tr w:rsidR="007405E7" w:rsidRPr="004866F1" w14:paraId="551F5355" w14:textId="77777777" w:rsidTr="000A3B5B">
        <w:trPr>
          <w:trHeight w:val="300"/>
          <w:jc w:val="center"/>
        </w:trPr>
        <w:tc>
          <w:tcPr>
            <w:tcW w:w="736" w:type="pct"/>
            <w:vMerge w:val="restart"/>
            <w:vAlign w:val="center"/>
          </w:tcPr>
          <w:p w14:paraId="5C7CF357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40904485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79A17C14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4321FC55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09DA2678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1102780D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26C455E1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7FE6CBB3" w14:textId="77777777" w:rsidTr="000A3B5B">
        <w:trPr>
          <w:trHeight w:val="300"/>
          <w:jc w:val="center"/>
        </w:trPr>
        <w:tc>
          <w:tcPr>
            <w:tcW w:w="736" w:type="pct"/>
            <w:vMerge/>
            <w:vAlign w:val="center"/>
          </w:tcPr>
          <w:p w14:paraId="2DCCBF5E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22D64AAC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11FB73F1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769B94A7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49A2BC09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0314785E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435A727C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4826D651" w14:textId="77777777" w:rsidTr="000A3B5B">
        <w:trPr>
          <w:trHeight w:val="300"/>
          <w:jc w:val="center"/>
        </w:trPr>
        <w:tc>
          <w:tcPr>
            <w:tcW w:w="736" w:type="pct"/>
            <w:vMerge w:val="restart"/>
            <w:vAlign w:val="center"/>
          </w:tcPr>
          <w:p w14:paraId="54217BE6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239B19B9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103688A8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17253C39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0A840A1D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06849EE1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28CFD4E3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027F47D5" w14:textId="77777777" w:rsidTr="000A3B5B">
        <w:trPr>
          <w:trHeight w:val="300"/>
          <w:jc w:val="center"/>
        </w:trPr>
        <w:tc>
          <w:tcPr>
            <w:tcW w:w="736" w:type="pct"/>
            <w:vMerge/>
            <w:vAlign w:val="center"/>
          </w:tcPr>
          <w:p w14:paraId="14F8B0B4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239FA39D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3E5476AE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4959D757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16A6EE30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1D0C6927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002ABC1D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1315697E" w14:textId="77777777" w:rsidTr="000A3B5B">
        <w:trPr>
          <w:trHeight w:val="300"/>
          <w:jc w:val="center"/>
        </w:trPr>
        <w:tc>
          <w:tcPr>
            <w:tcW w:w="736" w:type="pct"/>
            <w:vMerge w:val="restart"/>
            <w:vAlign w:val="center"/>
          </w:tcPr>
          <w:p w14:paraId="67F358B2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7D9E9438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47A91404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3C71B80B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71AE489F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4624F8AB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13648A2C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3DF1023E" w14:textId="77777777" w:rsidTr="000A3B5B">
        <w:trPr>
          <w:trHeight w:val="300"/>
          <w:jc w:val="center"/>
        </w:trPr>
        <w:tc>
          <w:tcPr>
            <w:tcW w:w="736" w:type="pct"/>
            <w:vMerge/>
            <w:vAlign w:val="center"/>
          </w:tcPr>
          <w:p w14:paraId="377CC065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47EDB051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0491F42A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6E508F79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239D1935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5CDCD0A8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1E3DA509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46E05D6A" w14:textId="77777777" w:rsidTr="000A3B5B">
        <w:trPr>
          <w:trHeight w:val="300"/>
          <w:jc w:val="center"/>
        </w:trPr>
        <w:tc>
          <w:tcPr>
            <w:tcW w:w="736" w:type="pct"/>
            <w:vMerge w:val="restart"/>
            <w:vAlign w:val="center"/>
          </w:tcPr>
          <w:p w14:paraId="61EFD24C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48639C47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306F347F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353DCAC6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1E98D138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679F092A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5B2F7675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2AC4A533" w14:textId="77777777" w:rsidTr="000A3B5B">
        <w:trPr>
          <w:trHeight w:val="300"/>
          <w:jc w:val="center"/>
        </w:trPr>
        <w:tc>
          <w:tcPr>
            <w:tcW w:w="736" w:type="pct"/>
            <w:vMerge/>
            <w:vAlign w:val="center"/>
          </w:tcPr>
          <w:p w14:paraId="286C8F77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67C8878B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1304CBFF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3A12A9B6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79058E2B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652C0CC4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65F2B2DD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60808842" w14:textId="77777777" w:rsidTr="000A3B5B">
        <w:trPr>
          <w:trHeight w:val="300"/>
          <w:jc w:val="center"/>
        </w:trPr>
        <w:tc>
          <w:tcPr>
            <w:tcW w:w="736" w:type="pct"/>
            <w:vMerge w:val="restart"/>
            <w:vAlign w:val="center"/>
          </w:tcPr>
          <w:p w14:paraId="550251FE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55106D84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72463E89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0BDA08F5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469643CB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0DB3A3B5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3F9C0BE1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40D6F488" w14:textId="77777777" w:rsidTr="000A3B5B">
        <w:trPr>
          <w:trHeight w:val="300"/>
          <w:jc w:val="center"/>
        </w:trPr>
        <w:tc>
          <w:tcPr>
            <w:tcW w:w="736" w:type="pct"/>
            <w:vMerge/>
            <w:vAlign w:val="center"/>
          </w:tcPr>
          <w:p w14:paraId="3DF83DCB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77676B36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5588E7FC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003881A6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12D25B47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2B047F73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669A19A6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6FDB2FCF" w14:textId="77777777" w:rsidTr="000A3B5B">
        <w:trPr>
          <w:trHeight w:val="300"/>
          <w:jc w:val="center"/>
        </w:trPr>
        <w:tc>
          <w:tcPr>
            <w:tcW w:w="736" w:type="pct"/>
            <w:vMerge w:val="restart"/>
            <w:vAlign w:val="center"/>
          </w:tcPr>
          <w:p w14:paraId="116FEF95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0E46E95E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51738481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57AF1C08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73D35092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0CC6DFF0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4489A712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  <w:tr w:rsidR="007405E7" w:rsidRPr="004866F1" w14:paraId="1BC98701" w14:textId="77777777" w:rsidTr="000A3B5B">
        <w:trPr>
          <w:trHeight w:val="300"/>
          <w:jc w:val="center"/>
        </w:trPr>
        <w:tc>
          <w:tcPr>
            <w:tcW w:w="736" w:type="pct"/>
            <w:vMerge/>
            <w:vAlign w:val="center"/>
          </w:tcPr>
          <w:p w14:paraId="46C602F9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77" w:type="pct"/>
            <w:noWrap/>
            <w:vAlign w:val="center"/>
          </w:tcPr>
          <w:p w14:paraId="356CDE27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051" w:type="pct"/>
            <w:vAlign w:val="center"/>
          </w:tcPr>
          <w:p w14:paraId="2C9353E3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647" w:type="pct"/>
            <w:vAlign w:val="center"/>
          </w:tcPr>
          <w:p w14:paraId="2B05FD83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47" w:type="pct"/>
            <w:vAlign w:val="center"/>
          </w:tcPr>
          <w:p w14:paraId="1FDB6076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567" w:type="pct"/>
          </w:tcPr>
          <w:p w14:paraId="3E10487D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875" w:type="pct"/>
          </w:tcPr>
          <w:p w14:paraId="11B9B10A" w14:textId="77777777" w:rsidR="007405E7" w:rsidRPr="004866F1" w:rsidRDefault="007405E7" w:rsidP="000A3B5B">
            <w:pPr>
              <w:jc w:val="center"/>
              <w:rPr>
                <w:rFonts w:cstheme="minorHAnsi"/>
                <w:bCs/>
                <w:color w:val="404040" w:themeColor="text1" w:themeTint="BF"/>
                <w:lang w:eastAsia="es-CL"/>
              </w:rPr>
            </w:pPr>
          </w:p>
        </w:tc>
      </w:tr>
    </w:tbl>
    <w:p w14:paraId="7FE90FE2" w14:textId="61A0CE3A" w:rsidR="004E6597" w:rsidRDefault="004E6597"/>
    <w:sectPr w:rsidR="004E6597" w:rsidSect="007405E7">
      <w:headerReference w:type="default" r:id="rId7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A9649" w14:textId="77777777" w:rsidR="003B768C" w:rsidRDefault="003B768C" w:rsidP="004B13FC">
      <w:pPr>
        <w:spacing w:after="0" w:line="240" w:lineRule="auto"/>
      </w:pPr>
      <w:r>
        <w:separator/>
      </w:r>
    </w:p>
  </w:endnote>
  <w:endnote w:type="continuationSeparator" w:id="0">
    <w:p w14:paraId="75C16300" w14:textId="77777777" w:rsidR="003B768C" w:rsidRDefault="003B768C" w:rsidP="004B1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842E" w14:textId="77777777" w:rsidR="003B768C" w:rsidRDefault="003B768C" w:rsidP="004B13FC">
      <w:pPr>
        <w:spacing w:after="0" w:line="240" w:lineRule="auto"/>
      </w:pPr>
      <w:r>
        <w:separator/>
      </w:r>
    </w:p>
  </w:footnote>
  <w:footnote w:type="continuationSeparator" w:id="0">
    <w:p w14:paraId="2E014BF8" w14:textId="77777777" w:rsidR="003B768C" w:rsidRDefault="003B768C" w:rsidP="004B1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1" w:type="dxa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7"/>
      <w:gridCol w:w="6179"/>
      <w:gridCol w:w="1445"/>
    </w:tblGrid>
    <w:tr w:rsidR="004B13FC" w:rsidRPr="005A5848" w14:paraId="513D7EAD" w14:textId="77777777" w:rsidTr="000A3B5B">
      <w:trPr>
        <w:cantSplit/>
        <w:trHeight w:hRule="exact" w:val="585"/>
        <w:jc w:val="center"/>
      </w:trPr>
      <w:tc>
        <w:tcPr>
          <w:tcW w:w="1907" w:type="dxa"/>
          <w:vMerge w:val="restart"/>
          <w:vAlign w:val="center"/>
        </w:tcPr>
        <w:p w14:paraId="7E34722D" w14:textId="77777777" w:rsidR="004B13FC" w:rsidRPr="0029327D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color w:val="595959" w:themeColor="text1" w:themeTint="A6"/>
              <w:sz w:val="20"/>
              <w:szCs w:val="20"/>
            </w:rPr>
          </w:pPr>
          <w:r w:rsidRPr="00DB1E99">
            <w:rPr>
              <w:rFonts w:cstheme="minorHAnsi"/>
              <w:color w:val="FF0000"/>
              <w:sz w:val="20"/>
              <w:szCs w:val="20"/>
            </w:rPr>
            <w:t>INGRESE SU LOGO AQUÍ</w:t>
          </w:r>
        </w:p>
      </w:tc>
      <w:tc>
        <w:tcPr>
          <w:tcW w:w="6179" w:type="dxa"/>
          <w:vAlign w:val="center"/>
        </w:tcPr>
        <w:p w14:paraId="3D0D2015" w14:textId="77777777" w:rsidR="004B13FC" w:rsidRPr="00215165" w:rsidRDefault="004B13FC" w:rsidP="004B13FC">
          <w:pPr>
            <w:jc w:val="center"/>
            <w:rPr>
              <w:rFonts w:cstheme="minorHAnsi"/>
              <w:b/>
              <w:bCs/>
              <w:color w:val="595959" w:themeColor="text1" w:themeTint="A6"/>
              <w:sz w:val="16"/>
              <w:szCs w:val="16"/>
            </w:rPr>
          </w:pPr>
          <w:r>
            <w:rPr>
              <w:rFonts w:cstheme="minorHAnsi"/>
              <w:b/>
              <w:bCs/>
              <w:color w:val="595959" w:themeColor="text1" w:themeTint="A6"/>
              <w:sz w:val="16"/>
              <w:szCs w:val="16"/>
            </w:rPr>
            <w:t>MINISTERIO [Indicar Ministerio]</w:t>
          </w:r>
        </w:p>
      </w:tc>
      <w:tc>
        <w:tcPr>
          <w:tcW w:w="1445" w:type="dxa"/>
          <w:vAlign w:val="center"/>
        </w:tcPr>
        <w:p w14:paraId="3B94A9A9" w14:textId="77777777" w:rsidR="004B13FC" w:rsidRPr="005A5848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20"/>
              <w:szCs w:val="20"/>
            </w:rPr>
          </w:pP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>FORMATO VERSION: 01</w:t>
          </w:r>
        </w:p>
      </w:tc>
    </w:tr>
    <w:tr w:rsidR="004B13FC" w:rsidRPr="005A5848" w14:paraId="5CF19D38" w14:textId="77777777" w:rsidTr="000A3B5B">
      <w:trPr>
        <w:cantSplit/>
        <w:trHeight w:val="529"/>
        <w:jc w:val="center"/>
      </w:trPr>
      <w:tc>
        <w:tcPr>
          <w:tcW w:w="1907" w:type="dxa"/>
          <w:vMerge/>
          <w:vAlign w:val="center"/>
        </w:tcPr>
        <w:p w14:paraId="3F319B39" w14:textId="77777777" w:rsidR="004B13FC" w:rsidRPr="005A5848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14:paraId="50AB49BA" w14:textId="77777777" w:rsidR="004B13FC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>INFORMACIÓN COMPLEMENTARIA</w:t>
          </w:r>
        </w:p>
        <w:p w14:paraId="6D1CB485" w14:textId="747892F9" w:rsidR="004B13FC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 w:rsidRPr="00215165"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PLAN </w:t>
          </w: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>SECTORIAL PARA LA GESTIÓN DEL RIESGO DE DESASTRES</w:t>
          </w:r>
        </w:p>
        <w:p w14:paraId="014631DB" w14:textId="77777777" w:rsidR="004B13FC" w:rsidRPr="00215165" w:rsidRDefault="004B13FC" w:rsidP="004B13FC">
          <w:pPr>
            <w:pStyle w:val="Encabezado"/>
            <w:tabs>
              <w:tab w:val="center" w:pos="4536"/>
            </w:tabs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</w:p>
      </w:tc>
      <w:tc>
        <w:tcPr>
          <w:tcW w:w="1445" w:type="dxa"/>
          <w:vMerge w:val="restart"/>
          <w:vAlign w:val="center"/>
        </w:tcPr>
        <w:p w14:paraId="7CF34272" w14:textId="77777777" w:rsidR="004B13FC" w:rsidRPr="00C930C7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Página </w:t>
          </w:r>
        </w:p>
        <w:p w14:paraId="1B490FD8" w14:textId="77777777" w:rsidR="004B13FC" w:rsidRPr="00C930C7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instrText xml:space="preserve"> PAGE </w:instrTex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>
            <w:rPr>
              <w:rStyle w:val="Nmerodepgina"/>
              <w:rFonts w:cstheme="minorHAnsi"/>
              <w:b/>
              <w:noProof/>
              <w:color w:val="595959" w:themeColor="text1" w:themeTint="A6"/>
              <w:sz w:val="16"/>
              <w:szCs w:val="16"/>
            </w:rPr>
            <w:t>14</w: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 de </w: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instrText xml:space="preserve"> NUMPAGES </w:instrTex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>
            <w:rPr>
              <w:rStyle w:val="Nmerodepgina"/>
              <w:rFonts w:cstheme="minorHAnsi"/>
              <w:b/>
              <w:noProof/>
              <w:color w:val="595959" w:themeColor="text1" w:themeTint="A6"/>
              <w:sz w:val="16"/>
              <w:szCs w:val="16"/>
            </w:rPr>
            <w:t>14</w: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</w:p>
      </w:tc>
    </w:tr>
    <w:tr w:rsidR="004B13FC" w:rsidRPr="005A5848" w14:paraId="58CFC9D2" w14:textId="77777777" w:rsidTr="000A3B5B">
      <w:trPr>
        <w:cantSplit/>
        <w:trHeight w:val="548"/>
        <w:jc w:val="center"/>
      </w:trPr>
      <w:tc>
        <w:tcPr>
          <w:tcW w:w="1907" w:type="dxa"/>
          <w:vMerge/>
          <w:vAlign w:val="center"/>
        </w:tcPr>
        <w:p w14:paraId="3C295FAF" w14:textId="77777777" w:rsidR="004B13FC" w:rsidRPr="005A5848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14:paraId="1A489D76" w14:textId="0DEEC8A6" w:rsidR="004B13FC" w:rsidRPr="00C930C7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>Fecha</w:t>
          </w: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 aprobación COGRID Nacional</w:t>
          </w: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>:</w:t>
          </w: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 DD-MM</w:t>
          </w: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>-</w:t>
          </w: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AAAA </w:t>
          </w:r>
        </w:p>
      </w:tc>
      <w:tc>
        <w:tcPr>
          <w:tcW w:w="1445" w:type="dxa"/>
          <w:vMerge/>
          <w:vAlign w:val="center"/>
        </w:tcPr>
        <w:p w14:paraId="6ECD6605" w14:textId="77777777" w:rsidR="004B13FC" w:rsidRPr="00C930C7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</w:p>
      </w:tc>
    </w:tr>
  </w:tbl>
  <w:p w14:paraId="2F7AD023" w14:textId="77777777" w:rsidR="004B13FC" w:rsidRDefault="004B13F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D2F9C"/>
    <w:multiLevelType w:val="hybridMultilevel"/>
    <w:tmpl w:val="B0901DD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6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3FC"/>
    <w:rsid w:val="003B4B0D"/>
    <w:rsid w:val="003B768C"/>
    <w:rsid w:val="004B13FC"/>
    <w:rsid w:val="004E6597"/>
    <w:rsid w:val="007405E7"/>
    <w:rsid w:val="007E5923"/>
    <w:rsid w:val="00800672"/>
    <w:rsid w:val="00D4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57B4"/>
  <w15:chartTrackingRefBased/>
  <w15:docId w15:val="{95D0A7DE-9E66-4839-AA87-50CE7B7F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5E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B1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B1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1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B1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B1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B13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13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13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13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1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B1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B1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B13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B13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B13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13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13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13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B1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B1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B1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B1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B1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B13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B13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B13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1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13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B13F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4B13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B13FC"/>
  </w:style>
  <w:style w:type="paragraph" w:styleId="Piedepgina">
    <w:name w:val="footer"/>
    <w:basedOn w:val="Normal"/>
    <w:link w:val="PiedepginaCar"/>
    <w:uiPriority w:val="99"/>
    <w:unhideWhenUsed/>
    <w:rsid w:val="004B13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13FC"/>
  </w:style>
  <w:style w:type="character" w:styleId="Nmerodepgina">
    <w:name w:val="page number"/>
    <w:basedOn w:val="Fuentedeprrafopredeter"/>
    <w:rsid w:val="004B1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136</Characters>
  <Application>Microsoft Office Word</Application>
  <DocSecurity>0</DocSecurity>
  <Lines>94</Lines>
  <Paragraphs>8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Dafne Nuñez</dc:creator>
  <cp:keywords/>
  <dc:description/>
  <cp:lastModifiedBy>Juan Sebastián Muñoz</cp:lastModifiedBy>
  <cp:revision>4</cp:revision>
  <dcterms:created xsi:type="dcterms:W3CDTF">2025-02-26T17:46:00Z</dcterms:created>
  <dcterms:modified xsi:type="dcterms:W3CDTF">2026-02-20T18:38:00Z</dcterms:modified>
</cp:coreProperties>
</file>