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70B4D" w14:textId="3BA07977" w:rsidR="005D6F28" w:rsidRPr="004866F1" w:rsidRDefault="005D6F28" w:rsidP="00A96819"/>
    <w:p w14:paraId="0AEE3F94" w14:textId="7A40F0B0" w:rsidR="7DD77F06" w:rsidRDefault="7DD77F06" w:rsidP="00A96819"/>
    <w:p w14:paraId="16DA7311" w14:textId="6752F380" w:rsidR="7DD77F06" w:rsidRDefault="7DD77F06" w:rsidP="00A96819"/>
    <w:p w14:paraId="66A693A3" w14:textId="14726DF6" w:rsidR="7DD77F06" w:rsidRDefault="7DD77F06" w:rsidP="00A96819">
      <w:bookmarkStart w:id="0" w:name="_Hlk126139466"/>
    </w:p>
    <w:p w14:paraId="0FE97E9D" w14:textId="77777777" w:rsidR="005D6F28" w:rsidRPr="004866F1" w:rsidRDefault="005D6F28" w:rsidP="00A96819">
      <w:pPr>
        <w:rPr>
          <w:rFonts w:cstheme="minorHAnsi"/>
        </w:rPr>
      </w:pPr>
    </w:p>
    <w:p w14:paraId="0BAB0742" w14:textId="77777777" w:rsidR="005D6F28" w:rsidRPr="004866F1" w:rsidRDefault="005D6F28" w:rsidP="00A96819">
      <w:pPr>
        <w:rPr>
          <w:rFonts w:cstheme="minorHAnsi"/>
        </w:rPr>
      </w:pPr>
    </w:p>
    <w:p w14:paraId="3B42279F" w14:textId="77777777" w:rsidR="005D6F28" w:rsidRPr="004866F1" w:rsidRDefault="005D6F28" w:rsidP="00A96819">
      <w:pPr>
        <w:rPr>
          <w:rFonts w:cstheme="minorHAnsi"/>
        </w:rPr>
      </w:pPr>
    </w:p>
    <w:p w14:paraId="73F6E4E3" w14:textId="77777777" w:rsidR="005D6F28" w:rsidRPr="004866F1" w:rsidRDefault="005D6F28" w:rsidP="00A96819">
      <w:pPr>
        <w:rPr>
          <w:rFonts w:cstheme="minorHAnsi"/>
        </w:rPr>
      </w:pPr>
    </w:p>
    <w:p w14:paraId="61B7C868" w14:textId="77777777" w:rsidR="005D6F28" w:rsidRPr="004866F1" w:rsidRDefault="005D6F28" w:rsidP="00A96819">
      <w:pPr>
        <w:rPr>
          <w:rFonts w:cstheme="minorHAnsi"/>
        </w:rPr>
      </w:pPr>
    </w:p>
    <w:p w14:paraId="62902601" w14:textId="77777777" w:rsidR="005D6F28" w:rsidRPr="004866F1" w:rsidRDefault="005D6F28" w:rsidP="00A96819">
      <w:pPr>
        <w:rPr>
          <w:rFonts w:cstheme="minorHAnsi"/>
        </w:rPr>
      </w:pPr>
    </w:p>
    <w:sdt>
      <w:sdtPr>
        <w:rPr>
          <w:rFonts w:cstheme="minorHAnsi"/>
          <w:b/>
          <w:bCs/>
          <w:color w:val="595959" w:themeColor="text1" w:themeTint="A6"/>
          <w:sz w:val="52"/>
          <w:szCs w:val="52"/>
        </w:rPr>
        <w:id w:val="-1632089892"/>
        <w:lock w:val="sdtContentLocked"/>
        <w:placeholder>
          <w:docPart w:val="DefaultPlaceholder_-1854013440"/>
        </w:placeholder>
      </w:sdtPr>
      <w:sdtEndPr/>
      <w:sdtContent>
        <w:p w14:paraId="4F0EE79A" w14:textId="34EBA66C" w:rsidR="005D6F28" w:rsidRPr="004866F1" w:rsidRDefault="005D6F28" w:rsidP="00A96819">
          <w:pPr>
            <w:jc w:val="center"/>
            <w:rPr>
              <w:rFonts w:cstheme="minorHAnsi"/>
              <w:b/>
              <w:bCs/>
              <w:color w:val="595959" w:themeColor="text1" w:themeTint="A6"/>
              <w:sz w:val="52"/>
              <w:szCs w:val="52"/>
            </w:rPr>
          </w:pPr>
          <w:r w:rsidRPr="009A2FCD">
            <w:rPr>
              <w:rFonts w:cstheme="minorHAnsi"/>
              <w:b/>
              <w:bCs/>
              <w:color w:val="595959" w:themeColor="text1" w:themeTint="A6"/>
              <w:sz w:val="52"/>
              <w:szCs w:val="52"/>
            </w:rPr>
            <w:t>PLAN SECTORIAL PARA LA GESTIÓN DEL RIESGO DE DESASTR</w:t>
          </w:r>
          <w:r w:rsidRPr="004866F1">
            <w:rPr>
              <w:rFonts w:cstheme="minorHAnsi"/>
              <w:b/>
              <w:bCs/>
              <w:color w:val="595959" w:themeColor="text1" w:themeTint="A6"/>
              <w:sz w:val="52"/>
              <w:szCs w:val="52"/>
            </w:rPr>
            <w:t>ES</w:t>
          </w:r>
        </w:p>
      </w:sdtContent>
    </w:sdt>
    <w:sdt>
      <w:sdtPr>
        <w:rPr>
          <w:rStyle w:val="Estilo4"/>
          <w:rFonts w:asciiTheme="minorHAnsi" w:eastAsia="Calibri" w:hAnsiTheme="minorHAnsi"/>
        </w:rPr>
        <w:id w:val="-1626158481"/>
        <w:placeholder>
          <w:docPart w:val="E10A71C05F9F4377A3C96D66A3D2ED9C"/>
        </w:placeholder>
        <w:showingPlcHdr/>
        <w:text/>
      </w:sdtPr>
      <w:sdtEndPr>
        <w:rPr>
          <w:rStyle w:val="Fuentedeprrafopredeter"/>
          <w:color w:val="595959"/>
          <w:sz w:val="18"/>
          <w:szCs w:val="18"/>
        </w:rPr>
      </w:sdtEndPr>
      <w:sdtContent>
        <w:p w14:paraId="3ABB10A3" w14:textId="1A29E61C" w:rsidR="005D6F28" w:rsidRPr="004866F1" w:rsidRDefault="005D6F28" w:rsidP="00A96819">
          <w:pPr>
            <w:jc w:val="center"/>
            <w:rPr>
              <w:rFonts w:cstheme="minorHAnsi"/>
              <w:bCs/>
              <w:color w:val="0070C0"/>
              <w:sz w:val="40"/>
              <w:szCs w:val="40"/>
            </w:rPr>
          </w:pPr>
          <w:r w:rsidRPr="004866F1">
            <w:rPr>
              <w:rFonts w:cstheme="minorHAnsi"/>
              <w:bCs/>
              <w:color w:val="0070C0"/>
              <w:sz w:val="40"/>
              <w:szCs w:val="40"/>
            </w:rPr>
            <w:t>[Indique Horizonte Temporal del Plan]</w:t>
          </w:r>
        </w:p>
      </w:sdtContent>
    </w:sdt>
    <w:p w14:paraId="357A175B" w14:textId="77777777" w:rsidR="005D6F28" w:rsidRPr="004866F1" w:rsidRDefault="005D6F28" w:rsidP="00A96819">
      <w:pPr>
        <w:jc w:val="center"/>
        <w:rPr>
          <w:rFonts w:cstheme="minorHAnsi"/>
          <w:b/>
          <w:bCs/>
          <w:color w:val="404040" w:themeColor="text1" w:themeTint="BF"/>
          <w:sz w:val="44"/>
          <w:szCs w:val="44"/>
        </w:rPr>
      </w:pPr>
    </w:p>
    <w:p w14:paraId="27DEC53E" w14:textId="77777777" w:rsidR="005D6F28" w:rsidRPr="004866F1" w:rsidRDefault="005D6F28" w:rsidP="00A96819">
      <w:pPr>
        <w:jc w:val="center"/>
        <w:rPr>
          <w:rFonts w:cstheme="minorHAnsi"/>
          <w:b/>
          <w:bCs/>
          <w:color w:val="404040" w:themeColor="text1" w:themeTint="BF"/>
          <w:sz w:val="44"/>
          <w:szCs w:val="44"/>
        </w:rPr>
      </w:pPr>
    </w:p>
    <w:p w14:paraId="2841A46E" w14:textId="77777777" w:rsidR="005D6F28" w:rsidRPr="004866F1" w:rsidRDefault="005D6F28" w:rsidP="00A96819">
      <w:pPr>
        <w:jc w:val="center"/>
        <w:rPr>
          <w:rFonts w:cstheme="minorHAnsi"/>
          <w:b/>
          <w:bCs/>
          <w:color w:val="404040" w:themeColor="text1" w:themeTint="BF"/>
          <w:sz w:val="44"/>
          <w:szCs w:val="44"/>
        </w:rPr>
      </w:pPr>
    </w:p>
    <w:sdt>
      <w:sdtPr>
        <w:rPr>
          <w:rStyle w:val="Estilo4"/>
          <w:rFonts w:asciiTheme="minorHAnsi" w:eastAsia="Calibri" w:hAnsiTheme="minorHAnsi"/>
        </w:rPr>
        <w:id w:val="-1938053711"/>
        <w:placeholder>
          <w:docPart w:val="01DF9776CCF94317A80ECE5B3CC1A225"/>
        </w:placeholder>
        <w:showingPlcHdr/>
        <w:text/>
      </w:sdtPr>
      <w:sdtEndPr>
        <w:rPr>
          <w:rStyle w:val="Fuentedeprrafopredeter"/>
          <w:color w:val="595959"/>
          <w:sz w:val="18"/>
          <w:szCs w:val="18"/>
        </w:rPr>
      </w:sdtEndPr>
      <w:sdtContent>
        <w:p w14:paraId="794DDFAE" w14:textId="44A32B6A" w:rsidR="005D6F28" w:rsidRPr="004866F1" w:rsidRDefault="005D6F28" w:rsidP="00A96819">
          <w:pPr>
            <w:jc w:val="center"/>
            <w:rPr>
              <w:rStyle w:val="Estilo4"/>
              <w:rFonts w:asciiTheme="minorHAnsi" w:hAnsiTheme="minorHAnsi" w:cstheme="minorHAnsi"/>
              <w:bCs/>
              <w:color w:val="0070C0"/>
              <w:sz w:val="40"/>
              <w:szCs w:val="40"/>
            </w:rPr>
          </w:pPr>
          <w:r w:rsidRPr="004866F1">
            <w:rPr>
              <w:rFonts w:cstheme="minorHAnsi"/>
              <w:bCs/>
              <w:color w:val="0070C0"/>
              <w:sz w:val="40"/>
              <w:szCs w:val="40"/>
            </w:rPr>
            <w:t xml:space="preserve">[Indique </w:t>
          </w:r>
          <w:r w:rsidR="00F82F27" w:rsidRPr="004866F1">
            <w:rPr>
              <w:rFonts w:cstheme="minorHAnsi"/>
              <w:bCs/>
              <w:color w:val="0070C0"/>
              <w:sz w:val="40"/>
              <w:szCs w:val="40"/>
            </w:rPr>
            <w:t>Sector</w:t>
          </w:r>
          <w:r w:rsidRPr="004866F1">
            <w:rPr>
              <w:rFonts w:cstheme="minorHAnsi"/>
              <w:bCs/>
              <w:color w:val="0070C0"/>
              <w:sz w:val="40"/>
              <w:szCs w:val="40"/>
            </w:rPr>
            <w:t>]</w:t>
          </w:r>
        </w:p>
      </w:sdtContent>
    </w:sdt>
    <w:p w14:paraId="3B8B209B" w14:textId="77777777" w:rsidR="005D6F28" w:rsidRDefault="005D6F28" w:rsidP="00A96819">
      <w:pPr>
        <w:jc w:val="center"/>
        <w:rPr>
          <w:rFonts w:cstheme="minorHAnsi"/>
          <w:b/>
          <w:bCs/>
          <w:color w:val="404040" w:themeColor="text1" w:themeTint="BF"/>
          <w:sz w:val="44"/>
          <w:szCs w:val="44"/>
        </w:rPr>
      </w:pPr>
    </w:p>
    <w:p w14:paraId="4495EFC8" w14:textId="77777777" w:rsidR="005D6F28" w:rsidRDefault="005D6F28" w:rsidP="00A96819">
      <w:pPr>
        <w:rPr>
          <w:rFonts w:cstheme="minorHAnsi"/>
        </w:rPr>
      </w:pPr>
    </w:p>
    <w:p w14:paraId="5B86BCE3" w14:textId="6F7601FA" w:rsidR="005D6F28" w:rsidRPr="004866F1" w:rsidRDefault="00C94D6F" w:rsidP="00A96819">
      <w:pPr>
        <w:tabs>
          <w:tab w:val="left" w:pos="2319"/>
        </w:tabs>
        <w:rPr>
          <w:rFonts w:cstheme="minorHAnsi"/>
        </w:rPr>
      </w:pPr>
      <w:r>
        <w:rPr>
          <w:rFonts w:cstheme="minorHAnsi"/>
        </w:rPr>
        <w:tab/>
      </w:r>
    </w:p>
    <w:p w14:paraId="5B092F9F" w14:textId="06CF4A99" w:rsidR="005D6F28" w:rsidRPr="004866F1" w:rsidRDefault="005D6F28" w:rsidP="00A96819">
      <w:pPr>
        <w:jc w:val="center"/>
        <w:rPr>
          <w:rFonts w:cstheme="minorHAnsi"/>
          <w:bCs/>
          <w:color w:val="595959" w:themeColor="text1" w:themeTint="A6"/>
          <w:sz w:val="16"/>
          <w:szCs w:val="16"/>
        </w:rPr>
      </w:pPr>
      <w:r w:rsidRPr="004866F1">
        <w:rPr>
          <w:rFonts w:cstheme="minorHAnsi"/>
          <w:bCs/>
          <w:color w:val="0070C0"/>
          <w:sz w:val="32"/>
          <w:szCs w:val="32"/>
        </w:rPr>
        <w:t xml:space="preserve">Aprobado mediante </w:t>
      </w:r>
      <w:r w:rsidR="00F82F27" w:rsidRPr="004866F1">
        <w:rPr>
          <w:rFonts w:cstheme="minorHAnsi"/>
          <w:bCs/>
          <w:color w:val="0070C0"/>
          <w:sz w:val="32"/>
          <w:szCs w:val="32"/>
        </w:rPr>
        <w:t xml:space="preserve">Decreto Supremo </w:t>
      </w:r>
      <w:r w:rsidRPr="004866F1">
        <w:rPr>
          <w:rFonts w:cstheme="minorHAnsi"/>
          <w:bCs/>
          <w:color w:val="0070C0"/>
          <w:sz w:val="32"/>
          <w:szCs w:val="32"/>
        </w:rPr>
        <w:t xml:space="preserve">N°: </w:t>
      </w:r>
      <w:sdt>
        <w:sdtPr>
          <w:rPr>
            <w:rStyle w:val="Estilo4"/>
            <w:rFonts w:asciiTheme="minorHAnsi" w:eastAsia="Calibri" w:hAnsiTheme="minorHAnsi" w:cstheme="minorHAnsi"/>
          </w:rPr>
          <w:id w:val="-153617628"/>
          <w:placeholder>
            <w:docPart w:val="479877FB1F814C44B1878F0E82970180"/>
          </w:placeholder>
          <w:text/>
        </w:sdtPr>
        <w:sdtEndPr>
          <w:rPr>
            <w:rStyle w:val="Fuentedeprrafopredeter"/>
            <w:color w:val="595959"/>
            <w:sz w:val="18"/>
            <w:szCs w:val="18"/>
          </w:rPr>
        </w:sdtEndPr>
        <w:sdtContent>
          <w:r w:rsidRPr="004866F1">
            <w:rPr>
              <w:rFonts w:cstheme="minorHAnsi"/>
              <w:bCs/>
              <w:color w:val="0070C0"/>
              <w:sz w:val="32"/>
              <w:szCs w:val="32"/>
            </w:rPr>
            <w:t>[indique número y fecha]</w:t>
          </w:r>
        </w:sdtContent>
      </w:sdt>
    </w:p>
    <w:p w14:paraId="3FCBA45D" w14:textId="77777777" w:rsidR="005D6F28" w:rsidRDefault="005D6F28" w:rsidP="00A96819">
      <w:pPr>
        <w:pStyle w:val="TDC1"/>
        <w:spacing w:after="160"/>
      </w:pPr>
    </w:p>
    <w:p w14:paraId="1C0CF446" w14:textId="77777777" w:rsidR="00C94D6F" w:rsidRDefault="00C94D6F" w:rsidP="00A96819"/>
    <w:p w14:paraId="081102AE" w14:textId="77777777" w:rsidR="00C94D6F" w:rsidRDefault="00C94D6F" w:rsidP="00A96819"/>
    <w:p w14:paraId="197608A2" w14:textId="77777777" w:rsidR="00C94D6F" w:rsidRDefault="00C94D6F" w:rsidP="00A96819"/>
    <w:p w14:paraId="0ED97AF3" w14:textId="77777777" w:rsidR="00C94D6F" w:rsidRPr="00C94D6F" w:rsidRDefault="00C94D6F" w:rsidP="00A96819"/>
    <w:p w14:paraId="63495875" w14:textId="59C18F53" w:rsidR="005D6F28" w:rsidRDefault="00C94D6F" w:rsidP="2D865AAD">
      <w:pPr>
        <w:tabs>
          <w:tab w:val="left" w:pos="2749"/>
        </w:tabs>
        <w:rPr>
          <w:rFonts w:eastAsiaTheme="minorEastAsia"/>
          <w:b/>
          <w:bCs/>
          <w:kern w:val="24"/>
          <w:sz w:val="32"/>
          <w:szCs w:val="32"/>
          <w:lang w:val="es-ES"/>
        </w:rPr>
      </w:pPr>
      <w:r>
        <w:rPr>
          <w:rFonts w:eastAsiaTheme="minorEastAsia" w:cstheme="minorHAnsi"/>
          <w:b/>
          <w:bCs/>
          <w:kern w:val="24"/>
          <w:sz w:val="32"/>
          <w:szCs w:val="32"/>
          <w:lang w:val="es-ES"/>
        </w:rPr>
        <w:tab/>
      </w:r>
    </w:p>
    <w:p w14:paraId="1F91F1F6" w14:textId="6949DEA9" w:rsidR="2D865AAD" w:rsidRDefault="2D865AAD" w:rsidP="2D865AAD">
      <w:pPr>
        <w:tabs>
          <w:tab w:val="left" w:pos="2749"/>
        </w:tabs>
        <w:rPr>
          <w:rFonts w:eastAsiaTheme="minorEastAsia"/>
          <w:b/>
          <w:bCs/>
          <w:sz w:val="32"/>
          <w:szCs w:val="32"/>
          <w:lang w:val="es-ES"/>
        </w:rPr>
      </w:pPr>
    </w:p>
    <w:p w14:paraId="25176E84" w14:textId="05435A27" w:rsidR="2D865AAD" w:rsidRDefault="2D865AAD" w:rsidP="2D865AAD">
      <w:pPr>
        <w:tabs>
          <w:tab w:val="left" w:pos="2749"/>
        </w:tabs>
        <w:rPr>
          <w:rFonts w:eastAsiaTheme="minorEastAsia"/>
          <w:b/>
          <w:bCs/>
          <w:sz w:val="32"/>
          <w:szCs w:val="32"/>
          <w:lang w:val="es-ES"/>
        </w:rPr>
      </w:pPr>
    </w:p>
    <w:p w14:paraId="3DA04F55" w14:textId="77777777" w:rsidR="006C3F51" w:rsidRDefault="006C3F51" w:rsidP="00A96819">
      <w:pPr>
        <w:pStyle w:val="TtuloTDC"/>
        <w:spacing w:before="0" w:after="160"/>
      </w:pPr>
      <w:r>
        <w:rPr>
          <w:lang w:val="es-ES"/>
        </w:rPr>
        <w:lastRenderedPageBreak/>
        <w:t>Contenido</w:t>
      </w:r>
    </w:p>
    <w:p w14:paraId="4D0F6414" w14:textId="19A1725A" w:rsidR="008703C9" w:rsidRPr="00EA2EC8" w:rsidRDefault="005D063A">
      <w:pPr>
        <w:pStyle w:val="TDC1"/>
        <w:rPr>
          <w:rFonts w:eastAsiaTheme="minorEastAsia"/>
          <w:b w:val="0"/>
          <w:bCs w:val="0"/>
          <w:color w:val="404040" w:themeColor="text1" w:themeTint="BF"/>
          <w:kern w:val="2"/>
          <w:sz w:val="24"/>
          <w:szCs w:val="24"/>
          <w:lang w:eastAsia="es-CL"/>
          <w14:ligatures w14:val="standardContextual"/>
        </w:rPr>
      </w:pPr>
      <w:r w:rsidRPr="00EA2EC8">
        <w:rPr>
          <w:b w:val="0"/>
          <w:bCs w:val="0"/>
          <w:color w:val="404040" w:themeColor="text1" w:themeTint="BF"/>
        </w:rPr>
        <w:fldChar w:fldCharType="begin"/>
      </w:r>
      <w:r w:rsidR="21C785A9" w:rsidRPr="00EA2EC8">
        <w:rPr>
          <w:b w:val="0"/>
          <w:bCs w:val="0"/>
          <w:color w:val="404040" w:themeColor="text1" w:themeTint="BF"/>
        </w:rPr>
        <w:instrText>TOC \o "1-5" \z \u \h</w:instrText>
      </w:r>
      <w:r w:rsidRPr="00EA2EC8">
        <w:rPr>
          <w:b w:val="0"/>
          <w:bCs w:val="0"/>
          <w:color w:val="404040" w:themeColor="text1" w:themeTint="BF"/>
        </w:rPr>
        <w:fldChar w:fldCharType="separate"/>
      </w:r>
      <w:hyperlink w:anchor="_Toc191482404" w:history="1">
        <w:r w:rsidR="008703C9" w:rsidRPr="00EA2EC8">
          <w:rPr>
            <w:rStyle w:val="Hipervnculo"/>
            <w:b w:val="0"/>
            <w:bCs w:val="0"/>
            <w:color w:val="404040" w:themeColor="text1" w:themeTint="BF"/>
          </w:rPr>
          <w:t>I.</w:t>
        </w:r>
        <w:r w:rsidR="008703C9" w:rsidRPr="00EA2EC8">
          <w:rPr>
            <w:rFonts w:eastAsiaTheme="minorEastAsia"/>
            <w:b w:val="0"/>
            <w:bCs w:val="0"/>
            <w:color w:val="404040" w:themeColor="text1" w:themeTint="BF"/>
            <w:kern w:val="2"/>
            <w:sz w:val="24"/>
            <w:szCs w:val="24"/>
            <w:lang w:eastAsia="es-CL"/>
            <w14:ligatures w14:val="standardContextual"/>
          </w:rPr>
          <w:tab/>
        </w:r>
        <w:r w:rsidR="008703C9" w:rsidRPr="00EA2EC8">
          <w:rPr>
            <w:rStyle w:val="Hipervnculo"/>
            <w:b w:val="0"/>
            <w:bCs w:val="0"/>
            <w:color w:val="404040" w:themeColor="text1" w:themeTint="BF"/>
          </w:rPr>
          <w:t>CAPÍTULO I: MARCO GENERAL PARA LA GRD</w:t>
        </w:r>
        <w:r w:rsidR="008703C9" w:rsidRPr="00EA2EC8">
          <w:rPr>
            <w:b w:val="0"/>
            <w:bCs w:val="0"/>
            <w:webHidden/>
            <w:color w:val="404040" w:themeColor="text1" w:themeTint="BF"/>
          </w:rPr>
          <w:tab/>
        </w:r>
        <w:r w:rsidR="008703C9" w:rsidRPr="00EA2EC8">
          <w:rPr>
            <w:b w:val="0"/>
            <w:bCs w:val="0"/>
            <w:webHidden/>
            <w:color w:val="404040" w:themeColor="text1" w:themeTint="BF"/>
          </w:rPr>
          <w:fldChar w:fldCharType="begin"/>
        </w:r>
        <w:r w:rsidR="008703C9" w:rsidRPr="00EA2EC8">
          <w:rPr>
            <w:b w:val="0"/>
            <w:bCs w:val="0"/>
            <w:webHidden/>
            <w:color w:val="404040" w:themeColor="text1" w:themeTint="BF"/>
          </w:rPr>
          <w:instrText xml:space="preserve"> PAGEREF _Toc191482404 \h </w:instrText>
        </w:r>
        <w:r w:rsidR="008703C9" w:rsidRPr="00EA2EC8">
          <w:rPr>
            <w:b w:val="0"/>
            <w:bCs w:val="0"/>
            <w:webHidden/>
            <w:color w:val="404040" w:themeColor="text1" w:themeTint="BF"/>
          </w:rPr>
        </w:r>
        <w:r w:rsidR="008703C9" w:rsidRPr="00EA2EC8">
          <w:rPr>
            <w:b w:val="0"/>
            <w:bCs w:val="0"/>
            <w:webHidden/>
            <w:color w:val="404040" w:themeColor="text1" w:themeTint="BF"/>
          </w:rPr>
          <w:fldChar w:fldCharType="separate"/>
        </w:r>
        <w:r w:rsidR="001159C9">
          <w:rPr>
            <w:b w:val="0"/>
            <w:bCs w:val="0"/>
            <w:webHidden/>
            <w:color w:val="404040" w:themeColor="text1" w:themeTint="BF"/>
          </w:rPr>
          <w:t>4</w:t>
        </w:r>
        <w:r w:rsidR="008703C9" w:rsidRPr="00EA2EC8">
          <w:rPr>
            <w:b w:val="0"/>
            <w:bCs w:val="0"/>
            <w:webHidden/>
            <w:color w:val="404040" w:themeColor="text1" w:themeTint="BF"/>
          </w:rPr>
          <w:fldChar w:fldCharType="end"/>
        </w:r>
      </w:hyperlink>
    </w:p>
    <w:p w14:paraId="627F338C" w14:textId="79B2CE62"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05" w:history="1">
        <w:r w:rsidRPr="00EA2EC8">
          <w:rPr>
            <w:rStyle w:val="Hipervnculo"/>
            <w:bCs w:val="0"/>
            <w:color w:val="404040" w:themeColor="text1" w:themeTint="BF"/>
          </w:rPr>
          <w:t>I.1.</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Introducción (No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_Toc191482405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4</w:t>
        </w:r>
        <w:r w:rsidRPr="00EA2EC8">
          <w:rPr>
            <w:bCs w:val="0"/>
            <w:webHidden/>
            <w:color w:val="404040" w:themeColor="text1" w:themeTint="BF"/>
          </w:rPr>
          <w:fldChar w:fldCharType="end"/>
        </w:r>
      </w:hyperlink>
    </w:p>
    <w:p w14:paraId="44E96B5C" w14:textId="53490F2A"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06" w:history="1">
        <w:r w:rsidRPr="00EA2EC8">
          <w:rPr>
            <w:rStyle w:val="Hipervnculo"/>
            <w:b w:val="0"/>
            <w:bCs w:val="0"/>
            <w:color w:val="404040" w:themeColor="text1" w:themeTint="BF"/>
          </w:rPr>
          <w:t>I.1.1.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Objetivo General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_Toc191482406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5</w:t>
        </w:r>
        <w:r w:rsidRPr="00EA2EC8">
          <w:rPr>
            <w:b w:val="0"/>
            <w:bCs w:val="0"/>
            <w:webHidden/>
            <w:color w:val="404040" w:themeColor="text1" w:themeTint="BF"/>
          </w:rPr>
          <w:fldChar w:fldCharType="end"/>
        </w:r>
      </w:hyperlink>
    </w:p>
    <w:p w14:paraId="49C878AB" w14:textId="4DE46966"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07" w:history="1">
        <w:r w:rsidRPr="00EA2EC8">
          <w:rPr>
            <w:rStyle w:val="Hipervnculo"/>
            <w:b w:val="0"/>
            <w:bCs w:val="0"/>
            <w:color w:val="404040" w:themeColor="text1" w:themeTint="BF"/>
          </w:rPr>
          <w:t>I.1.2.</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Objetivos Específicos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_Toc191482407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5</w:t>
        </w:r>
        <w:r w:rsidRPr="00EA2EC8">
          <w:rPr>
            <w:b w:val="0"/>
            <w:bCs w:val="0"/>
            <w:webHidden/>
            <w:color w:val="404040" w:themeColor="text1" w:themeTint="BF"/>
          </w:rPr>
          <w:fldChar w:fldCharType="end"/>
        </w:r>
      </w:hyperlink>
    </w:p>
    <w:p w14:paraId="2ACA2691" w14:textId="45542B13"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08" w:history="1">
        <w:r w:rsidRPr="00EA2EC8">
          <w:rPr>
            <w:rStyle w:val="Hipervnculo"/>
            <w:b w:val="0"/>
            <w:bCs w:val="0"/>
            <w:color w:val="404040" w:themeColor="text1" w:themeTint="BF"/>
          </w:rPr>
          <w:t>I.1.3.</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Alcance del Plan Sectorial para la GRD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_Toc191482408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5</w:t>
        </w:r>
        <w:r w:rsidRPr="00EA2EC8">
          <w:rPr>
            <w:b w:val="0"/>
            <w:bCs w:val="0"/>
            <w:webHidden/>
            <w:color w:val="404040" w:themeColor="text1" w:themeTint="BF"/>
          </w:rPr>
          <w:fldChar w:fldCharType="end"/>
        </w:r>
      </w:hyperlink>
    </w:p>
    <w:p w14:paraId="2836587A" w14:textId="6CA4D19D"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09" w:history="1">
        <w:r w:rsidRPr="00EA2EC8">
          <w:rPr>
            <w:rStyle w:val="Hipervnculo"/>
            <w:bCs w:val="0"/>
            <w:color w:val="404040" w:themeColor="text1" w:themeTint="BF"/>
          </w:rPr>
          <w:t>I.2.</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Contexto Nacio</w:t>
        </w:r>
        <w:r w:rsidRPr="00EA2EC8">
          <w:rPr>
            <w:rStyle w:val="Hipervnculo"/>
            <w:bCs w:val="0"/>
            <w:color w:val="404040" w:themeColor="text1" w:themeTint="BF"/>
          </w:rPr>
          <w:t>n</w:t>
        </w:r>
        <w:r w:rsidRPr="00EA2EC8">
          <w:rPr>
            <w:rStyle w:val="Hipervnculo"/>
            <w:bCs w:val="0"/>
            <w:color w:val="404040" w:themeColor="text1" w:themeTint="BF"/>
          </w:rPr>
          <w:t>al para la GRD (No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_Toc191482409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5</w:t>
        </w:r>
        <w:r w:rsidRPr="00EA2EC8">
          <w:rPr>
            <w:bCs w:val="0"/>
            <w:webHidden/>
            <w:color w:val="404040" w:themeColor="text1" w:themeTint="BF"/>
          </w:rPr>
          <w:fldChar w:fldCharType="end"/>
        </w:r>
      </w:hyperlink>
    </w:p>
    <w:p w14:paraId="47ED04F4" w14:textId="4DC0FDD7"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10" w:history="1">
        <w:r w:rsidRPr="00EA2EC8">
          <w:rPr>
            <w:rStyle w:val="Hipervnculo"/>
            <w:b w:val="0"/>
            <w:bCs w:val="0"/>
            <w:color w:val="404040" w:themeColor="text1" w:themeTint="BF"/>
          </w:rPr>
          <w:t>I.2.1.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Principios y Enfoques Transversales</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_Toc191482410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5</w:t>
        </w:r>
        <w:r w:rsidRPr="00EA2EC8">
          <w:rPr>
            <w:b w:val="0"/>
            <w:bCs w:val="0"/>
            <w:webHidden/>
            <w:color w:val="404040" w:themeColor="text1" w:themeTint="BF"/>
          </w:rPr>
          <w:fldChar w:fldCharType="end"/>
        </w:r>
      </w:hyperlink>
    </w:p>
    <w:p w14:paraId="6AE3ED2A" w14:textId="773A7281"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11" w:history="1">
        <w:r w:rsidRPr="00EA2EC8">
          <w:rPr>
            <w:rStyle w:val="Hipervnculo"/>
            <w:b w:val="0"/>
            <w:bCs w:val="0"/>
            <w:color w:val="404040" w:themeColor="text1" w:themeTint="BF"/>
          </w:rPr>
          <w:t>I.2.2.</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Marco Normativo para los Planes Sectoriales para la GRD</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_Toc191482411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8</w:t>
        </w:r>
        <w:r w:rsidRPr="00EA2EC8">
          <w:rPr>
            <w:b w:val="0"/>
            <w:bCs w:val="0"/>
            <w:webHidden/>
            <w:color w:val="404040" w:themeColor="text1" w:themeTint="BF"/>
          </w:rPr>
          <w:fldChar w:fldCharType="end"/>
        </w:r>
      </w:hyperlink>
    </w:p>
    <w:p w14:paraId="450E4D02" w14:textId="107D2354" w:rsidR="008703C9" w:rsidRPr="00EA2EC8" w:rsidRDefault="008703C9">
      <w:pPr>
        <w:pStyle w:val="TDC4"/>
        <w:tabs>
          <w:tab w:val="left" w:pos="1680"/>
          <w:tab w:val="right" w:leader="dot" w:pos="8828"/>
        </w:tabs>
        <w:rPr>
          <w:rFonts w:eastAsiaTheme="minorEastAsia"/>
          <w:noProof/>
          <w:color w:val="404040" w:themeColor="text1" w:themeTint="BF"/>
          <w:kern w:val="2"/>
          <w:sz w:val="24"/>
          <w:szCs w:val="24"/>
          <w:lang w:eastAsia="es-CL"/>
          <w14:ligatures w14:val="standardContextual"/>
        </w:rPr>
      </w:pPr>
      <w:hyperlink w:anchor="_Toc191482412" w:history="1">
        <w:r w:rsidRPr="00EA2EC8">
          <w:rPr>
            <w:rStyle w:val="Hipervnculo"/>
            <w:noProof/>
            <w:color w:val="404040" w:themeColor="text1" w:themeTint="BF"/>
          </w:rPr>
          <w:t>I.2.2.1.</w:t>
        </w:r>
        <w:r w:rsidRPr="00EA2EC8">
          <w:rPr>
            <w:rFonts w:eastAsiaTheme="minorEastAsia"/>
            <w:noProof/>
            <w:color w:val="404040" w:themeColor="text1" w:themeTint="BF"/>
            <w:kern w:val="2"/>
            <w:sz w:val="24"/>
            <w:szCs w:val="24"/>
            <w:lang w:eastAsia="es-CL"/>
            <w14:ligatures w14:val="standardContextual"/>
          </w:rPr>
          <w:tab/>
        </w:r>
        <w:r w:rsidRPr="00EA2EC8">
          <w:rPr>
            <w:rStyle w:val="Hipervnculo"/>
            <w:noProof/>
            <w:color w:val="404040" w:themeColor="text1" w:themeTint="BF"/>
          </w:rPr>
          <w:t>Ley N°21.364</w:t>
        </w:r>
        <w:r w:rsidRPr="00EA2EC8">
          <w:rPr>
            <w:noProof/>
            <w:webHidden/>
            <w:color w:val="404040" w:themeColor="text1" w:themeTint="BF"/>
          </w:rPr>
          <w:tab/>
        </w:r>
        <w:r w:rsidRPr="00EA2EC8">
          <w:rPr>
            <w:noProof/>
            <w:webHidden/>
            <w:color w:val="404040" w:themeColor="text1" w:themeTint="BF"/>
          </w:rPr>
          <w:fldChar w:fldCharType="begin"/>
        </w:r>
        <w:r w:rsidRPr="00EA2EC8">
          <w:rPr>
            <w:noProof/>
            <w:webHidden/>
            <w:color w:val="404040" w:themeColor="text1" w:themeTint="BF"/>
          </w:rPr>
          <w:instrText xml:space="preserve"> PAGEREF _Toc191482412 \h </w:instrText>
        </w:r>
        <w:r w:rsidRPr="00EA2EC8">
          <w:rPr>
            <w:noProof/>
            <w:webHidden/>
            <w:color w:val="404040" w:themeColor="text1" w:themeTint="BF"/>
          </w:rPr>
        </w:r>
        <w:r w:rsidRPr="00EA2EC8">
          <w:rPr>
            <w:noProof/>
            <w:webHidden/>
            <w:color w:val="404040" w:themeColor="text1" w:themeTint="BF"/>
          </w:rPr>
          <w:fldChar w:fldCharType="separate"/>
        </w:r>
        <w:r w:rsidR="001159C9">
          <w:rPr>
            <w:noProof/>
            <w:webHidden/>
            <w:color w:val="404040" w:themeColor="text1" w:themeTint="BF"/>
          </w:rPr>
          <w:t>8</w:t>
        </w:r>
        <w:r w:rsidRPr="00EA2EC8">
          <w:rPr>
            <w:noProof/>
            <w:webHidden/>
            <w:color w:val="404040" w:themeColor="text1" w:themeTint="BF"/>
          </w:rPr>
          <w:fldChar w:fldCharType="end"/>
        </w:r>
      </w:hyperlink>
    </w:p>
    <w:p w14:paraId="50AD1D2B" w14:textId="24D752E4" w:rsidR="008703C9" w:rsidRPr="00EA2EC8" w:rsidRDefault="008703C9">
      <w:pPr>
        <w:pStyle w:val="TDC4"/>
        <w:tabs>
          <w:tab w:val="left" w:pos="1680"/>
          <w:tab w:val="right" w:leader="dot" w:pos="8828"/>
        </w:tabs>
        <w:rPr>
          <w:rFonts w:eastAsiaTheme="minorEastAsia"/>
          <w:noProof/>
          <w:color w:val="404040" w:themeColor="text1" w:themeTint="BF"/>
          <w:kern w:val="2"/>
          <w:sz w:val="24"/>
          <w:szCs w:val="24"/>
          <w:lang w:eastAsia="es-CL"/>
          <w14:ligatures w14:val="standardContextual"/>
        </w:rPr>
      </w:pPr>
      <w:hyperlink w:anchor="_Toc191482413" w:history="1">
        <w:r w:rsidRPr="00EA2EC8">
          <w:rPr>
            <w:rStyle w:val="Hipervnculo"/>
            <w:noProof/>
            <w:color w:val="404040" w:themeColor="text1" w:themeTint="BF"/>
          </w:rPr>
          <w:t>I.2.2.2.</w:t>
        </w:r>
        <w:r w:rsidRPr="00EA2EC8">
          <w:rPr>
            <w:rFonts w:eastAsiaTheme="minorEastAsia"/>
            <w:noProof/>
            <w:color w:val="404040" w:themeColor="text1" w:themeTint="BF"/>
            <w:kern w:val="2"/>
            <w:sz w:val="24"/>
            <w:szCs w:val="24"/>
            <w:lang w:eastAsia="es-CL"/>
            <w14:ligatures w14:val="standardContextual"/>
          </w:rPr>
          <w:tab/>
        </w:r>
        <w:r w:rsidRPr="00EA2EC8">
          <w:rPr>
            <w:rStyle w:val="Hipervnculo"/>
            <w:noProof/>
            <w:color w:val="404040" w:themeColor="text1" w:themeTint="BF"/>
          </w:rPr>
          <w:t>Decreto Supremo N° 86</w:t>
        </w:r>
        <w:r w:rsidRPr="00EA2EC8">
          <w:rPr>
            <w:noProof/>
            <w:webHidden/>
            <w:color w:val="404040" w:themeColor="text1" w:themeTint="BF"/>
          </w:rPr>
          <w:tab/>
        </w:r>
        <w:r w:rsidRPr="00EA2EC8">
          <w:rPr>
            <w:noProof/>
            <w:webHidden/>
            <w:color w:val="404040" w:themeColor="text1" w:themeTint="BF"/>
          </w:rPr>
          <w:fldChar w:fldCharType="begin"/>
        </w:r>
        <w:r w:rsidRPr="00EA2EC8">
          <w:rPr>
            <w:noProof/>
            <w:webHidden/>
            <w:color w:val="404040" w:themeColor="text1" w:themeTint="BF"/>
          </w:rPr>
          <w:instrText xml:space="preserve"> PAGEREF _Toc191482413 \h </w:instrText>
        </w:r>
        <w:r w:rsidRPr="00EA2EC8">
          <w:rPr>
            <w:noProof/>
            <w:webHidden/>
            <w:color w:val="404040" w:themeColor="text1" w:themeTint="BF"/>
          </w:rPr>
        </w:r>
        <w:r w:rsidRPr="00EA2EC8">
          <w:rPr>
            <w:noProof/>
            <w:webHidden/>
            <w:color w:val="404040" w:themeColor="text1" w:themeTint="BF"/>
          </w:rPr>
          <w:fldChar w:fldCharType="separate"/>
        </w:r>
        <w:r w:rsidR="001159C9">
          <w:rPr>
            <w:noProof/>
            <w:webHidden/>
            <w:color w:val="404040" w:themeColor="text1" w:themeTint="BF"/>
          </w:rPr>
          <w:t>8</w:t>
        </w:r>
        <w:r w:rsidRPr="00EA2EC8">
          <w:rPr>
            <w:noProof/>
            <w:webHidden/>
            <w:color w:val="404040" w:themeColor="text1" w:themeTint="BF"/>
          </w:rPr>
          <w:fldChar w:fldCharType="end"/>
        </w:r>
      </w:hyperlink>
    </w:p>
    <w:p w14:paraId="1C44D37D" w14:textId="0305A601" w:rsidR="008703C9" w:rsidRPr="00EA2EC8" w:rsidRDefault="008703C9">
      <w:pPr>
        <w:pStyle w:val="TDC4"/>
        <w:tabs>
          <w:tab w:val="left" w:pos="1680"/>
          <w:tab w:val="right" w:leader="dot" w:pos="8828"/>
        </w:tabs>
        <w:rPr>
          <w:rFonts w:eastAsiaTheme="minorEastAsia"/>
          <w:noProof/>
          <w:color w:val="404040" w:themeColor="text1" w:themeTint="BF"/>
          <w:kern w:val="2"/>
          <w:sz w:val="24"/>
          <w:szCs w:val="24"/>
          <w:lang w:eastAsia="es-CL"/>
          <w14:ligatures w14:val="standardContextual"/>
        </w:rPr>
      </w:pPr>
      <w:hyperlink w:anchor="_Toc191482414" w:history="1">
        <w:r w:rsidRPr="00EA2EC8">
          <w:rPr>
            <w:rStyle w:val="Hipervnculo"/>
            <w:noProof/>
            <w:color w:val="404040" w:themeColor="text1" w:themeTint="BF"/>
          </w:rPr>
          <w:t>I.2.2.3.</w:t>
        </w:r>
        <w:r w:rsidRPr="00EA2EC8">
          <w:rPr>
            <w:rFonts w:eastAsiaTheme="minorEastAsia"/>
            <w:noProof/>
            <w:color w:val="404040" w:themeColor="text1" w:themeTint="BF"/>
            <w:kern w:val="2"/>
            <w:sz w:val="24"/>
            <w:szCs w:val="24"/>
            <w:lang w:eastAsia="es-CL"/>
            <w14:ligatures w14:val="standardContextual"/>
          </w:rPr>
          <w:tab/>
        </w:r>
        <w:r w:rsidRPr="00EA2EC8">
          <w:rPr>
            <w:rStyle w:val="Hipervnculo"/>
            <w:noProof/>
            <w:color w:val="404040" w:themeColor="text1" w:themeTint="BF"/>
          </w:rPr>
          <w:t>Política Nacional para la RRD</w:t>
        </w:r>
        <w:r w:rsidRPr="00EA2EC8">
          <w:rPr>
            <w:noProof/>
            <w:webHidden/>
            <w:color w:val="404040" w:themeColor="text1" w:themeTint="BF"/>
          </w:rPr>
          <w:tab/>
        </w:r>
        <w:r w:rsidRPr="00EA2EC8">
          <w:rPr>
            <w:noProof/>
            <w:webHidden/>
            <w:color w:val="404040" w:themeColor="text1" w:themeTint="BF"/>
          </w:rPr>
          <w:fldChar w:fldCharType="begin"/>
        </w:r>
        <w:r w:rsidRPr="00EA2EC8">
          <w:rPr>
            <w:noProof/>
            <w:webHidden/>
            <w:color w:val="404040" w:themeColor="text1" w:themeTint="BF"/>
          </w:rPr>
          <w:instrText xml:space="preserve"> PAGEREF _Toc191482414 \h </w:instrText>
        </w:r>
        <w:r w:rsidRPr="00EA2EC8">
          <w:rPr>
            <w:noProof/>
            <w:webHidden/>
            <w:color w:val="404040" w:themeColor="text1" w:themeTint="BF"/>
          </w:rPr>
        </w:r>
        <w:r w:rsidRPr="00EA2EC8">
          <w:rPr>
            <w:noProof/>
            <w:webHidden/>
            <w:color w:val="404040" w:themeColor="text1" w:themeTint="BF"/>
          </w:rPr>
          <w:fldChar w:fldCharType="separate"/>
        </w:r>
        <w:r w:rsidR="001159C9">
          <w:rPr>
            <w:noProof/>
            <w:webHidden/>
            <w:color w:val="404040" w:themeColor="text1" w:themeTint="BF"/>
          </w:rPr>
          <w:t>8</w:t>
        </w:r>
        <w:r w:rsidRPr="00EA2EC8">
          <w:rPr>
            <w:noProof/>
            <w:webHidden/>
            <w:color w:val="404040" w:themeColor="text1" w:themeTint="BF"/>
          </w:rPr>
          <w:fldChar w:fldCharType="end"/>
        </w:r>
      </w:hyperlink>
    </w:p>
    <w:p w14:paraId="17722639" w14:textId="3A170B48"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15" w:history="1">
        <w:r w:rsidRPr="00EA2EC8">
          <w:rPr>
            <w:rStyle w:val="Hipervnculo"/>
            <w:bCs w:val="0"/>
            <w:color w:val="404040" w:themeColor="text1" w:themeTint="BF"/>
          </w:rPr>
          <w:t>I.3.</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Contexto Sectorial para la GRD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_Toc191482415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9</w:t>
        </w:r>
        <w:r w:rsidRPr="00EA2EC8">
          <w:rPr>
            <w:bCs w:val="0"/>
            <w:webHidden/>
            <w:color w:val="404040" w:themeColor="text1" w:themeTint="BF"/>
          </w:rPr>
          <w:fldChar w:fldCharType="end"/>
        </w:r>
      </w:hyperlink>
    </w:p>
    <w:p w14:paraId="11311AF2" w14:textId="4ACC93CD"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16" w:history="1">
        <w:r w:rsidRPr="00EA2EC8">
          <w:rPr>
            <w:rStyle w:val="Hipervnculo"/>
            <w:b w:val="0"/>
            <w:bCs w:val="0"/>
            <w:color w:val="404040" w:themeColor="text1" w:themeTint="BF"/>
          </w:rPr>
          <w:t>I.3.1.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Marco Legal - Institucional para la GRD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_Toc191482416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9</w:t>
        </w:r>
        <w:r w:rsidRPr="00EA2EC8">
          <w:rPr>
            <w:b w:val="0"/>
            <w:bCs w:val="0"/>
            <w:webHidden/>
            <w:color w:val="404040" w:themeColor="text1" w:themeTint="BF"/>
          </w:rPr>
          <w:fldChar w:fldCharType="end"/>
        </w:r>
      </w:hyperlink>
    </w:p>
    <w:p w14:paraId="23E37F45" w14:textId="65097DD7"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17" w:history="1">
        <w:r w:rsidRPr="00EA2EC8">
          <w:rPr>
            <w:rStyle w:val="Hipervnculo"/>
            <w:b w:val="0"/>
            <w:bCs w:val="0"/>
            <w:color w:val="404040" w:themeColor="text1" w:themeTint="BF"/>
          </w:rPr>
          <w:t>I.3.2.</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Identificación de competencias sectoriales para la RRD y Emergencias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_Toc191482417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9</w:t>
        </w:r>
        <w:r w:rsidRPr="00EA2EC8">
          <w:rPr>
            <w:b w:val="0"/>
            <w:bCs w:val="0"/>
            <w:webHidden/>
            <w:color w:val="404040" w:themeColor="text1" w:themeTint="BF"/>
          </w:rPr>
          <w:fldChar w:fldCharType="end"/>
        </w:r>
      </w:hyperlink>
    </w:p>
    <w:p w14:paraId="69964D3C" w14:textId="46C66593"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18" w:history="1">
        <w:r w:rsidRPr="00EA2EC8">
          <w:rPr>
            <w:rStyle w:val="Hipervnculo"/>
            <w:bCs w:val="0"/>
            <w:color w:val="404040" w:themeColor="text1" w:themeTint="BF"/>
          </w:rPr>
          <w:t>I.4.</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Relación con instrumentos de alcance nacional (No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_Toc191482418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10</w:t>
        </w:r>
        <w:r w:rsidRPr="00EA2EC8">
          <w:rPr>
            <w:bCs w:val="0"/>
            <w:webHidden/>
            <w:color w:val="404040" w:themeColor="text1" w:themeTint="BF"/>
          </w:rPr>
          <w:fldChar w:fldCharType="end"/>
        </w:r>
      </w:hyperlink>
    </w:p>
    <w:p w14:paraId="461DE877" w14:textId="07FA17A8"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19" w:history="1">
        <w:r w:rsidRPr="00EA2EC8">
          <w:rPr>
            <w:rStyle w:val="Hipervnculo"/>
            <w:b w:val="0"/>
            <w:bCs w:val="0"/>
            <w:color w:val="404040" w:themeColor="text1" w:themeTint="BF"/>
          </w:rPr>
          <w:t>I.4.1.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Plan Estratégico Nacional para la RRD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_Toc191482419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10</w:t>
        </w:r>
        <w:r w:rsidRPr="00EA2EC8">
          <w:rPr>
            <w:b w:val="0"/>
            <w:bCs w:val="0"/>
            <w:webHidden/>
            <w:color w:val="404040" w:themeColor="text1" w:themeTint="BF"/>
          </w:rPr>
          <w:fldChar w:fldCharType="end"/>
        </w:r>
      </w:hyperlink>
    </w:p>
    <w:p w14:paraId="046BE5C4" w14:textId="294B3B70"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20" w:history="1">
        <w:r w:rsidRPr="00EA2EC8">
          <w:rPr>
            <w:rStyle w:val="Hipervnculo"/>
            <w:b w:val="0"/>
            <w:bCs w:val="0"/>
            <w:color w:val="404040" w:themeColor="text1" w:themeTint="BF"/>
          </w:rPr>
          <w:t>I.4.2.</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Plan Nacional de Emergencia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_Toc191482420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10</w:t>
        </w:r>
        <w:r w:rsidRPr="00EA2EC8">
          <w:rPr>
            <w:b w:val="0"/>
            <w:bCs w:val="0"/>
            <w:webHidden/>
            <w:color w:val="404040" w:themeColor="text1" w:themeTint="BF"/>
          </w:rPr>
          <w:fldChar w:fldCharType="end"/>
        </w:r>
      </w:hyperlink>
    </w:p>
    <w:p w14:paraId="3A5A3D16" w14:textId="56B69808"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21" w:history="1">
        <w:r w:rsidRPr="00EA2EC8">
          <w:rPr>
            <w:rStyle w:val="Hipervnculo"/>
            <w:bCs w:val="0"/>
            <w:color w:val="404040" w:themeColor="text1" w:themeTint="BF"/>
          </w:rPr>
          <w:t>I.5.</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Relación con otros marcos legales, políticas y planes (Mixto)</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_Toc191482421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10</w:t>
        </w:r>
        <w:r w:rsidRPr="00EA2EC8">
          <w:rPr>
            <w:bCs w:val="0"/>
            <w:webHidden/>
            <w:color w:val="404040" w:themeColor="text1" w:themeTint="BF"/>
          </w:rPr>
          <w:fldChar w:fldCharType="end"/>
        </w:r>
      </w:hyperlink>
    </w:p>
    <w:p w14:paraId="32E64744" w14:textId="54081DDF"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22" w:history="1">
        <w:r w:rsidRPr="00EA2EC8">
          <w:rPr>
            <w:rStyle w:val="Hipervnculo"/>
            <w:b w:val="0"/>
            <w:bCs w:val="0"/>
            <w:color w:val="404040" w:themeColor="text1" w:themeTint="BF"/>
          </w:rPr>
          <w:t>I.5.1.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Instrumentos de Gestión para el Cambio Climático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_Toc191482422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10</w:t>
        </w:r>
        <w:r w:rsidRPr="00EA2EC8">
          <w:rPr>
            <w:b w:val="0"/>
            <w:bCs w:val="0"/>
            <w:webHidden/>
            <w:color w:val="404040" w:themeColor="text1" w:themeTint="BF"/>
          </w:rPr>
          <w:fldChar w:fldCharType="end"/>
        </w:r>
      </w:hyperlink>
    </w:p>
    <w:p w14:paraId="4748C01D" w14:textId="7662B8C4" w:rsidR="008703C9" w:rsidRPr="00EA2EC8" w:rsidRDefault="008703C9">
      <w:pPr>
        <w:pStyle w:val="TDC4"/>
        <w:tabs>
          <w:tab w:val="left" w:pos="1680"/>
          <w:tab w:val="right" w:leader="dot" w:pos="8828"/>
        </w:tabs>
        <w:rPr>
          <w:rFonts w:eastAsiaTheme="minorEastAsia"/>
          <w:noProof/>
          <w:color w:val="404040" w:themeColor="text1" w:themeTint="BF"/>
          <w:kern w:val="2"/>
          <w:sz w:val="24"/>
          <w:szCs w:val="24"/>
          <w:lang w:eastAsia="es-CL"/>
          <w14:ligatures w14:val="standardContextual"/>
        </w:rPr>
      </w:pPr>
      <w:hyperlink w:anchor="_Toc191482423" w:history="1">
        <w:r w:rsidRPr="00EA2EC8">
          <w:rPr>
            <w:rStyle w:val="Hipervnculo"/>
            <w:noProof/>
            <w:color w:val="404040" w:themeColor="text1" w:themeTint="BF"/>
          </w:rPr>
          <w:t>I.5.1.1.</w:t>
        </w:r>
        <w:r w:rsidRPr="00EA2EC8">
          <w:rPr>
            <w:rFonts w:eastAsiaTheme="minorEastAsia"/>
            <w:noProof/>
            <w:color w:val="404040" w:themeColor="text1" w:themeTint="BF"/>
            <w:kern w:val="2"/>
            <w:sz w:val="24"/>
            <w:szCs w:val="24"/>
            <w:lang w:eastAsia="es-CL"/>
            <w14:ligatures w14:val="standardContextual"/>
          </w:rPr>
          <w:tab/>
        </w:r>
        <w:r w:rsidRPr="00EA2EC8">
          <w:rPr>
            <w:rStyle w:val="Hipervnculo"/>
            <w:noProof/>
            <w:color w:val="404040" w:themeColor="text1" w:themeTint="BF"/>
          </w:rPr>
          <w:t>Ley Marco de Cambio Climático N° 21.455 (No editable)</w:t>
        </w:r>
        <w:r w:rsidRPr="00EA2EC8">
          <w:rPr>
            <w:noProof/>
            <w:webHidden/>
            <w:color w:val="404040" w:themeColor="text1" w:themeTint="BF"/>
          </w:rPr>
          <w:tab/>
        </w:r>
        <w:r w:rsidRPr="00EA2EC8">
          <w:rPr>
            <w:noProof/>
            <w:webHidden/>
            <w:color w:val="404040" w:themeColor="text1" w:themeTint="BF"/>
          </w:rPr>
          <w:fldChar w:fldCharType="begin"/>
        </w:r>
        <w:r w:rsidRPr="00EA2EC8">
          <w:rPr>
            <w:noProof/>
            <w:webHidden/>
            <w:color w:val="404040" w:themeColor="text1" w:themeTint="BF"/>
          </w:rPr>
          <w:instrText xml:space="preserve"> PAGEREF _Toc191482423 \h </w:instrText>
        </w:r>
        <w:r w:rsidRPr="00EA2EC8">
          <w:rPr>
            <w:noProof/>
            <w:webHidden/>
            <w:color w:val="404040" w:themeColor="text1" w:themeTint="BF"/>
          </w:rPr>
        </w:r>
        <w:r w:rsidRPr="00EA2EC8">
          <w:rPr>
            <w:noProof/>
            <w:webHidden/>
            <w:color w:val="404040" w:themeColor="text1" w:themeTint="BF"/>
          </w:rPr>
          <w:fldChar w:fldCharType="separate"/>
        </w:r>
        <w:r w:rsidR="001159C9">
          <w:rPr>
            <w:noProof/>
            <w:webHidden/>
            <w:color w:val="404040" w:themeColor="text1" w:themeTint="BF"/>
          </w:rPr>
          <w:t>10</w:t>
        </w:r>
        <w:r w:rsidRPr="00EA2EC8">
          <w:rPr>
            <w:noProof/>
            <w:webHidden/>
            <w:color w:val="404040" w:themeColor="text1" w:themeTint="BF"/>
          </w:rPr>
          <w:fldChar w:fldCharType="end"/>
        </w:r>
      </w:hyperlink>
    </w:p>
    <w:p w14:paraId="4CFEEC28" w14:textId="5FEA0EA1"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24" w:history="1">
        <w:r w:rsidRPr="00EA2EC8">
          <w:rPr>
            <w:rStyle w:val="Hipervnculo"/>
            <w:b w:val="0"/>
            <w:bCs w:val="0"/>
            <w:color w:val="404040" w:themeColor="text1" w:themeTint="BF"/>
          </w:rPr>
          <w:t>I.5.2.</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Política Nacional de Ordenamiento Territorial (PNOT) (Mixto)</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_Toc191482424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11</w:t>
        </w:r>
        <w:r w:rsidRPr="00EA2EC8">
          <w:rPr>
            <w:b w:val="0"/>
            <w:bCs w:val="0"/>
            <w:webHidden/>
            <w:color w:val="404040" w:themeColor="text1" w:themeTint="BF"/>
          </w:rPr>
          <w:fldChar w:fldCharType="end"/>
        </w:r>
      </w:hyperlink>
    </w:p>
    <w:p w14:paraId="6AB68947" w14:textId="03B6418F"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25" w:history="1">
        <w:r w:rsidRPr="00EA2EC8">
          <w:rPr>
            <w:rStyle w:val="Hipervnculo"/>
            <w:b w:val="0"/>
            <w:bCs w:val="0"/>
            <w:color w:val="404040" w:themeColor="text1" w:themeTint="BF"/>
          </w:rPr>
          <w:t>I.5.3.</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Otros instrumentos (tales como, marcos Internacionales, nacionales, Políticas y Planes sectoriales atingentes).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_Toc191482425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12</w:t>
        </w:r>
        <w:r w:rsidRPr="00EA2EC8">
          <w:rPr>
            <w:b w:val="0"/>
            <w:bCs w:val="0"/>
            <w:webHidden/>
            <w:color w:val="404040" w:themeColor="text1" w:themeTint="BF"/>
          </w:rPr>
          <w:fldChar w:fldCharType="end"/>
        </w:r>
      </w:hyperlink>
    </w:p>
    <w:p w14:paraId="77BD6552" w14:textId="7F9600B9" w:rsidR="008703C9" w:rsidRPr="00EA2EC8" w:rsidRDefault="008703C9">
      <w:pPr>
        <w:pStyle w:val="TDC1"/>
        <w:rPr>
          <w:rFonts w:eastAsiaTheme="minorEastAsia"/>
          <w:b w:val="0"/>
          <w:bCs w:val="0"/>
          <w:color w:val="404040" w:themeColor="text1" w:themeTint="BF"/>
          <w:kern w:val="2"/>
          <w:sz w:val="24"/>
          <w:szCs w:val="24"/>
          <w:lang w:eastAsia="es-CL"/>
          <w14:ligatures w14:val="standardContextual"/>
        </w:rPr>
      </w:pPr>
      <w:hyperlink w:anchor="_Toc191482426" w:history="1">
        <w:r w:rsidRPr="00EA2EC8">
          <w:rPr>
            <w:rStyle w:val="Hipervnculo"/>
            <w:b w:val="0"/>
            <w:bCs w:val="0"/>
            <w:color w:val="404040" w:themeColor="text1" w:themeTint="BF"/>
          </w:rPr>
          <w:t>II.</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CAPÍTULO II: PLANIFICACIÓN SECTORIAL PARA LA RRD</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_Toc191482426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12</w:t>
        </w:r>
        <w:r w:rsidRPr="00EA2EC8">
          <w:rPr>
            <w:b w:val="0"/>
            <w:bCs w:val="0"/>
            <w:webHidden/>
            <w:color w:val="404040" w:themeColor="text1" w:themeTint="BF"/>
          </w:rPr>
          <w:fldChar w:fldCharType="end"/>
        </w:r>
      </w:hyperlink>
    </w:p>
    <w:p w14:paraId="37E4F6A5" w14:textId="6CA89679"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27" w:history="1">
        <w:r w:rsidRPr="00EA2EC8">
          <w:rPr>
            <w:rStyle w:val="Hipervnculo"/>
            <w:bCs w:val="0"/>
            <w:color w:val="404040" w:themeColor="text1" w:themeTint="BF"/>
          </w:rPr>
          <w:t>II.1.</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Descripción (No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_Toc191482427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12</w:t>
        </w:r>
        <w:r w:rsidRPr="00EA2EC8">
          <w:rPr>
            <w:bCs w:val="0"/>
            <w:webHidden/>
            <w:color w:val="404040" w:themeColor="text1" w:themeTint="BF"/>
          </w:rPr>
          <w:fldChar w:fldCharType="end"/>
        </w:r>
      </w:hyperlink>
    </w:p>
    <w:p w14:paraId="65D6FB85" w14:textId="43AA0C2A"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28" w:history="1">
        <w:r w:rsidRPr="00EA2EC8">
          <w:rPr>
            <w:rStyle w:val="Hipervnculo"/>
            <w:bCs w:val="0"/>
            <w:color w:val="404040" w:themeColor="text1" w:themeTint="BF"/>
          </w:rPr>
          <w:t>II.2.</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lang w:val="es-ES" w:eastAsia="es-ES"/>
          </w:rPr>
          <w:t xml:space="preserve">Consolidado de Acciones Estratégicas </w:t>
        </w:r>
        <w:r w:rsidRPr="00EA2EC8">
          <w:rPr>
            <w:rStyle w:val="Hipervnculo"/>
            <w:bCs w:val="0"/>
            <w:color w:val="404040" w:themeColor="text1" w:themeTint="BF"/>
          </w:rPr>
          <w:t>(Editable)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_Toc191482428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12</w:t>
        </w:r>
        <w:r w:rsidRPr="00EA2EC8">
          <w:rPr>
            <w:bCs w:val="0"/>
            <w:webHidden/>
            <w:color w:val="404040" w:themeColor="text1" w:themeTint="BF"/>
          </w:rPr>
          <w:fldChar w:fldCharType="end"/>
        </w:r>
      </w:hyperlink>
    </w:p>
    <w:p w14:paraId="037C0685" w14:textId="67781289" w:rsidR="008703C9" w:rsidRPr="00EA2EC8" w:rsidRDefault="008703C9">
      <w:pPr>
        <w:pStyle w:val="TDC1"/>
        <w:rPr>
          <w:rFonts w:eastAsiaTheme="minorEastAsia"/>
          <w:b w:val="0"/>
          <w:bCs w:val="0"/>
          <w:color w:val="404040" w:themeColor="text1" w:themeTint="BF"/>
          <w:kern w:val="2"/>
          <w:sz w:val="24"/>
          <w:szCs w:val="24"/>
          <w:lang w:eastAsia="es-CL"/>
          <w14:ligatures w14:val="standardContextual"/>
        </w:rPr>
      </w:pPr>
      <w:hyperlink w:anchor="_Toc191482429" w:history="1">
        <w:r w:rsidRPr="00EA2EC8">
          <w:rPr>
            <w:rStyle w:val="Hipervnculo"/>
            <w:b w:val="0"/>
            <w:bCs w:val="0"/>
            <w:color w:val="404040" w:themeColor="text1" w:themeTint="BF"/>
          </w:rPr>
          <w:t>III.</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 xml:space="preserve">CAPÍTULO III: </w:t>
        </w:r>
        <w:r w:rsidRPr="00EA2EC8">
          <w:rPr>
            <w:rStyle w:val="Hipervnculo"/>
            <w:rFonts w:ascii="Calibri" w:hAnsi="Calibri" w:cs="Calibri"/>
            <w:b w:val="0"/>
            <w:bCs w:val="0"/>
            <w:color w:val="404040" w:themeColor="text1" w:themeTint="BF"/>
          </w:rPr>
          <w:t>PLANIFICACIÓN PARA LA RESPUESTA Y RECUPERACIÓN ANTE EMERGENCIAS</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_Toc191482429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14</w:t>
        </w:r>
        <w:r w:rsidRPr="00EA2EC8">
          <w:rPr>
            <w:b w:val="0"/>
            <w:bCs w:val="0"/>
            <w:webHidden/>
            <w:color w:val="404040" w:themeColor="text1" w:themeTint="BF"/>
          </w:rPr>
          <w:fldChar w:fldCharType="end"/>
        </w:r>
      </w:hyperlink>
    </w:p>
    <w:p w14:paraId="4812D0B1" w14:textId="40C69175"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30" w:history="1">
        <w:r w:rsidRPr="00EA2EC8">
          <w:rPr>
            <w:rStyle w:val="Hipervnculo"/>
            <w:bCs w:val="0"/>
            <w:color w:val="404040" w:themeColor="text1" w:themeTint="BF"/>
          </w:rPr>
          <w:t>III.1.</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Descripción (No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_Toc191482430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14</w:t>
        </w:r>
        <w:r w:rsidRPr="00EA2EC8">
          <w:rPr>
            <w:bCs w:val="0"/>
            <w:webHidden/>
            <w:color w:val="404040" w:themeColor="text1" w:themeTint="BF"/>
          </w:rPr>
          <w:fldChar w:fldCharType="end"/>
        </w:r>
      </w:hyperlink>
    </w:p>
    <w:p w14:paraId="14DCEEDE" w14:textId="1B3179D1"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31" w:history="1">
        <w:r w:rsidRPr="00EA2EC8">
          <w:rPr>
            <w:rStyle w:val="Hipervnculo"/>
            <w:b w:val="0"/>
            <w:bCs w:val="0"/>
            <w:color w:val="404040" w:themeColor="text1" w:themeTint="BF"/>
          </w:rPr>
          <w:t>III.1.1.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Cobertura, amplitud y alcance.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_Toc191482431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14</w:t>
        </w:r>
        <w:r w:rsidRPr="00EA2EC8">
          <w:rPr>
            <w:b w:val="0"/>
            <w:bCs w:val="0"/>
            <w:webHidden/>
            <w:color w:val="404040" w:themeColor="text1" w:themeTint="BF"/>
          </w:rPr>
          <w:fldChar w:fldCharType="end"/>
        </w:r>
      </w:hyperlink>
    </w:p>
    <w:p w14:paraId="7AC488F2" w14:textId="2BA8C036"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32" w:history="1">
        <w:r w:rsidRPr="00EA2EC8">
          <w:rPr>
            <w:rStyle w:val="Hipervnculo"/>
            <w:bCs w:val="0"/>
            <w:color w:val="404040" w:themeColor="text1" w:themeTint="BF"/>
          </w:rPr>
          <w:t>III.2.</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Activación de Funciones y Acciones de Respuesta (Mixto)</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_Toc191482432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14</w:t>
        </w:r>
        <w:r w:rsidRPr="00EA2EC8">
          <w:rPr>
            <w:bCs w:val="0"/>
            <w:webHidden/>
            <w:color w:val="404040" w:themeColor="text1" w:themeTint="BF"/>
          </w:rPr>
          <w:fldChar w:fldCharType="end"/>
        </w:r>
      </w:hyperlink>
    </w:p>
    <w:p w14:paraId="60C6A4FF" w14:textId="26BF5538"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33" w:history="1">
        <w:r w:rsidRPr="00EA2EC8">
          <w:rPr>
            <w:rStyle w:val="Hipervnculo"/>
            <w:bCs w:val="0"/>
            <w:color w:val="404040" w:themeColor="text1" w:themeTint="BF"/>
          </w:rPr>
          <w:t>III.3.</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Roles y funciones del Comité Sectorial de Emergencia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_Toc191482433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15</w:t>
        </w:r>
        <w:r w:rsidRPr="00EA2EC8">
          <w:rPr>
            <w:bCs w:val="0"/>
            <w:webHidden/>
            <w:color w:val="404040" w:themeColor="text1" w:themeTint="BF"/>
          </w:rPr>
          <w:fldChar w:fldCharType="end"/>
        </w:r>
      </w:hyperlink>
    </w:p>
    <w:p w14:paraId="3FB4B8DB" w14:textId="2D8D92B4"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34" w:history="1">
        <w:r w:rsidRPr="00EA2EC8">
          <w:rPr>
            <w:rStyle w:val="Hipervnculo"/>
            <w:bCs w:val="0"/>
            <w:color w:val="404040" w:themeColor="text1" w:themeTint="BF"/>
          </w:rPr>
          <w:t>III.4.</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Comité Sectorial de Emergencia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_Toc191482434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16</w:t>
        </w:r>
        <w:r w:rsidRPr="00EA2EC8">
          <w:rPr>
            <w:bCs w:val="0"/>
            <w:webHidden/>
            <w:color w:val="404040" w:themeColor="text1" w:themeTint="BF"/>
          </w:rPr>
          <w:fldChar w:fldCharType="end"/>
        </w:r>
      </w:hyperlink>
    </w:p>
    <w:p w14:paraId="13248AD2" w14:textId="14DD1FA2"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35" w:history="1">
        <w:r w:rsidRPr="00EA2EC8">
          <w:rPr>
            <w:rStyle w:val="Hipervnculo"/>
            <w:b w:val="0"/>
            <w:bCs w:val="0"/>
            <w:color w:val="404040" w:themeColor="text1" w:themeTint="BF"/>
          </w:rPr>
          <w:t>III.4.1.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Activación, convocatoria y auto convocatoria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_Toc191482435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16</w:t>
        </w:r>
        <w:r w:rsidRPr="00EA2EC8">
          <w:rPr>
            <w:b w:val="0"/>
            <w:bCs w:val="0"/>
            <w:webHidden/>
            <w:color w:val="404040" w:themeColor="text1" w:themeTint="BF"/>
          </w:rPr>
          <w:fldChar w:fldCharType="end"/>
        </w:r>
      </w:hyperlink>
    </w:p>
    <w:p w14:paraId="7BEE44EC" w14:textId="35FF5E61"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36" w:history="1">
        <w:r w:rsidRPr="00EA2EC8">
          <w:rPr>
            <w:rStyle w:val="Hipervnculo"/>
            <w:b w:val="0"/>
            <w:bCs w:val="0"/>
            <w:color w:val="404040" w:themeColor="text1" w:themeTint="BF"/>
          </w:rPr>
          <w:t>III.4.2.</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 xml:space="preserve">Centros de Operaciones </w:t>
        </w:r>
        <w:r w:rsidRPr="00EA2EC8">
          <w:rPr>
            <w:rStyle w:val="Hipervnculo"/>
            <w:b w:val="0"/>
            <w:bCs w:val="0"/>
            <w:color w:val="404040" w:themeColor="text1" w:themeTint="BF"/>
            <w:lang w:val="es"/>
          </w:rPr>
          <w:t>(Editable)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_Toc191482436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17</w:t>
        </w:r>
        <w:r w:rsidRPr="00EA2EC8">
          <w:rPr>
            <w:b w:val="0"/>
            <w:bCs w:val="0"/>
            <w:webHidden/>
            <w:color w:val="404040" w:themeColor="text1" w:themeTint="BF"/>
          </w:rPr>
          <w:fldChar w:fldCharType="end"/>
        </w:r>
      </w:hyperlink>
    </w:p>
    <w:p w14:paraId="7ED6F922" w14:textId="144B3091"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37" w:history="1">
        <w:r w:rsidRPr="00EA2EC8">
          <w:rPr>
            <w:rStyle w:val="Hipervnculo"/>
            <w:bCs w:val="0"/>
            <w:color w:val="404040" w:themeColor="text1" w:themeTint="BF"/>
          </w:rPr>
          <w:t>III.5.</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Coordinación - Procesos de la fase de Respuesta y gestiones sectoriales para la fase de Recuperación (Mixto)</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_Toc191482437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17</w:t>
        </w:r>
        <w:r w:rsidRPr="00EA2EC8">
          <w:rPr>
            <w:bCs w:val="0"/>
            <w:webHidden/>
            <w:color w:val="404040" w:themeColor="text1" w:themeTint="BF"/>
          </w:rPr>
          <w:fldChar w:fldCharType="end"/>
        </w:r>
      </w:hyperlink>
    </w:p>
    <w:p w14:paraId="182080AB" w14:textId="52FFBFBF"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38" w:history="1">
        <w:r w:rsidRPr="00EA2EC8">
          <w:rPr>
            <w:rStyle w:val="Hipervnculo"/>
            <w:b w:val="0"/>
            <w:bCs w:val="0"/>
            <w:color w:val="404040" w:themeColor="text1" w:themeTint="BF"/>
          </w:rPr>
          <w:t>III.5.1.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Comunicación e Información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_Toc191482438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18</w:t>
        </w:r>
        <w:r w:rsidRPr="00EA2EC8">
          <w:rPr>
            <w:b w:val="0"/>
            <w:bCs w:val="0"/>
            <w:webHidden/>
            <w:color w:val="404040" w:themeColor="text1" w:themeTint="BF"/>
          </w:rPr>
          <w:fldChar w:fldCharType="end"/>
        </w:r>
      </w:hyperlink>
    </w:p>
    <w:p w14:paraId="31F4E894" w14:textId="1E14816D" w:rsidR="008703C9" w:rsidRPr="00EA2EC8" w:rsidRDefault="008703C9">
      <w:pPr>
        <w:pStyle w:val="TDC4"/>
        <w:tabs>
          <w:tab w:val="left" w:pos="1680"/>
          <w:tab w:val="right" w:leader="dot" w:pos="8828"/>
        </w:tabs>
        <w:rPr>
          <w:rFonts w:eastAsiaTheme="minorEastAsia"/>
          <w:noProof/>
          <w:color w:val="404040" w:themeColor="text1" w:themeTint="BF"/>
          <w:kern w:val="2"/>
          <w:sz w:val="24"/>
          <w:szCs w:val="24"/>
          <w:lang w:eastAsia="es-CL"/>
          <w14:ligatures w14:val="standardContextual"/>
        </w:rPr>
      </w:pPr>
      <w:hyperlink w:anchor="_Toc191482439" w:history="1">
        <w:r w:rsidRPr="00EA2EC8">
          <w:rPr>
            <w:rStyle w:val="Hipervnculo"/>
            <w:noProof/>
            <w:color w:val="404040" w:themeColor="text1" w:themeTint="BF"/>
          </w:rPr>
          <w:t>III.5.1.1.</w:t>
        </w:r>
        <w:r w:rsidRPr="00EA2EC8">
          <w:rPr>
            <w:rFonts w:eastAsiaTheme="minorEastAsia"/>
            <w:noProof/>
            <w:color w:val="404040" w:themeColor="text1" w:themeTint="BF"/>
            <w:kern w:val="2"/>
            <w:sz w:val="24"/>
            <w:szCs w:val="24"/>
            <w:lang w:eastAsia="es-CL"/>
            <w14:ligatures w14:val="standardContextual"/>
          </w:rPr>
          <w:tab/>
        </w:r>
        <w:r w:rsidRPr="00EA2EC8">
          <w:rPr>
            <w:rStyle w:val="Hipervnculo"/>
            <w:noProof/>
            <w:color w:val="404040" w:themeColor="text1" w:themeTint="BF"/>
          </w:rPr>
          <w:t>Flujos de comunicación del Sector (Editable)</w:t>
        </w:r>
        <w:r w:rsidRPr="00EA2EC8">
          <w:rPr>
            <w:noProof/>
            <w:webHidden/>
            <w:color w:val="404040" w:themeColor="text1" w:themeTint="BF"/>
          </w:rPr>
          <w:tab/>
        </w:r>
        <w:r w:rsidRPr="00EA2EC8">
          <w:rPr>
            <w:noProof/>
            <w:webHidden/>
            <w:color w:val="404040" w:themeColor="text1" w:themeTint="BF"/>
          </w:rPr>
          <w:fldChar w:fldCharType="begin"/>
        </w:r>
        <w:r w:rsidRPr="00EA2EC8">
          <w:rPr>
            <w:noProof/>
            <w:webHidden/>
            <w:color w:val="404040" w:themeColor="text1" w:themeTint="BF"/>
          </w:rPr>
          <w:instrText xml:space="preserve"> PAGEREF _Toc191482439 \h </w:instrText>
        </w:r>
        <w:r w:rsidRPr="00EA2EC8">
          <w:rPr>
            <w:noProof/>
            <w:webHidden/>
            <w:color w:val="404040" w:themeColor="text1" w:themeTint="BF"/>
          </w:rPr>
        </w:r>
        <w:r w:rsidRPr="00EA2EC8">
          <w:rPr>
            <w:noProof/>
            <w:webHidden/>
            <w:color w:val="404040" w:themeColor="text1" w:themeTint="BF"/>
          </w:rPr>
          <w:fldChar w:fldCharType="separate"/>
        </w:r>
        <w:r w:rsidR="001159C9">
          <w:rPr>
            <w:noProof/>
            <w:webHidden/>
            <w:color w:val="404040" w:themeColor="text1" w:themeTint="BF"/>
          </w:rPr>
          <w:t>18</w:t>
        </w:r>
        <w:r w:rsidRPr="00EA2EC8">
          <w:rPr>
            <w:noProof/>
            <w:webHidden/>
            <w:color w:val="404040" w:themeColor="text1" w:themeTint="BF"/>
          </w:rPr>
          <w:fldChar w:fldCharType="end"/>
        </w:r>
      </w:hyperlink>
    </w:p>
    <w:p w14:paraId="1B8B420C" w14:textId="43D81D9E" w:rsidR="008703C9" w:rsidRPr="00EA2EC8" w:rsidRDefault="008703C9">
      <w:pPr>
        <w:pStyle w:val="TDC4"/>
        <w:tabs>
          <w:tab w:val="left" w:pos="1680"/>
          <w:tab w:val="right" w:leader="dot" w:pos="8828"/>
        </w:tabs>
        <w:rPr>
          <w:rFonts w:eastAsiaTheme="minorEastAsia"/>
          <w:noProof/>
          <w:color w:val="404040" w:themeColor="text1" w:themeTint="BF"/>
          <w:kern w:val="2"/>
          <w:sz w:val="24"/>
          <w:szCs w:val="24"/>
          <w:lang w:eastAsia="es-CL"/>
          <w14:ligatures w14:val="standardContextual"/>
        </w:rPr>
      </w:pPr>
      <w:hyperlink w:anchor="_Toc191482440" w:history="1">
        <w:r w:rsidRPr="00EA2EC8">
          <w:rPr>
            <w:rStyle w:val="Hipervnculo"/>
            <w:noProof/>
            <w:color w:val="404040" w:themeColor="text1" w:themeTint="BF"/>
          </w:rPr>
          <w:t>III.5.1.2.</w:t>
        </w:r>
        <w:r w:rsidRPr="00EA2EC8">
          <w:rPr>
            <w:rFonts w:eastAsiaTheme="minorEastAsia"/>
            <w:noProof/>
            <w:color w:val="404040" w:themeColor="text1" w:themeTint="BF"/>
            <w:kern w:val="2"/>
            <w:sz w:val="24"/>
            <w:szCs w:val="24"/>
            <w:lang w:eastAsia="es-CL"/>
            <w14:ligatures w14:val="standardContextual"/>
          </w:rPr>
          <w:tab/>
        </w:r>
        <w:r w:rsidRPr="00EA2EC8">
          <w:rPr>
            <w:rStyle w:val="Hipervnculo"/>
            <w:noProof/>
            <w:color w:val="404040" w:themeColor="text1" w:themeTint="BF"/>
          </w:rPr>
          <w:t>Información a la comunidad y medios de comunicación (Editable)</w:t>
        </w:r>
        <w:r w:rsidRPr="00EA2EC8">
          <w:rPr>
            <w:noProof/>
            <w:webHidden/>
            <w:color w:val="404040" w:themeColor="text1" w:themeTint="BF"/>
          </w:rPr>
          <w:tab/>
        </w:r>
        <w:r w:rsidRPr="00EA2EC8">
          <w:rPr>
            <w:noProof/>
            <w:webHidden/>
            <w:color w:val="404040" w:themeColor="text1" w:themeTint="BF"/>
          </w:rPr>
          <w:fldChar w:fldCharType="begin"/>
        </w:r>
        <w:r w:rsidRPr="00EA2EC8">
          <w:rPr>
            <w:noProof/>
            <w:webHidden/>
            <w:color w:val="404040" w:themeColor="text1" w:themeTint="BF"/>
          </w:rPr>
          <w:instrText xml:space="preserve"> PAGEREF _Toc191482440 \h </w:instrText>
        </w:r>
        <w:r w:rsidRPr="00EA2EC8">
          <w:rPr>
            <w:noProof/>
            <w:webHidden/>
            <w:color w:val="404040" w:themeColor="text1" w:themeTint="BF"/>
          </w:rPr>
        </w:r>
        <w:r w:rsidRPr="00EA2EC8">
          <w:rPr>
            <w:noProof/>
            <w:webHidden/>
            <w:color w:val="404040" w:themeColor="text1" w:themeTint="BF"/>
          </w:rPr>
          <w:fldChar w:fldCharType="separate"/>
        </w:r>
        <w:r w:rsidR="001159C9">
          <w:rPr>
            <w:noProof/>
            <w:webHidden/>
            <w:color w:val="404040" w:themeColor="text1" w:themeTint="BF"/>
          </w:rPr>
          <w:t>19</w:t>
        </w:r>
        <w:r w:rsidRPr="00EA2EC8">
          <w:rPr>
            <w:noProof/>
            <w:webHidden/>
            <w:color w:val="404040" w:themeColor="text1" w:themeTint="BF"/>
          </w:rPr>
          <w:fldChar w:fldCharType="end"/>
        </w:r>
      </w:hyperlink>
    </w:p>
    <w:p w14:paraId="48717663" w14:textId="59825A10"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41" w:history="1">
        <w:r w:rsidRPr="00EA2EC8">
          <w:rPr>
            <w:rStyle w:val="Hipervnculo"/>
            <w:b w:val="0"/>
            <w:bCs w:val="0"/>
            <w:color w:val="404040" w:themeColor="text1" w:themeTint="BF"/>
          </w:rPr>
          <w:t>III.5.2.</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Coordinación interna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_Toc191482441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19</w:t>
        </w:r>
        <w:r w:rsidRPr="00EA2EC8">
          <w:rPr>
            <w:b w:val="0"/>
            <w:bCs w:val="0"/>
            <w:webHidden/>
            <w:color w:val="404040" w:themeColor="text1" w:themeTint="BF"/>
          </w:rPr>
          <w:fldChar w:fldCharType="end"/>
        </w:r>
      </w:hyperlink>
    </w:p>
    <w:p w14:paraId="43D79E5D" w14:textId="5E0DB73E"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42" w:history="1">
        <w:r w:rsidRPr="00EA2EC8">
          <w:rPr>
            <w:rStyle w:val="Hipervnculo"/>
            <w:b w:val="0"/>
            <w:bCs w:val="0"/>
            <w:color w:val="404040" w:themeColor="text1" w:themeTint="BF"/>
          </w:rPr>
          <w:t>III.5.3.</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Coordinación con el SINAPRED para Fase de Respuesta (Mixto)</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_Toc191482442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19</w:t>
        </w:r>
        <w:r w:rsidRPr="00EA2EC8">
          <w:rPr>
            <w:b w:val="0"/>
            <w:bCs w:val="0"/>
            <w:webHidden/>
            <w:color w:val="404040" w:themeColor="text1" w:themeTint="BF"/>
          </w:rPr>
          <w:fldChar w:fldCharType="end"/>
        </w:r>
      </w:hyperlink>
    </w:p>
    <w:p w14:paraId="41E32CED" w14:textId="3EFB71D6" w:rsidR="008703C9" w:rsidRPr="00EA2EC8" w:rsidRDefault="008703C9">
      <w:pPr>
        <w:pStyle w:val="TDC4"/>
        <w:tabs>
          <w:tab w:val="left" w:pos="1680"/>
          <w:tab w:val="right" w:leader="dot" w:pos="8828"/>
        </w:tabs>
        <w:rPr>
          <w:rFonts w:eastAsiaTheme="minorEastAsia"/>
          <w:noProof/>
          <w:color w:val="404040" w:themeColor="text1" w:themeTint="BF"/>
          <w:kern w:val="2"/>
          <w:sz w:val="24"/>
          <w:szCs w:val="24"/>
          <w:lang w:eastAsia="es-CL"/>
          <w14:ligatures w14:val="standardContextual"/>
        </w:rPr>
      </w:pPr>
      <w:hyperlink w:anchor="_Toc191482443" w:history="1">
        <w:r w:rsidRPr="00EA2EC8">
          <w:rPr>
            <w:rStyle w:val="Hipervnculo"/>
            <w:noProof/>
            <w:color w:val="404040" w:themeColor="text1" w:themeTint="BF"/>
          </w:rPr>
          <w:t>III.5.3.1.</w:t>
        </w:r>
        <w:r w:rsidRPr="00EA2EC8">
          <w:rPr>
            <w:rFonts w:eastAsiaTheme="minorEastAsia"/>
            <w:noProof/>
            <w:color w:val="404040" w:themeColor="text1" w:themeTint="BF"/>
            <w:kern w:val="2"/>
            <w:sz w:val="24"/>
            <w:szCs w:val="24"/>
            <w:lang w:eastAsia="es-CL"/>
            <w14:ligatures w14:val="standardContextual"/>
          </w:rPr>
          <w:tab/>
        </w:r>
        <w:r w:rsidRPr="00EA2EC8">
          <w:rPr>
            <w:rStyle w:val="Hipervnculo"/>
            <w:noProof/>
            <w:color w:val="404040" w:themeColor="text1" w:themeTint="BF"/>
          </w:rPr>
          <w:t>Proceso 0: Alerta y monitoreo (Editable)</w:t>
        </w:r>
        <w:r w:rsidRPr="00EA2EC8">
          <w:rPr>
            <w:noProof/>
            <w:webHidden/>
            <w:color w:val="404040" w:themeColor="text1" w:themeTint="BF"/>
          </w:rPr>
          <w:tab/>
        </w:r>
        <w:r w:rsidRPr="00EA2EC8">
          <w:rPr>
            <w:noProof/>
            <w:webHidden/>
            <w:color w:val="404040" w:themeColor="text1" w:themeTint="BF"/>
          </w:rPr>
          <w:fldChar w:fldCharType="begin"/>
        </w:r>
        <w:r w:rsidRPr="00EA2EC8">
          <w:rPr>
            <w:noProof/>
            <w:webHidden/>
            <w:color w:val="404040" w:themeColor="text1" w:themeTint="BF"/>
          </w:rPr>
          <w:instrText xml:space="preserve"> PAGEREF _Toc191482443 \h </w:instrText>
        </w:r>
        <w:r w:rsidRPr="00EA2EC8">
          <w:rPr>
            <w:noProof/>
            <w:webHidden/>
            <w:color w:val="404040" w:themeColor="text1" w:themeTint="BF"/>
          </w:rPr>
        </w:r>
        <w:r w:rsidRPr="00EA2EC8">
          <w:rPr>
            <w:noProof/>
            <w:webHidden/>
            <w:color w:val="404040" w:themeColor="text1" w:themeTint="BF"/>
          </w:rPr>
          <w:fldChar w:fldCharType="separate"/>
        </w:r>
        <w:r w:rsidR="001159C9">
          <w:rPr>
            <w:noProof/>
            <w:webHidden/>
            <w:color w:val="404040" w:themeColor="text1" w:themeTint="BF"/>
          </w:rPr>
          <w:t>20</w:t>
        </w:r>
        <w:r w:rsidRPr="00EA2EC8">
          <w:rPr>
            <w:noProof/>
            <w:webHidden/>
            <w:color w:val="404040" w:themeColor="text1" w:themeTint="BF"/>
          </w:rPr>
          <w:fldChar w:fldCharType="end"/>
        </w:r>
      </w:hyperlink>
    </w:p>
    <w:p w14:paraId="433F6374" w14:textId="076C1D9E" w:rsidR="008703C9" w:rsidRPr="00EA2EC8" w:rsidRDefault="008703C9">
      <w:pPr>
        <w:pStyle w:val="TDC4"/>
        <w:tabs>
          <w:tab w:val="left" w:pos="1680"/>
          <w:tab w:val="right" w:leader="dot" w:pos="8828"/>
        </w:tabs>
        <w:rPr>
          <w:rFonts w:eastAsiaTheme="minorEastAsia"/>
          <w:noProof/>
          <w:color w:val="404040" w:themeColor="text1" w:themeTint="BF"/>
          <w:kern w:val="2"/>
          <w:sz w:val="24"/>
          <w:szCs w:val="24"/>
          <w:lang w:eastAsia="es-CL"/>
          <w14:ligatures w14:val="standardContextual"/>
        </w:rPr>
      </w:pPr>
      <w:hyperlink w:anchor="_Toc191482444" w:history="1">
        <w:r w:rsidRPr="00EA2EC8">
          <w:rPr>
            <w:rStyle w:val="Hipervnculo"/>
            <w:noProof/>
            <w:color w:val="404040" w:themeColor="text1" w:themeTint="BF"/>
          </w:rPr>
          <w:t>III.5.3.2.</w:t>
        </w:r>
        <w:r w:rsidRPr="00EA2EC8">
          <w:rPr>
            <w:rFonts w:eastAsiaTheme="minorEastAsia"/>
            <w:noProof/>
            <w:color w:val="404040" w:themeColor="text1" w:themeTint="BF"/>
            <w:kern w:val="2"/>
            <w:sz w:val="24"/>
            <w:szCs w:val="24"/>
            <w:lang w:eastAsia="es-CL"/>
            <w14:ligatures w14:val="standardContextual"/>
          </w:rPr>
          <w:tab/>
        </w:r>
        <w:r w:rsidRPr="00EA2EC8">
          <w:rPr>
            <w:rStyle w:val="Hipervnculo"/>
            <w:noProof/>
            <w:color w:val="404040" w:themeColor="text1" w:themeTint="BF"/>
          </w:rPr>
          <w:t>Proceso 1: Operaciones de Respuesta y Protección de Personas (Editable)</w:t>
        </w:r>
        <w:r w:rsidRPr="00EA2EC8">
          <w:rPr>
            <w:noProof/>
            <w:webHidden/>
            <w:color w:val="404040" w:themeColor="text1" w:themeTint="BF"/>
          </w:rPr>
          <w:tab/>
        </w:r>
        <w:r w:rsidRPr="00EA2EC8">
          <w:rPr>
            <w:noProof/>
            <w:webHidden/>
            <w:color w:val="404040" w:themeColor="text1" w:themeTint="BF"/>
          </w:rPr>
          <w:fldChar w:fldCharType="begin"/>
        </w:r>
        <w:r w:rsidRPr="00EA2EC8">
          <w:rPr>
            <w:noProof/>
            <w:webHidden/>
            <w:color w:val="404040" w:themeColor="text1" w:themeTint="BF"/>
          </w:rPr>
          <w:instrText xml:space="preserve"> PAGEREF _Toc191482444 \h </w:instrText>
        </w:r>
        <w:r w:rsidRPr="00EA2EC8">
          <w:rPr>
            <w:noProof/>
            <w:webHidden/>
            <w:color w:val="404040" w:themeColor="text1" w:themeTint="BF"/>
          </w:rPr>
        </w:r>
        <w:r w:rsidRPr="00EA2EC8">
          <w:rPr>
            <w:noProof/>
            <w:webHidden/>
            <w:color w:val="404040" w:themeColor="text1" w:themeTint="BF"/>
          </w:rPr>
          <w:fldChar w:fldCharType="separate"/>
        </w:r>
        <w:r w:rsidR="001159C9">
          <w:rPr>
            <w:noProof/>
            <w:webHidden/>
            <w:color w:val="404040" w:themeColor="text1" w:themeTint="BF"/>
          </w:rPr>
          <w:t>20</w:t>
        </w:r>
        <w:r w:rsidRPr="00EA2EC8">
          <w:rPr>
            <w:noProof/>
            <w:webHidden/>
            <w:color w:val="404040" w:themeColor="text1" w:themeTint="BF"/>
          </w:rPr>
          <w:fldChar w:fldCharType="end"/>
        </w:r>
      </w:hyperlink>
    </w:p>
    <w:p w14:paraId="71D72D6F" w14:textId="28526CA2" w:rsidR="008703C9" w:rsidRPr="00EA2EC8" w:rsidRDefault="008703C9">
      <w:pPr>
        <w:pStyle w:val="TDC4"/>
        <w:tabs>
          <w:tab w:val="left" w:pos="1680"/>
          <w:tab w:val="right" w:leader="dot" w:pos="8828"/>
        </w:tabs>
        <w:rPr>
          <w:rFonts w:eastAsiaTheme="minorEastAsia"/>
          <w:noProof/>
          <w:color w:val="404040" w:themeColor="text1" w:themeTint="BF"/>
          <w:kern w:val="2"/>
          <w:sz w:val="24"/>
          <w:szCs w:val="24"/>
          <w:lang w:eastAsia="es-CL"/>
          <w14:ligatures w14:val="standardContextual"/>
        </w:rPr>
      </w:pPr>
      <w:hyperlink w:anchor="_Toc191482445" w:history="1">
        <w:r w:rsidRPr="00EA2EC8">
          <w:rPr>
            <w:rStyle w:val="Hipervnculo"/>
            <w:noProof/>
            <w:color w:val="404040" w:themeColor="text1" w:themeTint="BF"/>
          </w:rPr>
          <w:t>III.5.3.3.</w:t>
        </w:r>
        <w:r w:rsidRPr="00EA2EC8">
          <w:rPr>
            <w:rFonts w:eastAsiaTheme="minorEastAsia"/>
            <w:noProof/>
            <w:color w:val="404040" w:themeColor="text1" w:themeTint="BF"/>
            <w:kern w:val="2"/>
            <w:sz w:val="24"/>
            <w:szCs w:val="24"/>
            <w:lang w:eastAsia="es-CL"/>
            <w14:ligatures w14:val="standardContextual"/>
          </w:rPr>
          <w:tab/>
        </w:r>
        <w:r w:rsidRPr="00EA2EC8">
          <w:rPr>
            <w:rStyle w:val="Hipervnculo"/>
            <w:noProof/>
            <w:color w:val="404040" w:themeColor="text1" w:themeTint="BF"/>
          </w:rPr>
          <w:t>Proceso 2: Aseguramiento y Atención de Necesidades Básicas (Editable)</w:t>
        </w:r>
        <w:r w:rsidRPr="00EA2EC8">
          <w:rPr>
            <w:noProof/>
            <w:webHidden/>
            <w:color w:val="404040" w:themeColor="text1" w:themeTint="BF"/>
          </w:rPr>
          <w:tab/>
        </w:r>
        <w:r w:rsidRPr="00EA2EC8">
          <w:rPr>
            <w:noProof/>
            <w:webHidden/>
            <w:color w:val="404040" w:themeColor="text1" w:themeTint="BF"/>
          </w:rPr>
          <w:fldChar w:fldCharType="begin"/>
        </w:r>
        <w:r w:rsidRPr="00EA2EC8">
          <w:rPr>
            <w:noProof/>
            <w:webHidden/>
            <w:color w:val="404040" w:themeColor="text1" w:themeTint="BF"/>
          </w:rPr>
          <w:instrText xml:space="preserve"> PAGEREF _Toc191482445 \h </w:instrText>
        </w:r>
        <w:r w:rsidRPr="00EA2EC8">
          <w:rPr>
            <w:noProof/>
            <w:webHidden/>
            <w:color w:val="404040" w:themeColor="text1" w:themeTint="BF"/>
          </w:rPr>
        </w:r>
        <w:r w:rsidRPr="00EA2EC8">
          <w:rPr>
            <w:noProof/>
            <w:webHidden/>
            <w:color w:val="404040" w:themeColor="text1" w:themeTint="BF"/>
          </w:rPr>
          <w:fldChar w:fldCharType="separate"/>
        </w:r>
        <w:r w:rsidR="001159C9">
          <w:rPr>
            <w:noProof/>
            <w:webHidden/>
            <w:color w:val="404040" w:themeColor="text1" w:themeTint="BF"/>
          </w:rPr>
          <w:t>20</w:t>
        </w:r>
        <w:r w:rsidRPr="00EA2EC8">
          <w:rPr>
            <w:noProof/>
            <w:webHidden/>
            <w:color w:val="404040" w:themeColor="text1" w:themeTint="BF"/>
          </w:rPr>
          <w:fldChar w:fldCharType="end"/>
        </w:r>
      </w:hyperlink>
    </w:p>
    <w:p w14:paraId="66F6E26C" w14:textId="0C5337F7" w:rsidR="008703C9" w:rsidRPr="00EA2EC8" w:rsidRDefault="008703C9">
      <w:pPr>
        <w:pStyle w:val="TDC4"/>
        <w:tabs>
          <w:tab w:val="left" w:pos="1680"/>
          <w:tab w:val="right" w:leader="dot" w:pos="8828"/>
        </w:tabs>
        <w:rPr>
          <w:rFonts w:eastAsiaTheme="minorEastAsia"/>
          <w:noProof/>
          <w:color w:val="404040" w:themeColor="text1" w:themeTint="BF"/>
          <w:kern w:val="2"/>
          <w:sz w:val="24"/>
          <w:szCs w:val="24"/>
          <w:lang w:eastAsia="es-CL"/>
          <w14:ligatures w14:val="standardContextual"/>
        </w:rPr>
      </w:pPr>
      <w:hyperlink w:anchor="_Toc191482446" w:history="1">
        <w:r w:rsidRPr="00EA2EC8">
          <w:rPr>
            <w:rStyle w:val="Hipervnculo"/>
            <w:noProof/>
            <w:color w:val="404040" w:themeColor="text1" w:themeTint="BF"/>
          </w:rPr>
          <w:t>III.5.3.4.</w:t>
        </w:r>
        <w:r w:rsidRPr="00EA2EC8">
          <w:rPr>
            <w:rFonts w:eastAsiaTheme="minorEastAsia"/>
            <w:noProof/>
            <w:color w:val="404040" w:themeColor="text1" w:themeTint="BF"/>
            <w:kern w:val="2"/>
            <w:sz w:val="24"/>
            <w:szCs w:val="24"/>
            <w:lang w:eastAsia="es-CL"/>
            <w14:ligatures w14:val="standardContextual"/>
          </w:rPr>
          <w:tab/>
        </w:r>
        <w:r w:rsidRPr="00EA2EC8">
          <w:rPr>
            <w:rStyle w:val="Hipervnculo"/>
            <w:noProof/>
            <w:color w:val="404040" w:themeColor="text1" w:themeTint="BF"/>
          </w:rPr>
          <w:t>Proceso 3: Evaluación Técnica Sectorial (Editable)</w:t>
        </w:r>
        <w:r w:rsidRPr="00EA2EC8">
          <w:rPr>
            <w:noProof/>
            <w:webHidden/>
            <w:color w:val="404040" w:themeColor="text1" w:themeTint="BF"/>
          </w:rPr>
          <w:tab/>
        </w:r>
        <w:r w:rsidRPr="00EA2EC8">
          <w:rPr>
            <w:noProof/>
            <w:webHidden/>
            <w:color w:val="404040" w:themeColor="text1" w:themeTint="BF"/>
          </w:rPr>
          <w:fldChar w:fldCharType="begin"/>
        </w:r>
        <w:r w:rsidRPr="00EA2EC8">
          <w:rPr>
            <w:noProof/>
            <w:webHidden/>
            <w:color w:val="404040" w:themeColor="text1" w:themeTint="BF"/>
          </w:rPr>
          <w:instrText xml:space="preserve"> PAGEREF _Toc191482446 \h </w:instrText>
        </w:r>
        <w:r w:rsidRPr="00EA2EC8">
          <w:rPr>
            <w:noProof/>
            <w:webHidden/>
            <w:color w:val="404040" w:themeColor="text1" w:themeTint="BF"/>
          </w:rPr>
        </w:r>
        <w:r w:rsidRPr="00EA2EC8">
          <w:rPr>
            <w:noProof/>
            <w:webHidden/>
            <w:color w:val="404040" w:themeColor="text1" w:themeTint="BF"/>
          </w:rPr>
          <w:fldChar w:fldCharType="separate"/>
        </w:r>
        <w:r w:rsidR="001159C9">
          <w:rPr>
            <w:noProof/>
            <w:webHidden/>
            <w:color w:val="404040" w:themeColor="text1" w:themeTint="BF"/>
          </w:rPr>
          <w:t>21</w:t>
        </w:r>
        <w:r w:rsidRPr="00EA2EC8">
          <w:rPr>
            <w:noProof/>
            <w:webHidden/>
            <w:color w:val="404040" w:themeColor="text1" w:themeTint="BF"/>
          </w:rPr>
          <w:fldChar w:fldCharType="end"/>
        </w:r>
      </w:hyperlink>
    </w:p>
    <w:p w14:paraId="2859470A" w14:textId="043C618D"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47" w:history="1">
        <w:r w:rsidRPr="00EA2EC8">
          <w:rPr>
            <w:rStyle w:val="Hipervnculo"/>
            <w:b w:val="0"/>
            <w:bCs w:val="0"/>
            <w:color w:val="404040" w:themeColor="text1" w:themeTint="BF"/>
          </w:rPr>
          <w:t>III.5.4.</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Gestiones sectoriales para la Fase de Recuperación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_Toc191482447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21</w:t>
        </w:r>
        <w:r w:rsidRPr="00EA2EC8">
          <w:rPr>
            <w:b w:val="0"/>
            <w:bCs w:val="0"/>
            <w:webHidden/>
            <w:color w:val="404040" w:themeColor="text1" w:themeTint="BF"/>
          </w:rPr>
          <w:fldChar w:fldCharType="end"/>
        </w:r>
      </w:hyperlink>
    </w:p>
    <w:p w14:paraId="04072380" w14:textId="3F487038"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48" w:history="1">
        <w:r w:rsidRPr="00EA2EC8">
          <w:rPr>
            <w:rStyle w:val="Hipervnculo"/>
            <w:bCs w:val="0"/>
            <w:color w:val="404040" w:themeColor="text1" w:themeTint="BF"/>
          </w:rPr>
          <w:t>III.6.</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Capacitación, revisión y actualización del plan sectorial para la GRD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_Toc191482448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22</w:t>
        </w:r>
        <w:r w:rsidRPr="00EA2EC8">
          <w:rPr>
            <w:bCs w:val="0"/>
            <w:webHidden/>
            <w:color w:val="404040" w:themeColor="text1" w:themeTint="BF"/>
          </w:rPr>
          <w:fldChar w:fldCharType="end"/>
        </w:r>
      </w:hyperlink>
    </w:p>
    <w:p w14:paraId="20E9A950" w14:textId="55837C3E"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49" w:history="1">
        <w:r w:rsidRPr="00EA2EC8">
          <w:rPr>
            <w:rStyle w:val="Hipervnculo"/>
            <w:b w:val="0"/>
            <w:bCs w:val="0"/>
            <w:color w:val="404040" w:themeColor="text1" w:themeTint="BF"/>
          </w:rPr>
          <w:t>III.6.1.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Difusión y capacitación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_Toc191482449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22</w:t>
        </w:r>
        <w:r w:rsidRPr="00EA2EC8">
          <w:rPr>
            <w:b w:val="0"/>
            <w:bCs w:val="0"/>
            <w:webHidden/>
            <w:color w:val="404040" w:themeColor="text1" w:themeTint="BF"/>
          </w:rPr>
          <w:fldChar w:fldCharType="end"/>
        </w:r>
      </w:hyperlink>
    </w:p>
    <w:p w14:paraId="3F11244D" w14:textId="77FB1DCC"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50" w:history="1">
        <w:r w:rsidRPr="00EA2EC8">
          <w:rPr>
            <w:rStyle w:val="Hipervnculo"/>
            <w:bCs w:val="0"/>
            <w:color w:val="404040" w:themeColor="text1" w:themeTint="BF"/>
          </w:rPr>
          <w:t>III.7.</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Información complementaria para el Capítulo III (No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_Toc191482450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23</w:t>
        </w:r>
        <w:r w:rsidRPr="00EA2EC8">
          <w:rPr>
            <w:bCs w:val="0"/>
            <w:webHidden/>
            <w:color w:val="404040" w:themeColor="text1" w:themeTint="BF"/>
          </w:rPr>
          <w:fldChar w:fldCharType="end"/>
        </w:r>
      </w:hyperlink>
    </w:p>
    <w:p w14:paraId="0FAA6755" w14:textId="2B377450"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51" w:history="1">
        <w:r w:rsidRPr="00EA2EC8">
          <w:rPr>
            <w:rStyle w:val="Hipervnculo"/>
            <w:b w:val="0"/>
            <w:bCs w:val="0"/>
            <w:color w:val="404040" w:themeColor="text1" w:themeTint="BF"/>
          </w:rPr>
          <w:t>III.7.1.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Sistema de Telecomunicaciones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_Toc191482451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23</w:t>
        </w:r>
        <w:r w:rsidRPr="00EA2EC8">
          <w:rPr>
            <w:b w:val="0"/>
            <w:bCs w:val="0"/>
            <w:webHidden/>
            <w:color w:val="404040" w:themeColor="text1" w:themeTint="BF"/>
          </w:rPr>
          <w:fldChar w:fldCharType="end"/>
        </w:r>
      </w:hyperlink>
    </w:p>
    <w:p w14:paraId="174AD4B0" w14:textId="0D5E0AA5"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52" w:history="1">
        <w:r w:rsidRPr="00EA2EC8">
          <w:rPr>
            <w:rStyle w:val="Hipervnculo"/>
            <w:b w:val="0"/>
            <w:bCs w:val="0"/>
            <w:color w:val="404040" w:themeColor="text1" w:themeTint="BF"/>
          </w:rPr>
          <w:t>III.7.2.</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Levantamiento de capacidades sectoriales para la emergencia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_Toc191482452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23</w:t>
        </w:r>
        <w:r w:rsidRPr="00EA2EC8">
          <w:rPr>
            <w:b w:val="0"/>
            <w:bCs w:val="0"/>
            <w:webHidden/>
            <w:color w:val="404040" w:themeColor="text1" w:themeTint="BF"/>
          </w:rPr>
          <w:fldChar w:fldCharType="end"/>
        </w:r>
      </w:hyperlink>
    </w:p>
    <w:p w14:paraId="2CCE2F3E" w14:textId="6B06ABEA"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53" w:history="1">
        <w:r w:rsidRPr="00EA2EC8">
          <w:rPr>
            <w:rStyle w:val="Hipervnculo"/>
            <w:b w:val="0"/>
            <w:bCs w:val="0"/>
            <w:color w:val="404040" w:themeColor="text1" w:themeTint="BF"/>
          </w:rPr>
          <w:t>III.7.3.</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Ficha de Enlaces (titulares y suplentes).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_Toc191482453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23</w:t>
        </w:r>
        <w:r w:rsidRPr="00EA2EC8">
          <w:rPr>
            <w:b w:val="0"/>
            <w:bCs w:val="0"/>
            <w:webHidden/>
            <w:color w:val="404040" w:themeColor="text1" w:themeTint="BF"/>
          </w:rPr>
          <w:fldChar w:fldCharType="end"/>
        </w:r>
      </w:hyperlink>
    </w:p>
    <w:p w14:paraId="7CF7260D" w14:textId="27E8553A" w:rsidR="008703C9" w:rsidRPr="00EA2EC8" w:rsidRDefault="008703C9">
      <w:pPr>
        <w:pStyle w:val="TDC1"/>
        <w:rPr>
          <w:rFonts w:eastAsiaTheme="minorEastAsia"/>
          <w:b w:val="0"/>
          <w:bCs w:val="0"/>
          <w:color w:val="404040" w:themeColor="text1" w:themeTint="BF"/>
          <w:kern w:val="2"/>
          <w:sz w:val="24"/>
          <w:szCs w:val="24"/>
          <w:lang w:eastAsia="es-CL"/>
          <w14:ligatures w14:val="standardContextual"/>
        </w:rPr>
      </w:pPr>
      <w:hyperlink w:anchor="_Toc191482454" w:history="1">
        <w:r w:rsidRPr="00EA2EC8">
          <w:rPr>
            <w:rStyle w:val="Hipervnculo"/>
            <w:b w:val="0"/>
            <w:bCs w:val="0"/>
            <w:color w:val="404040" w:themeColor="text1" w:themeTint="BF"/>
          </w:rPr>
          <w:t>IV.</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SUPERVISIÓN, MONITOREO Y ACTUALIZACIÓN DEL PLAN SECTORIAL PARA LA GRD</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_Toc191482454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23</w:t>
        </w:r>
        <w:r w:rsidRPr="00EA2EC8">
          <w:rPr>
            <w:b w:val="0"/>
            <w:bCs w:val="0"/>
            <w:webHidden/>
            <w:color w:val="404040" w:themeColor="text1" w:themeTint="BF"/>
          </w:rPr>
          <w:fldChar w:fldCharType="end"/>
        </w:r>
      </w:hyperlink>
    </w:p>
    <w:p w14:paraId="307BBA55" w14:textId="6A23ACE7"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55" w:history="1">
        <w:r w:rsidRPr="00EA2EC8">
          <w:rPr>
            <w:rStyle w:val="Hipervnculo"/>
            <w:rFonts w:cstheme="minorHAnsi"/>
            <w:b w:val="0"/>
            <w:bCs w:val="0"/>
            <w:color w:val="404040" w:themeColor="text1" w:themeTint="BF"/>
          </w:rPr>
          <w:t>IV.1.</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Supervisión y monitoreo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_Toc191482455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23</w:t>
        </w:r>
        <w:r w:rsidRPr="00EA2EC8">
          <w:rPr>
            <w:b w:val="0"/>
            <w:bCs w:val="0"/>
            <w:webHidden/>
            <w:color w:val="404040" w:themeColor="text1" w:themeTint="BF"/>
          </w:rPr>
          <w:fldChar w:fldCharType="end"/>
        </w:r>
      </w:hyperlink>
    </w:p>
    <w:p w14:paraId="15A8213A" w14:textId="0A7FC394"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56" w:history="1">
        <w:r w:rsidRPr="00EA2EC8">
          <w:rPr>
            <w:rStyle w:val="Hipervnculo"/>
            <w:rFonts w:cstheme="minorHAnsi"/>
            <w:b w:val="0"/>
            <w:bCs w:val="0"/>
            <w:color w:val="404040" w:themeColor="text1" w:themeTint="BF"/>
          </w:rPr>
          <w:t>IV.2.</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Revisión periódica del Plan Sectorial para la GRD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_Toc191482456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24</w:t>
        </w:r>
        <w:r w:rsidRPr="00EA2EC8">
          <w:rPr>
            <w:b w:val="0"/>
            <w:bCs w:val="0"/>
            <w:webHidden/>
            <w:color w:val="404040" w:themeColor="text1" w:themeTint="BF"/>
          </w:rPr>
          <w:fldChar w:fldCharType="end"/>
        </w:r>
      </w:hyperlink>
    </w:p>
    <w:p w14:paraId="6E0F7972" w14:textId="331B6C70" w:rsidR="008703C9" w:rsidRPr="00EA2EC8" w:rsidRDefault="008703C9" w:rsidP="008703C9">
      <w:pPr>
        <w:pStyle w:val="TDC3"/>
        <w:rPr>
          <w:rFonts w:eastAsiaTheme="minorEastAsia"/>
          <w:b w:val="0"/>
          <w:bCs w:val="0"/>
          <w:color w:val="404040" w:themeColor="text1" w:themeTint="BF"/>
          <w:kern w:val="2"/>
          <w:sz w:val="24"/>
          <w:szCs w:val="24"/>
          <w:lang w:eastAsia="es-CL"/>
          <w14:ligatures w14:val="standardContextual"/>
        </w:rPr>
      </w:pPr>
      <w:hyperlink w:anchor="_Toc191482457" w:history="1">
        <w:r w:rsidRPr="00EA2EC8">
          <w:rPr>
            <w:rStyle w:val="Hipervnculo"/>
            <w:rFonts w:cstheme="minorHAnsi"/>
            <w:b w:val="0"/>
            <w:bCs w:val="0"/>
            <w:color w:val="404040" w:themeColor="text1" w:themeTint="BF"/>
          </w:rPr>
          <w:t>IV.3.</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Actualización del Plan Sectorial para la GRD (No editable)</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_Toc191482457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24</w:t>
        </w:r>
        <w:r w:rsidRPr="00EA2EC8">
          <w:rPr>
            <w:b w:val="0"/>
            <w:bCs w:val="0"/>
            <w:webHidden/>
            <w:color w:val="404040" w:themeColor="text1" w:themeTint="BF"/>
          </w:rPr>
          <w:fldChar w:fldCharType="end"/>
        </w:r>
      </w:hyperlink>
    </w:p>
    <w:p w14:paraId="62B30046" w14:textId="4B9410FA" w:rsidR="008703C9" w:rsidRPr="00EA2EC8" w:rsidRDefault="008703C9">
      <w:pPr>
        <w:pStyle w:val="TDC1"/>
        <w:rPr>
          <w:rFonts w:eastAsiaTheme="minorEastAsia"/>
          <w:b w:val="0"/>
          <w:bCs w:val="0"/>
          <w:color w:val="404040" w:themeColor="text1" w:themeTint="BF"/>
          <w:kern w:val="2"/>
          <w:sz w:val="24"/>
          <w:szCs w:val="24"/>
          <w:lang w:eastAsia="es-CL"/>
          <w14:ligatures w14:val="standardContextual"/>
        </w:rPr>
      </w:pPr>
      <w:hyperlink w:anchor="_Toc191482458" w:history="1">
        <w:r w:rsidRPr="00EA2EC8">
          <w:rPr>
            <w:rStyle w:val="Hipervnculo"/>
            <w:b w:val="0"/>
            <w:bCs w:val="0"/>
            <w:color w:val="404040" w:themeColor="text1" w:themeTint="BF"/>
          </w:rPr>
          <w:t>V.</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REFERENCIAS BIBLIOGRÁFICAS (Mixto)</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_Toc191482458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25</w:t>
        </w:r>
        <w:r w:rsidRPr="00EA2EC8">
          <w:rPr>
            <w:b w:val="0"/>
            <w:bCs w:val="0"/>
            <w:webHidden/>
            <w:color w:val="404040" w:themeColor="text1" w:themeTint="BF"/>
          </w:rPr>
          <w:fldChar w:fldCharType="end"/>
        </w:r>
      </w:hyperlink>
    </w:p>
    <w:p w14:paraId="081E72FF" w14:textId="0C15BCCB" w:rsidR="008703C9" w:rsidRPr="00EA2EC8" w:rsidRDefault="008703C9">
      <w:pPr>
        <w:pStyle w:val="TDC1"/>
        <w:rPr>
          <w:rFonts w:eastAsiaTheme="minorEastAsia"/>
          <w:b w:val="0"/>
          <w:bCs w:val="0"/>
          <w:color w:val="404040" w:themeColor="text1" w:themeTint="BF"/>
          <w:kern w:val="2"/>
          <w:sz w:val="24"/>
          <w:szCs w:val="24"/>
          <w:lang w:eastAsia="es-CL"/>
          <w14:ligatures w14:val="standardContextual"/>
        </w:rPr>
      </w:pPr>
      <w:hyperlink w:anchor="_Toc191482459" w:history="1">
        <w:r w:rsidRPr="00EA2EC8">
          <w:rPr>
            <w:rStyle w:val="Hipervnculo"/>
            <w:b w:val="0"/>
            <w:bCs w:val="0"/>
            <w:color w:val="404040" w:themeColor="text1" w:themeTint="BF"/>
          </w:rPr>
          <w:t>VI.</w:t>
        </w:r>
        <w:r w:rsidRPr="00EA2EC8">
          <w:rPr>
            <w:rFonts w:eastAsiaTheme="minorEastAsia"/>
            <w:b w:val="0"/>
            <w:bCs w:val="0"/>
            <w:color w:val="404040" w:themeColor="text1" w:themeTint="BF"/>
            <w:kern w:val="2"/>
            <w:sz w:val="24"/>
            <w:szCs w:val="24"/>
            <w:lang w:eastAsia="es-CL"/>
            <w14:ligatures w14:val="standardContextual"/>
          </w:rPr>
          <w:tab/>
        </w:r>
        <w:r w:rsidRPr="00EA2EC8">
          <w:rPr>
            <w:rStyle w:val="Hipervnculo"/>
            <w:b w:val="0"/>
            <w:bCs w:val="0"/>
            <w:color w:val="404040" w:themeColor="text1" w:themeTint="BF"/>
          </w:rPr>
          <w:t>INFORMACIÓN ADJUNTA</w:t>
        </w:r>
        <w:r w:rsidRPr="00EA2EC8">
          <w:rPr>
            <w:b w:val="0"/>
            <w:bCs w:val="0"/>
            <w:webHidden/>
            <w:color w:val="404040" w:themeColor="text1" w:themeTint="BF"/>
          </w:rPr>
          <w:tab/>
        </w:r>
        <w:r w:rsidRPr="00EA2EC8">
          <w:rPr>
            <w:b w:val="0"/>
            <w:bCs w:val="0"/>
            <w:webHidden/>
            <w:color w:val="404040" w:themeColor="text1" w:themeTint="BF"/>
          </w:rPr>
          <w:fldChar w:fldCharType="begin"/>
        </w:r>
        <w:r w:rsidRPr="00EA2EC8">
          <w:rPr>
            <w:b w:val="0"/>
            <w:bCs w:val="0"/>
            <w:webHidden/>
            <w:color w:val="404040" w:themeColor="text1" w:themeTint="BF"/>
          </w:rPr>
          <w:instrText xml:space="preserve"> PAGEREF _Toc191482459 \h </w:instrText>
        </w:r>
        <w:r w:rsidRPr="00EA2EC8">
          <w:rPr>
            <w:b w:val="0"/>
            <w:bCs w:val="0"/>
            <w:webHidden/>
            <w:color w:val="404040" w:themeColor="text1" w:themeTint="BF"/>
          </w:rPr>
        </w:r>
        <w:r w:rsidRPr="00EA2EC8">
          <w:rPr>
            <w:b w:val="0"/>
            <w:bCs w:val="0"/>
            <w:webHidden/>
            <w:color w:val="404040" w:themeColor="text1" w:themeTint="BF"/>
          </w:rPr>
          <w:fldChar w:fldCharType="separate"/>
        </w:r>
        <w:r w:rsidR="001159C9">
          <w:rPr>
            <w:b w:val="0"/>
            <w:bCs w:val="0"/>
            <w:webHidden/>
            <w:color w:val="404040" w:themeColor="text1" w:themeTint="BF"/>
          </w:rPr>
          <w:t>27</w:t>
        </w:r>
        <w:r w:rsidRPr="00EA2EC8">
          <w:rPr>
            <w:b w:val="0"/>
            <w:bCs w:val="0"/>
            <w:webHidden/>
            <w:color w:val="404040" w:themeColor="text1" w:themeTint="BF"/>
          </w:rPr>
          <w:fldChar w:fldCharType="end"/>
        </w:r>
      </w:hyperlink>
    </w:p>
    <w:p w14:paraId="132E53E4" w14:textId="2DDCF3E1"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60" w:history="1">
        <w:r w:rsidRPr="00EA2EC8">
          <w:rPr>
            <w:rStyle w:val="Hipervnculo"/>
            <w:bCs w:val="0"/>
            <w:color w:val="404040" w:themeColor="text1" w:themeTint="BF"/>
          </w:rPr>
          <w:t>VI.1.</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Identificación de normativas o instrumentos legales que tienen efectos en el desarrollo de actividades de GRD propias del quehacer de su sector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_Toc191482460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27</w:t>
        </w:r>
        <w:r w:rsidRPr="00EA2EC8">
          <w:rPr>
            <w:bCs w:val="0"/>
            <w:webHidden/>
            <w:color w:val="404040" w:themeColor="text1" w:themeTint="BF"/>
          </w:rPr>
          <w:fldChar w:fldCharType="end"/>
        </w:r>
      </w:hyperlink>
    </w:p>
    <w:p w14:paraId="73550E98" w14:textId="52110779" w:rsidR="008703C9" w:rsidRPr="00EA2EC8" w:rsidRDefault="008703C9" w:rsidP="008703C9">
      <w:pPr>
        <w:pStyle w:val="TDC2"/>
        <w:rPr>
          <w:rFonts w:eastAsiaTheme="minorEastAsia"/>
          <w:bCs w:val="0"/>
          <w:color w:val="404040" w:themeColor="text1" w:themeTint="BF"/>
          <w:kern w:val="2"/>
          <w:sz w:val="24"/>
          <w:szCs w:val="24"/>
          <w:lang w:eastAsia="es-CL"/>
          <w14:ligatures w14:val="standardContextual"/>
        </w:rPr>
      </w:pPr>
      <w:hyperlink w:anchor="_Toc191482461" w:history="1">
        <w:r w:rsidRPr="00EA2EC8">
          <w:rPr>
            <w:rStyle w:val="Hipervnculo"/>
            <w:bCs w:val="0"/>
            <w:color w:val="404040" w:themeColor="text1" w:themeTint="BF"/>
          </w:rPr>
          <w:t>VI.2.</w:t>
        </w:r>
        <w:r w:rsidRPr="00EA2EC8">
          <w:rPr>
            <w:rFonts w:eastAsiaTheme="minorEastAsia"/>
            <w:bCs w:val="0"/>
            <w:color w:val="404040" w:themeColor="text1" w:themeTint="BF"/>
            <w:kern w:val="2"/>
            <w:sz w:val="24"/>
            <w:szCs w:val="24"/>
            <w:lang w:eastAsia="es-CL"/>
            <w14:ligatures w14:val="standardContextual"/>
          </w:rPr>
          <w:tab/>
        </w:r>
        <w:r w:rsidRPr="00EA2EC8">
          <w:rPr>
            <w:rStyle w:val="Hipervnculo"/>
            <w:bCs w:val="0"/>
            <w:color w:val="404040" w:themeColor="text1" w:themeTint="BF"/>
          </w:rPr>
          <w:t>Formato ficha de Acción Estratégica sectorial (Editable)</w:t>
        </w:r>
        <w:r w:rsidRPr="00EA2EC8">
          <w:rPr>
            <w:bCs w:val="0"/>
            <w:webHidden/>
            <w:color w:val="404040" w:themeColor="text1" w:themeTint="BF"/>
          </w:rPr>
          <w:tab/>
        </w:r>
        <w:r w:rsidRPr="00EA2EC8">
          <w:rPr>
            <w:bCs w:val="0"/>
            <w:webHidden/>
            <w:color w:val="404040" w:themeColor="text1" w:themeTint="BF"/>
          </w:rPr>
          <w:fldChar w:fldCharType="begin"/>
        </w:r>
        <w:r w:rsidRPr="00EA2EC8">
          <w:rPr>
            <w:bCs w:val="0"/>
            <w:webHidden/>
            <w:color w:val="404040" w:themeColor="text1" w:themeTint="BF"/>
          </w:rPr>
          <w:instrText xml:space="preserve"> PAGEREF _Toc191482461 \h </w:instrText>
        </w:r>
        <w:r w:rsidRPr="00EA2EC8">
          <w:rPr>
            <w:bCs w:val="0"/>
            <w:webHidden/>
            <w:color w:val="404040" w:themeColor="text1" w:themeTint="BF"/>
          </w:rPr>
        </w:r>
        <w:r w:rsidRPr="00EA2EC8">
          <w:rPr>
            <w:bCs w:val="0"/>
            <w:webHidden/>
            <w:color w:val="404040" w:themeColor="text1" w:themeTint="BF"/>
          </w:rPr>
          <w:fldChar w:fldCharType="separate"/>
        </w:r>
        <w:r w:rsidR="001159C9">
          <w:rPr>
            <w:bCs w:val="0"/>
            <w:webHidden/>
            <w:color w:val="404040" w:themeColor="text1" w:themeTint="BF"/>
          </w:rPr>
          <w:t>28</w:t>
        </w:r>
        <w:r w:rsidRPr="00EA2EC8">
          <w:rPr>
            <w:bCs w:val="0"/>
            <w:webHidden/>
            <w:color w:val="404040" w:themeColor="text1" w:themeTint="BF"/>
          </w:rPr>
          <w:fldChar w:fldCharType="end"/>
        </w:r>
      </w:hyperlink>
    </w:p>
    <w:p w14:paraId="48E161E5" w14:textId="211DC2F9" w:rsidR="00AA5518" w:rsidRDefault="005D063A" w:rsidP="008703C9">
      <w:pPr>
        <w:pStyle w:val="TDC3"/>
        <w:rPr>
          <w:b w:val="0"/>
          <w:bCs w:val="0"/>
          <w:color w:val="404040" w:themeColor="text1" w:themeTint="BF"/>
        </w:rPr>
      </w:pPr>
      <w:r w:rsidRPr="00EA2EC8">
        <w:rPr>
          <w:b w:val="0"/>
          <w:bCs w:val="0"/>
          <w:color w:val="404040" w:themeColor="text1" w:themeTint="BF"/>
        </w:rPr>
        <w:fldChar w:fldCharType="end"/>
      </w:r>
    </w:p>
    <w:p w14:paraId="64F7B367" w14:textId="77777777" w:rsidR="00EA2EC8" w:rsidRDefault="00EA2EC8" w:rsidP="00EA2EC8"/>
    <w:p w14:paraId="282AC683" w14:textId="77777777" w:rsidR="00EA2EC8" w:rsidRDefault="00EA2EC8" w:rsidP="00EA2EC8"/>
    <w:p w14:paraId="26BF58E9" w14:textId="77777777" w:rsidR="00EA2EC8" w:rsidRPr="00EA2EC8" w:rsidRDefault="00EA2EC8" w:rsidP="00EA2EC8"/>
    <w:p w14:paraId="3C010516" w14:textId="77777777" w:rsidR="00EA2EC8" w:rsidRDefault="00EA2EC8">
      <w:pPr>
        <w:rPr>
          <w:rFonts w:eastAsiaTheme="majorEastAsia"/>
          <w:b/>
          <w:bCs/>
          <w:color w:val="2E74B5" w:themeColor="accent1" w:themeShade="BF"/>
          <w:sz w:val="28"/>
          <w:szCs w:val="28"/>
          <w:lang w:val="es-ES" w:eastAsia="es-ES"/>
        </w:rPr>
      </w:pPr>
      <w:bookmarkStart w:id="1" w:name="_Toc191482404"/>
      <w:r>
        <w:br w:type="page"/>
      </w:r>
    </w:p>
    <w:sdt>
      <w:sdtPr>
        <w:rPr>
          <w:rFonts w:asciiTheme="minorHAnsi" w:hAnsiTheme="minorHAnsi" w:cstheme="minorBidi"/>
        </w:rPr>
        <w:id w:val="-2085753998"/>
        <w:lock w:val="sdtContentLocked"/>
        <w:placeholder>
          <w:docPart w:val="DefaultPlaceholder_-1854013440"/>
        </w:placeholder>
      </w:sdtPr>
      <w:sdtEndPr/>
      <w:sdtContent>
        <w:p w14:paraId="4EFFAB99" w14:textId="6D0A5E78" w:rsidR="007718A8" w:rsidRDefault="16A3672A" w:rsidP="00A96819">
          <w:pPr>
            <w:pStyle w:val="Ttulo1"/>
            <w:numPr>
              <w:ilvl w:val="0"/>
              <w:numId w:val="7"/>
            </w:numPr>
            <w:spacing w:before="0" w:after="160"/>
            <w:jc w:val="both"/>
            <w:rPr>
              <w:rFonts w:asciiTheme="minorHAnsi" w:hAnsiTheme="minorHAnsi" w:cstheme="minorBidi"/>
            </w:rPr>
          </w:pPr>
          <w:r w:rsidRPr="2D865AAD">
            <w:rPr>
              <w:rFonts w:asciiTheme="minorHAnsi" w:hAnsiTheme="minorHAnsi" w:cstheme="minorBidi"/>
            </w:rPr>
            <w:t>CAPÍTULO</w:t>
          </w:r>
          <w:r w:rsidR="0052263E" w:rsidRPr="2D865AAD">
            <w:rPr>
              <w:rFonts w:asciiTheme="minorHAnsi" w:hAnsiTheme="minorHAnsi" w:cstheme="minorBidi"/>
            </w:rPr>
            <w:t xml:space="preserve"> I</w:t>
          </w:r>
          <w:r w:rsidR="003C19F3" w:rsidRPr="2D865AAD">
            <w:rPr>
              <w:rFonts w:asciiTheme="minorHAnsi" w:hAnsiTheme="minorHAnsi" w:cstheme="minorBidi"/>
            </w:rPr>
            <w:t>:</w:t>
          </w:r>
          <w:r w:rsidRPr="2D865AAD">
            <w:rPr>
              <w:rFonts w:asciiTheme="minorHAnsi" w:hAnsiTheme="minorHAnsi" w:cstheme="minorBidi"/>
            </w:rPr>
            <w:t xml:space="preserve"> MARCO GENERAL PARA LA GRD</w:t>
          </w:r>
        </w:p>
        <w:bookmarkEnd w:id="1" w:displacedByCustomXml="next"/>
      </w:sdtContent>
    </w:sdt>
    <w:bookmarkStart w:id="2" w:name="_Toc597893268"/>
    <w:bookmarkStart w:id="3" w:name="_Toc191482405"/>
    <w:p w14:paraId="3CFB0C4B" w14:textId="1140DA87" w:rsidR="005A7C53" w:rsidRPr="006C3F51" w:rsidRDefault="001159C9" w:rsidP="00A96819">
      <w:pPr>
        <w:pStyle w:val="Ttulo2"/>
        <w:numPr>
          <w:ilvl w:val="1"/>
          <w:numId w:val="7"/>
        </w:numPr>
        <w:spacing w:before="0" w:after="160"/>
        <w:ind w:left="709"/>
      </w:pPr>
      <w:sdt>
        <w:sdtPr>
          <w:id w:val="1628165"/>
          <w:lock w:val="sdtContentLocked"/>
          <w:placeholder>
            <w:docPart w:val="DefaultPlaceholder_-1854013440"/>
          </w:placeholder>
        </w:sdtPr>
        <w:sdtEndPr/>
        <w:sdtContent>
          <w:r w:rsidR="16A3672A" w:rsidRPr="006C3F51">
            <w:t>I</w:t>
          </w:r>
          <w:r w:rsidR="005C4D18" w:rsidRPr="006C3F51">
            <w:t>ntroducción</w:t>
          </w:r>
        </w:sdtContent>
      </w:sdt>
      <w:r w:rsidR="16A3672A" w:rsidRPr="006C3F51">
        <w:t xml:space="preserve"> </w:t>
      </w:r>
      <w:r w:rsidR="16A3672A" w:rsidRPr="006913B9">
        <w:rPr>
          <w:b w:val="0"/>
          <w:bCs/>
          <w:color w:val="0070C0"/>
        </w:rPr>
        <w:t>(N</w:t>
      </w:r>
      <w:r w:rsidR="006913B9" w:rsidRPr="006913B9">
        <w:rPr>
          <w:b w:val="0"/>
          <w:bCs/>
          <w:color w:val="0070C0"/>
        </w:rPr>
        <w:t>o</w:t>
      </w:r>
      <w:r w:rsidR="16A3672A" w:rsidRPr="006913B9">
        <w:rPr>
          <w:b w:val="0"/>
          <w:bCs/>
          <w:color w:val="0070C0"/>
        </w:rPr>
        <w:t xml:space="preserve"> editable)</w:t>
      </w:r>
      <w:bookmarkEnd w:id="2"/>
      <w:bookmarkEnd w:id="3"/>
    </w:p>
    <w:sdt>
      <w:sdtPr>
        <w:rPr>
          <w:color w:val="404040" w:themeColor="text1" w:themeTint="BF"/>
          <w:sz w:val="24"/>
          <w:szCs w:val="24"/>
        </w:rPr>
        <w:alias w:val="Introducción"/>
        <w:tag w:val="Introducción"/>
        <w:id w:val="1090204198"/>
        <w:placeholder>
          <w:docPart w:val="238BB3726C0D40408B66B929286C6884"/>
        </w:placeholder>
      </w:sdtPr>
      <w:sdtEndPr>
        <w:rPr>
          <w:color w:val="000000" w:themeColor="text1"/>
          <w:sz w:val="22"/>
          <w:szCs w:val="22"/>
        </w:rPr>
      </w:sdtEndPr>
      <w:sdtContent>
        <w:sdt>
          <w:sdtPr>
            <w:rPr>
              <w:color w:val="404040" w:themeColor="text1" w:themeTint="BF"/>
              <w:sz w:val="24"/>
              <w:szCs w:val="24"/>
            </w:rPr>
            <w:id w:val="-599560173"/>
            <w:lock w:val="sdtContentLocked"/>
            <w:placeholder>
              <w:docPart w:val="DefaultPlaceholder_-1854013440"/>
            </w:placeholder>
          </w:sdtPr>
          <w:sdtEndPr>
            <w:rPr>
              <w:rFonts w:eastAsiaTheme="minorEastAsia" w:cstheme="minorHAnsi"/>
              <w:sz w:val="22"/>
              <w:szCs w:val="22"/>
            </w:rPr>
          </w:sdtEndPr>
          <w:sdtContent>
            <w:p w14:paraId="3DF4538E" w14:textId="72637F95" w:rsidR="008E5594" w:rsidRPr="005576B8" w:rsidRDefault="0933F714" w:rsidP="00A96819">
              <w:pPr>
                <w:jc w:val="both"/>
                <w:rPr>
                  <w:rFonts w:cstheme="minorHAnsi"/>
                  <w:color w:val="404040" w:themeColor="text1" w:themeTint="BF"/>
                </w:rPr>
              </w:pPr>
              <w:r w:rsidRPr="005576B8">
                <w:rPr>
                  <w:rFonts w:cstheme="minorHAnsi"/>
                  <w:color w:val="404040" w:themeColor="text1" w:themeTint="BF"/>
                </w:rPr>
                <w:t xml:space="preserve">El Plan Sectorial para la </w:t>
              </w:r>
              <w:r w:rsidR="1D1FA824" w:rsidRPr="005576B8">
                <w:rPr>
                  <w:rFonts w:cstheme="minorHAnsi"/>
                  <w:color w:val="404040" w:themeColor="text1" w:themeTint="BF"/>
                </w:rPr>
                <w:t>Gestión del Riesgo de Desastres (en adelante “PS-GRD”)</w:t>
              </w:r>
              <w:r w:rsidRPr="005576B8">
                <w:rPr>
                  <w:rFonts w:cstheme="minorHAnsi"/>
                  <w:color w:val="404040" w:themeColor="text1" w:themeTint="BF"/>
                </w:rPr>
                <w:t xml:space="preserve">, es un instrumento integral diseñado para guiar y coordinar las acciones estratégicas relacionadas con la </w:t>
              </w:r>
              <w:r w:rsidR="1D1FA824" w:rsidRPr="005576B8">
                <w:rPr>
                  <w:rFonts w:cstheme="minorHAnsi"/>
                  <w:color w:val="404040" w:themeColor="text1" w:themeTint="BF"/>
                </w:rPr>
                <w:t>R</w:t>
              </w:r>
              <w:r w:rsidRPr="005576B8">
                <w:rPr>
                  <w:rFonts w:cstheme="minorHAnsi"/>
                  <w:color w:val="404040" w:themeColor="text1" w:themeTint="BF"/>
                </w:rPr>
                <w:t xml:space="preserve">educción del </w:t>
              </w:r>
              <w:r w:rsidR="1D1FA824" w:rsidRPr="005576B8">
                <w:rPr>
                  <w:rFonts w:cstheme="minorHAnsi"/>
                  <w:color w:val="404040" w:themeColor="text1" w:themeTint="BF"/>
                </w:rPr>
                <w:t>R</w:t>
              </w:r>
              <w:r w:rsidRPr="005576B8">
                <w:rPr>
                  <w:rFonts w:cstheme="minorHAnsi"/>
                  <w:color w:val="404040" w:themeColor="text1" w:themeTint="BF"/>
                </w:rPr>
                <w:t xml:space="preserve">iesgo de </w:t>
              </w:r>
              <w:r w:rsidR="1D1FA824" w:rsidRPr="005576B8">
                <w:rPr>
                  <w:rFonts w:cstheme="minorHAnsi"/>
                  <w:color w:val="404040" w:themeColor="text1" w:themeTint="BF"/>
                </w:rPr>
                <w:t>D</w:t>
              </w:r>
              <w:r w:rsidRPr="005576B8">
                <w:rPr>
                  <w:rFonts w:cstheme="minorHAnsi"/>
                  <w:color w:val="404040" w:themeColor="text1" w:themeTint="BF"/>
                </w:rPr>
                <w:t>esastres (</w:t>
              </w:r>
              <w:r w:rsidR="1D1FA824" w:rsidRPr="005576B8">
                <w:rPr>
                  <w:rFonts w:cstheme="minorHAnsi"/>
                  <w:color w:val="404040" w:themeColor="text1" w:themeTint="BF"/>
                </w:rPr>
                <w:t>en adelante “</w:t>
              </w:r>
              <w:r w:rsidRPr="005576B8">
                <w:rPr>
                  <w:rFonts w:cstheme="minorHAnsi"/>
                  <w:color w:val="404040" w:themeColor="text1" w:themeTint="BF"/>
                </w:rPr>
                <w:t>RRD</w:t>
              </w:r>
              <w:r w:rsidR="1D1FA824" w:rsidRPr="005576B8">
                <w:rPr>
                  <w:rFonts w:cstheme="minorHAnsi"/>
                  <w:color w:val="404040" w:themeColor="text1" w:themeTint="BF"/>
                </w:rPr>
                <w:t>”</w:t>
              </w:r>
              <w:r w:rsidRPr="005576B8">
                <w:rPr>
                  <w:rFonts w:cstheme="minorHAnsi"/>
                  <w:color w:val="404040" w:themeColor="text1" w:themeTint="BF"/>
                </w:rPr>
                <w:t>). Este plan aborda específicamente las fases de mitigación, preparación, respuesta y</w:t>
              </w:r>
              <w:r w:rsidR="08FB92BA" w:rsidRPr="005576B8">
                <w:rPr>
                  <w:rFonts w:cstheme="minorHAnsi"/>
                  <w:color w:val="404040" w:themeColor="text1" w:themeTint="BF"/>
                </w:rPr>
                <w:t xml:space="preserve"> </w:t>
              </w:r>
              <w:r w:rsidR="00503270" w:rsidRPr="005576B8">
                <w:rPr>
                  <w:rFonts w:cstheme="minorHAnsi"/>
                  <w:color w:val="404040" w:themeColor="text1" w:themeTint="BF"/>
                </w:rPr>
                <w:t>recuperación</w:t>
              </w:r>
              <w:r w:rsidR="1D1FA824" w:rsidRPr="005576B8">
                <w:rPr>
                  <w:rFonts w:cstheme="minorHAnsi"/>
                  <w:color w:val="404040" w:themeColor="text1" w:themeTint="BF"/>
                </w:rPr>
                <w:t>,</w:t>
              </w:r>
              <w:r w:rsidR="7EBBBB1D" w:rsidRPr="005576B8">
                <w:rPr>
                  <w:rFonts w:cstheme="minorHAnsi"/>
                  <w:color w:val="404040" w:themeColor="text1" w:themeTint="BF"/>
                </w:rPr>
                <w:t xml:space="preserve"> </w:t>
              </w:r>
              <w:r w:rsidRPr="005576B8">
                <w:rPr>
                  <w:rFonts w:cstheme="minorHAnsi"/>
                  <w:color w:val="404040" w:themeColor="text1" w:themeTint="BF"/>
                </w:rPr>
                <w:t>proporcionando un marco sectorial para su planificación e implementación</w:t>
              </w:r>
              <w:r w:rsidR="1D1FA824" w:rsidRPr="005576B8">
                <w:rPr>
                  <w:rFonts w:cstheme="minorHAnsi"/>
                  <w:color w:val="404040" w:themeColor="text1" w:themeTint="BF"/>
                </w:rPr>
                <w:t xml:space="preserve">, definiendo </w:t>
              </w:r>
              <w:r w:rsidR="006913B9">
                <w:rPr>
                  <w:rFonts w:cstheme="minorHAnsi"/>
                  <w:color w:val="404040" w:themeColor="text1" w:themeTint="BF"/>
                </w:rPr>
                <w:t>e</w:t>
              </w:r>
              <w:r w:rsidR="1D1FA824" w:rsidRPr="005576B8">
                <w:rPr>
                  <w:rFonts w:cstheme="minorHAnsi"/>
                  <w:color w:val="404040" w:themeColor="text1" w:themeTint="BF"/>
                </w:rPr>
                <w:t>l desarrollo de las capacidades de cada Sector para</w:t>
              </w:r>
              <w:r w:rsidR="000D3CA1" w:rsidRPr="005576B8">
                <w:rPr>
                  <w:rFonts w:cstheme="minorHAnsi"/>
                  <w:color w:val="404040" w:themeColor="text1" w:themeTint="BF"/>
                </w:rPr>
                <w:t xml:space="preserve"> cada una de las fases y etapas que abarca este plan</w:t>
              </w:r>
            </w:p>
            <w:p w14:paraId="7743B4C5" w14:textId="1292A633" w:rsidR="008E5594" w:rsidRPr="004866F1" w:rsidRDefault="00B223F9" w:rsidP="00A96819">
              <w:pPr>
                <w:jc w:val="both"/>
                <w:rPr>
                  <w:rFonts w:cstheme="minorHAnsi"/>
                  <w:color w:val="404040" w:themeColor="text1" w:themeTint="BF"/>
                </w:rPr>
              </w:pPr>
              <w:r w:rsidRPr="004866F1">
                <w:rPr>
                  <w:rFonts w:cstheme="minorHAnsi"/>
                  <w:color w:val="404040" w:themeColor="text1" w:themeTint="BF"/>
                </w:rPr>
                <w:t>E</w:t>
              </w:r>
              <w:r w:rsidR="008E5594" w:rsidRPr="004866F1">
                <w:rPr>
                  <w:rFonts w:cstheme="minorHAnsi"/>
                  <w:color w:val="404040" w:themeColor="text1" w:themeTint="BF"/>
                </w:rPr>
                <w:t xml:space="preserve">l Plan Sectorial para la GRD </w:t>
              </w:r>
              <w:r w:rsidR="009D2104">
                <w:rPr>
                  <w:rFonts w:cstheme="minorHAnsi"/>
                  <w:color w:val="404040" w:themeColor="text1" w:themeTint="BF"/>
                </w:rPr>
                <w:t>se divide</w:t>
              </w:r>
              <w:r w:rsidR="008E5594" w:rsidRPr="004866F1">
                <w:rPr>
                  <w:rFonts w:cstheme="minorHAnsi"/>
                  <w:color w:val="404040" w:themeColor="text1" w:themeTint="BF"/>
                </w:rPr>
                <w:t xml:space="preserve"> en </w:t>
              </w:r>
              <w:r w:rsidR="00D14600" w:rsidRPr="004866F1">
                <w:rPr>
                  <w:rFonts w:cstheme="minorHAnsi"/>
                  <w:color w:val="404040" w:themeColor="text1" w:themeTint="BF"/>
                </w:rPr>
                <w:t xml:space="preserve">4 </w:t>
              </w:r>
              <w:r w:rsidR="008E5594" w:rsidRPr="004866F1">
                <w:rPr>
                  <w:rFonts w:cstheme="minorHAnsi"/>
                  <w:color w:val="404040" w:themeColor="text1" w:themeTint="BF"/>
                </w:rPr>
                <w:t>partes principales:</w:t>
              </w:r>
            </w:p>
            <w:p w14:paraId="144E8719" w14:textId="1EFEA94D" w:rsidR="008E5594" w:rsidRPr="00125358" w:rsidRDefault="3F4552E2" w:rsidP="005576B8">
              <w:pPr>
                <w:pStyle w:val="Prrafodelista"/>
                <w:numPr>
                  <w:ilvl w:val="0"/>
                  <w:numId w:val="10"/>
                </w:numPr>
                <w:jc w:val="both"/>
                <w:rPr>
                  <w:rFonts w:cstheme="minorHAnsi"/>
                  <w:color w:val="404040" w:themeColor="text1" w:themeTint="BF"/>
                </w:rPr>
              </w:pPr>
              <w:r w:rsidRPr="00125358">
                <w:rPr>
                  <w:rFonts w:cstheme="minorHAnsi"/>
                  <w:b/>
                  <w:bCs/>
                  <w:color w:val="404040" w:themeColor="text1" w:themeTint="BF"/>
                </w:rPr>
                <w:t xml:space="preserve">Capítulo I Marco </w:t>
              </w:r>
              <w:r w:rsidR="2D3D7575" w:rsidRPr="00125358">
                <w:rPr>
                  <w:rFonts w:cstheme="minorHAnsi"/>
                  <w:b/>
                  <w:bCs/>
                  <w:color w:val="404040" w:themeColor="text1" w:themeTint="BF"/>
                </w:rPr>
                <w:t>general</w:t>
              </w:r>
              <w:r w:rsidRPr="00125358">
                <w:rPr>
                  <w:rFonts w:cstheme="minorHAnsi"/>
                  <w:b/>
                  <w:bCs/>
                  <w:color w:val="404040" w:themeColor="text1" w:themeTint="BF"/>
                </w:rPr>
                <w:t xml:space="preserve"> para la GRD</w:t>
              </w:r>
              <w:r w:rsidRPr="00125358">
                <w:rPr>
                  <w:rFonts w:cstheme="minorHAnsi"/>
                  <w:color w:val="404040" w:themeColor="text1" w:themeTint="BF"/>
                </w:rPr>
                <w:t xml:space="preserve">: </w:t>
              </w:r>
              <w:r w:rsidR="00E17B13" w:rsidRPr="00125358">
                <w:rPr>
                  <w:rFonts w:cstheme="minorHAnsi"/>
                  <w:color w:val="404040" w:themeColor="text1" w:themeTint="BF"/>
                </w:rPr>
                <w:t xml:space="preserve">Este </w:t>
              </w:r>
              <w:r w:rsidRPr="00125358">
                <w:rPr>
                  <w:rFonts w:cstheme="minorHAnsi"/>
                  <w:color w:val="404040" w:themeColor="text1" w:themeTint="BF"/>
                </w:rPr>
                <w:t xml:space="preserve">capítulo hace referencia a los marcos nacionales específicos y generales, además de los referentes internacionales en la materia que enmarcarán los ámbitos de acción y definición del propio Plan Sectorial para la GRD. </w:t>
              </w:r>
              <w:r w:rsidR="008E5594" w:rsidRPr="00125358">
                <w:rPr>
                  <w:rFonts w:cstheme="minorHAnsi"/>
                  <w:b/>
                  <w:bCs/>
                  <w:color w:val="404040" w:themeColor="text1" w:themeTint="BF"/>
                </w:rPr>
                <w:t xml:space="preserve">Capítulo II </w:t>
              </w:r>
              <w:r w:rsidR="009B3AE7" w:rsidRPr="00125358">
                <w:rPr>
                  <w:rFonts w:cstheme="minorHAnsi"/>
                  <w:b/>
                  <w:bCs/>
                  <w:color w:val="404040" w:themeColor="text1" w:themeTint="BF"/>
                </w:rPr>
                <w:t xml:space="preserve">Planificación Sectorial </w:t>
              </w:r>
              <w:r w:rsidR="008E5594" w:rsidRPr="00125358">
                <w:rPr>
                  <w:rFonts w:cstheme="minorHAnsi"/>
                  <w:b/>
                  <w:bCs/>
                  <w:color w:val="404040" w:themeColor="text1" w:themeTint="BF"/>
                </w:rPr>
                <w:t>para la RRD</w:t>
              </w:r>
              <w:r w:rsidR="008E5594" w:rsidRPr="00125358">
                <w:rPr>
                  <w:rFonts w:cstheme="minorHAnsi"/>
                  <w:color w:val="404040" w:themeColor="text1" w:themeTint="BF"/>
                </w:rPr>
                <w:t xml:space="preserve">: </w:t>
              </w:r>
              <w:r w:rsidR="00E17B13" w:rsidRPr="00125358">
                <w:rPr>
                  <w:rFonts w:cstheme="minorHAnsi"/>
                  <w:color w:val="404040" w:themeColor="text1" w:themeTint="BF"/>
                </w:rPr>
                <w:t>E</w:t>
              </w:r>
              <w:r w:rsidR="005705AD" w:rsidRPr="00125358">
                <w:rPr>
                  <w:rFonts w:cstheme="minorHAnsi"/>
                  <w:color w:val="404040" w:themeColor="text1" w:themeTint="BF"/>
                </w:rPr>
                <w:t>ste capítulo hace referencia a las fases de Mitigación y Preparación</w:t>
              </w:r>
              <w:r w:rsidR="008E5594" w:rsidRPr="00125358">
                <w:rPr>
                  <w:rFonts w:cstheme="minorHAnsi"/>
                  <w:color w:val="404040" w:themeColor="text1" w:themeTint="BF"/>
                </w:rPr>
                <w:t xml:space="preserve">, </w:t>
              </w:r>
              <w:r w:rsidR="005705AD" w:rsidRPr="00125358">
                <w:rPr>
                  <w:rFonts w:cstheme="minorHAnsi"/>
                  <w:color w:val="404040" w:themeColor="text1" w:themeTint="BF"/>
                </w:rPr>
                <w:t xml:space="preserve">y </w:t>
              </w:r>
              <w:r w:rsidR="008E5594" w:rsidRPr="00125358">
                <w:rPr>
                  <w:rFonts w:cstheme="minorHAnsi"/>
                  <w:color w:val="404040" w:themeColor="text1" w:themeTint="BF"/>
                </w:rPr>
                <w:t xml:space="preserve">se centra en la identificación y aplicación de medidas </w:t>
              </w:r>
              <w:r w:rsidR="00DD483B" w:rsidRPr="00125358">
                <w:rPr>
                  <w:rFonts w:cstheme="minorHAnsi"/>
                  <w:color w:val="404040" w:themeColor="text1" w:themeTint="BF"/>
                </w:rPr>
                <w:t xml:space="preserve">estructurales y no estructurales </w:t>
              </w:r>
              <w:r w:rsidR="005705AD" w:rsidRPr="00125358">
                <w:rPr>
                  <w:rFonts w:cstheme="minorHAnsi"/>
                  <w:color w:val="404040" w:themeColor="text1" w:themeTint="BF"/>
                </w:rPr>
                <w:t xml:space="preserve">destinadas al </w:t>
              </w:r>
              <w:r w:rsidR="000B404C" w:rsidRPr="00125358">
                <w:rPr>
                  <w:rFonts w:cstheme="minorHAnsi"/>
                  <w:color w:val="404040" w:themeColor="text1" w:themeTint="BF"/>
                </w:rPr>
                <w:t xml:space="preserve">conocimiento del riesgo, al fortalecimiento de la gobernanza, al </w:t>
              </w:r>
              <w:r w:rsidR="005705AD" w:rsidRPr="00125358">
                <w:rPr>
                  <w:rFonts w:cstheme="minorHAnsi"/>
                  <w:color w:val="404040" w:themeColor="text1" w:themeTint="BF"/>
                </w:rPr>
                <w:t>desarrollo de capacidades</w:t>
              </w:r>
              <w:r w:rsidR="008E5594" w:rsidRPr="00125358">
                <w:rPr>
                  <w:rFonts w:cstheme="minorHAnsi"/>
                  <w:color w:val="404040" w:themeColor="text1" w:themeTint="BF"/>
                </w:rPr>
                <w:t xml:space="preserve"> para minimizar los efectos adversos de los desastres</w:t>
              </w:r>
              <w:r w:rsidR="009D7D2C" w:rsidRPr="00125358">
                <w:rPr>
                  <w:rFonts w:cstheme="minorHAnsi"/>
                  <w:color w:val="404040" w:themeColor="text1" w:themeTint="BF"/>
                </w:rPr>
                <w:t>, incorporando la preparación para la propia respuesta</w:t>
              </w:r>
              <w:r w:rsidR="00F5762F" w:rsidRPr="00125358">
                <w:rPr>
                  <w:rFonts w:cstheme="minorHAnsi"/>
                  <w:color w:val="404040" w:themeColor="text1" w:themeTint="BF"/>
                </w:rPr>
                <w:t xml:space="preserve"> y acciones estratégicas destinadas a </w:t>
              </w:r>
              <w:r w:rsidR="000B404C" w:rsidRPr="00125358">
                <w:rPr>
                  <w:rFonts w:cstheme="minorHAnsi"/>
                  <w:color w:val="404040" w:themeColor="text1" w:themeTint="BF"/>
                </w:rPr>
                <w:t>recuperar mejor</w:t>
              </w:r>
              <w:r w:rsidR="008E5594" w:rsidRPr="00125358">
                <w:rPr>
                  <w:rFonts w:cstheme="minorHAnsi"/>
                  <w:color w:val="404040" w:themeColor="text1" w:themeTint="BF"/>
                </w:rPr>
                <w:t>. Esto implica actividades como la evaluación de riesgos, la planificación urbana resiliente, el fortalecimiento de infraestructuras críticas y la sensibilización pública</w:t>
              </w:r>
              <w:r w:rsidR="009A3017" w:rsidRPr="00125358">
                <w:rPr>
                  <w:rFonts w:cstheme="minorHAnsi"/>
                  <w:color w:val="404040" w:themeColor="text1" w:themeTint="BF"/>
                </w:rPr>
                <w:t>, entre otras</w:t>
              </w:r>
              <w:r w:rsidR="008E5594" w:rsidRPr="00125358">
                <w:rPr>
                  <w:rFonts w:cstheme="minorHAnsi"/>
                  <w:color w:val="404040" w:themeColor="text1" w:themeTint="BF"/>
                </w:rPr>
                <w:t>.</w:t>
              </w:r>
            </w:p>
            <w:p w14:paraId="4EB8319F" w14:textId="5B1ACBB4" w:rsidR="008E5594" w:rsidRPr="00125358" w:rsidRDefault="00B01101" w:rsidP="00A96819">
              <w:pPr>
                <w:pStyle w:val="Prrafodelista"/>
                <w:numPr>
                  <w:ilvl w:val="0"/>
                  <w:numId w:val="10"/>
                </w:numPr>
                <w:jc w:val="both"/>
                <w:rPr>
                  <w:rFonts w:cstheme="minorHAnsi"/>
                  <w:color w:val="404040" w:themeColor="text1" w:themeTint="BF"/>
                </w:rPr>
              </w:pPr>
              <w:r w:rsidRPr="00125358">
                <w:rPr>
                  <w:rFonts w:eastAsiaTheme="minorEastAsia" w:cstheme="minorHAnsi"/>
                  <w:b/>
                  <w:bCs/>
                  <w:color w:val="404040" w:themeColor="text1" w:themeTint="BF"/>
                </w:rPr>
                <w:t xml:space="preserve">Capítulo III </w:t>
              </w:r>
              <w:r w:rsidR="00C2780B" w:rsidRPr="00125358">
                <w:rPr>
                  <w:rFonts w:eastAsiaTheme="minorEastAsia" w:cstheme="minorHAnsi"/>
                  <w:b/>
                  <w:bCs/>
                  <w:color w:val="404040" w:themeColor="text1" w:themeTint="BF"/>
                </w:rPr>
                <w:t>Planificación para la Respuesta y Recuperación ante Emergencias</w:t>
              </w:r>
              <w:r w:rsidR="00E17B13" w:rsidRPr="00125358">
                <w:rPr>
                  <w:rFonts w:eastAsiaTheme="minorEastAsia" w:cstheme="minorHAnsi"/>
                  <w:color w:val="404040" w:themeColor="text1" w:themeTint="BF"/>
                </w:rPr>
                <w:t>:</w:t>
              </w:r>
              <w:r w:rsidRPr="00125358">
                <w:rPr>
                  <w:rFonts w:eastAsiaTheme="minorEastAsia" w:cstheme="minorHAnsi"/>
                  <w:color w:val="404040" w:themeColor="text1" w:themeTint="BF"/>
                </w:rPr>
                <w:t xml:space="preserve"> </w:t>
              </w:r>
              <w:r w:rsidR="00E17B13" w:rsidRPr="00125358">
                <w:rPr>
                  <w:rFonts w:eastAsiaTheme="minorEastAsia" w:cstheme="minorHAnsi"/>
                  <w:color w:val="404040" w:themeColor="text1" w:themeTint="BF"/>
                </w:rPr>
                <w:t>C</w:t>
              </w:r>
              <w:r w:rsidRPr="00125358">
                <w:rPr>
                  <w:rFonts w:eastAsiaTheme="minorEastAsia" w:cstheme="minorHAnsi"/>
                  <w:color w:val="404040" w:themeColor="text1" w:themeTint="BF"/>
                </w:rPr>
                <w:t xml:space="preserve">entra su foco en la </w:t>
              </w:r>
              <w:r w:rsidR="009D2FB7" w:rsidRPr="00125358">
                <w:rPr>
                  <w:rFonts w:eastAsiaTheme="minorEastAsia" w:cstheme="minorHAnsi"/>
                  <w:color w:val="404040" w:themeColor="text1" w:themeTint="BF"/>
                </w:rPr>
                <w:t xml:space="preserve">operatividad respecto de la </w:t>
              </w:r>
              <w:r w:rsidRPr="00125358">
                <w:rPr>
                  <w:rFonts w:eastAsiaTheme="minorEastAsia" w:cstheme="minorHAnsi"/>
                  <w:color w:val="404040" w:themeColor="text1" w:themeTint="BF"/>
                </w:rPr>
                <w:t xml:space="preserve">coordinación, además de la identificación </w:t>
              </w:r>
              <w:r w:rsidR="008E5594" w:rsidRPr="00125358">
                <w:rPr>
                  <w:rFonts w:eastAsiaTheme="minorEastAsia" w:cstheme="minorHAnsi"/>
                  <w:color w:val="404040" w:themeColor="text1" w:themeTint="BF"/>
                </w:rPr>
                <w:t xml:space="preserve">recursos y capacidades para </w:t>
              </w:r>
              <w:r w:rsidRPr="00125358">
                <w:rPr>
                  <w:rFonts w:eastAsiaTheme="minorEastAsia" w:cstheme="minorHAnsi"/>
                  <w:color w:val="404040" w:themeColor="text1" w:themeTint="BF"/>
                </w:rPr>
                <w:t>la planificación de</w:t>
              </w:r>
              <w:r w:rsidR="004D6335" w:rsidRPr="00125358">
                <w:rPr>
                  <w:rFonts w:eastAsiaTheme="minorEastAsia" w:cstheme="minorHAnsi"/>
                  <w:color w:val="404040" w:themeColor="text1" w:themeTint="BF"/>
                </w:rPr>
                <w:t xml:space="preserve"> una</w:t>
              </w:r>
              <w:r w:rsidRPr="00125358">
                <w:rPr>
                  <w:rFonts w:eastAsiaTheme="minorEastAsia" w:cstheme="minorHAnsi"/>
                  <w:color w:val="404040" w:themeColor="text1" w:themeTint="BF"/>
                </w:rPr>
                <w:t xml:space="preserve"> </w:t>
              </w:r>
              <w:r w:rsidR="008E5594" w:rsidRPr="00125358">
                <w:rPr>
                  <w:rFonts w:eastAsiaTheme="minorEastAsia" w:cstheme="minorHAnsi"/>
                  <w:color w:val="404040" w:themeColor="text1" w:themeTint="BF"/>
                </w:rPr>
                <w:t>respuesta</w:t>
              </w:r>
              <w:r w:rsidRPr="00125358">
                <w:rPr>
                  <w:rFonts w:eastAsiaTheme="minorEastAsia" w:cstheme="minorHAnsi"/>
                  <w:color w:val="404040" w:themeColor="text1" w:themeTint="BF"/>
                </w:rPr>
                <w:t xml:space="preserve"> </w:t>
              </w:r>
              <w:r w:rsidR="008E5594" w:rsidRPr="00125358">
                <w:rPr>
                  <w:rFonts w:eastAsiaTheme="minorEastAsia" w:cstheme="minorHAnsi"/>
                  <w:color w:val="404040" w:themeColor="text1" w:themeTint="BF"/>
                </w:rPr>
                <w:t>efectiva frente a evento</w:t>
              </w:r>
              <w:r w:rsidRPr="00125358">
                <w:rPr>
                  <w:rFonts w:eastAsiaTheme="minorEastAsia" w:cstheme="minorHAnsi"/>
                  <w:color w:val="404040" w:themeColor="text1" w:themeTint="BF"/>
                </w:rPr>
                <w:t xml:space="preserve">s </w:t>
              </w:r>
              <w:r w:rsidR="009D2FB7" w:rsidRPr="00125358">
                <w:rPr>
                  <w:rFonts w:eastAsiaTheme="minorEastAsia" w:cstheme="minorHAnsi"/>
                  <w:color w:val="404040" w:themeColor="text1" w:themeTint="BF"/>
                </w:rPr>
                <w:t>adversos</w:t>
              </w:r>
              <w:r w:rsidR="009A3017" w:rsidRPr="00125358">
                <w:rPr>
                  <w:rFonts w:eastAsiaTheme="minorEastAsia" w:cstheme="minorHAnsi"/>
                  <w:color w:val="404040" w:themeColor="text1" w:themeTint="BF"/>
                </w:rPr>
                <w:t xml:space="preserve">, incorporando el despliegue de capacidades </w:t>
              </w:r>
              <w:r w:rsidR="00457F50" w:rsidRPr="00125358">
                <w:rPr>
                  <w:rFonts w:eastAsiaTheme="minorEastAsia" w:cstheme="minorHAnsi"/>
                  <w:color w:val="404040" w:themeColor="text1" w:themeTint="BF"/>
                </w:rPr>
                <w:t xml:space="preserve">y gestiones destinadas a la </w:t>
              </w:r>
              <w:r w:rsidR="00A006CC" w:rsidRPr="00125358">
                <w:rPr>
                  <w:rFonts w:eastAsiaTheme="minorEastAsia" w:cstheme="minorHAnsi"/>
                  <w:color w:val="404040" w:themeColor="text1" w:themeTint="BF"/>
                </w:rPr>
                <w:t>recuperación</w:t>
              </w:r>
              <w:r w:rsidR="008E5594" w:rsidRPr="00125358">
                <w:rPr>
                  <w:rFonts w:eastAsiaTheme="minorEastAsia" w:cstheme="minorHAnsi"/>
                  <w:color w:val="404040" w:themeColor="text1" w:themeTint="BF"/>
                </w:rPr>
                <w:t>.</w:t>
              </w:r>
            </w:p>
            <w:p w14:paraId="57919254" w14:textId="196D75F2" w:rsidR="00DE14D4" w:rsidRPr="00125358" w:rsidRDefault="3F4552E2" w:rsidP="00A96819">
              <w:pPr>
                <w:pStyle w:val="Prrafodelista"/>
                <w:numPr>
                  <w:ilvl w:val="0"/>
                  <w:numId w:val="10"/>
                </w:numPr>
                <w:jc w:val="both"/>
                <w:rPr>
                  <w:rFonts w:cstheme="minorHAnsi"/>
                  <w:color w:val="404040" w:themeColor="text1" w:themeTint="BF"/>
                  <w:lang w:val="es-ES"/>
                </w:rPr>
              </w:pPr>
              <w:r w:rsidRPr="00125358">
                <w:rPr>
                  <w:rFonts w:cstheme="minorHAnsi"/>
                  <w:b/>
                  <w:bCs/>
                  <w:color w:val="404040" w:themeColor="text1" w:themeTint="BF"/>
                </w:rPr>
                <w:t xml:space="preserve">Capítulo IV </w:t>
              </w:r>
              <w:r w:rsidR="009B58B7" w:rsidRPr="00125358">
                <w:rPr>
                  <w:rFonts w:cstheme="minorHAnsi"/>
                  <w:b/>
                  <w:bCs/>
                  <w:color w:val="404040" w:themeColor="text1" w:themeTint="BF"/>
                </w:rPr>
                <w:t>S</w:t>
              </w:r>
              <w:r w:rsidRPr="00125358">
                <w:rPr>
                  <w:rFonts w:cstheme="minorHAnsi"/>
                  <w:b/>
                  <w:bCs/>
                  <w:color w:val="404040" w:themeColor="text1" w:themeTint="BF"/>
                </w:rPr>
                <w:t>upervisión</w:t>
              </w:r>
              <w:r w:rsidR="00BF5039" w:rsidRPr="00125358">
                <w:rPr>
                  <w:rFonts w:cstheme="minorHAnsi"/>
                  <w:b/>
                  <w:bCs/>
                  <w:color w:val="404040" w:themeColor="text1" w:themeTint="BF"/>
                </w:rPr>
                <w:t xml:space="preserve">, Monitoreo </w:t>
              </w:r>
              <w:r w:rsidR="009B58B7" w:rsidRPr="00125358">
                <w:rPr>
                  <w:rFonts w:cstheme="minorHAnsi"/>
                  <w:b/>
                  <w:bCs/>
                  <w:color w:val="404040" w:themeColor="text1" w:themeTint="BF"/>
                </w:rPr>
                <w:t>y Actualización del Plan</w:t>
              </w:r>
              <w:r w:rsidRPr="00125358">
                <w:rPr>
                  <w:rFonts w:cstheme="minorHAnsi"/>
                  <w:color w:val="404040" w:themeColor="text1" w:themeTint="BF"/>
                </w:rPr>
                <w:t xml:space="preserve">: </w:t>
              </w:r>
              <w:r w:rsidR="00E17B13" w:rsidRPr="00125358">
                <w:rPr>
                  <w:rFonts w:cstheme="minorHAnsi"/>
                  <w:color w:val="404040" w:themeColor="text1" w:themeTint="BF"/>
                </w:rPr>
                <w:t>O</w:t>
              </w:r>
              <w:r w:rsidR="00601E58" w:rsidRPr="00125358">
                <w:rPr>
                  <w:rFonts w:cstheme="minorHAnsi"/>
                  <w:color w:val="404040" w:themeColor="text1" w:themeTint="BF"/>
                </w:rPr>
                <w:t>rienta</w:t>
              </w:r>
              <w:r w:rsidR="00B64F72" w:rsidRPr="00125358">
                <w:rPr>
                  <w:rFonts w:cstheme="minorHAnsi"/>
                  <w:color w:val="404040" w:themeColor="text1" w:themeTint="BF"/>
                  <w:lang w:val="es-ES"/>
                </w:rPr>
                <w:t xml:space="preserve"> </w:t>
              </w:r>
              <w:r w:rsidR="00601E58" w:rsidRPr="00125358">
                <w:rPr>
                  <w:rFonts w:cstheme="minorHAnsi"/>
                  <w:color w:val="404040" w:themeColor="text1" w:themeTint="BF"/>
                  <w:lang w:val="es-ES"/>
                </w:rPr>
                <w:t>e</w:t>
              </w:r>
              <w:r w:rsidR="00B64F72" w:rsidRPr="00125358">
                <w:rPr>
                  <w:rFonts w:cstheme="minorHAnsi"/>
                  <w:color w:val="404040" w:themeColor="text1" w:themeTint="BF"/>
                  <w:lang w:val="es-ES"/>
                </w:rPr>
                <w:t xml:space="preserve">l proceso de actualización del Plan Sectorial para la GRD desarrollado por los </w:t>
              </w:r>
              <w:r w:rsidR="00E17B13" w:rsidRPr="00125358">
                <w:rPr>
                  <w:rFonts w:cstheme="minorHAnsi"/>
                  <w:color w:val="404040" w:themeColor="text1" w:themeTint="BF"/>
                  <w:lang w:val="es-ES"/>
                </w:rPr>
                <w:t>Órganos de la Administración del Estado (en adelante “OAE”) y facilita</w:t>
              </w:r>
              <w:r w:rsidR="00B64F72" w:rsidRPr="00125358">
                <w:rPr>
                  <w:rFonts w:cstheme="minorHAnsi"/>
                  <w:color w:val="404040" w:themeColor="text1" w:themeTint="BF"/>
                  <w:lang w:val="es-ES"/>
                </w:rPr>
                <w:t xml:space="preserve"> el proceso de supervisión ejercido por SENAPRED.</w:t>
              </w:r>
            </w:p>
            <w:p w14:paraId="03CDC593" w14:textId="2AB1C059" w:rsidR="005E2A22" w:rsidRPr="005E2A22" w:rsidRDefault="005E2A22" w:rsidP="00A96819">
              <w:pPr>
                <w:jc w:val="both"/>
                <w:rPr>
                  <w:rFonts w:ascii="Calibri" w:hAnsi="Calibri" w:cs="Calibri"/>
                  <w:color w:val="404040" w:themeColor="text1" w:themeTint="BF"/>
                </w:rPr>
              </w:pPr>
              <w:r w:rsidRPr="6FA34232">
                <w:rPr>
                  <w:rFonts w:ascii="Calibri" w:hAnsi="Calibri" w:cs="Calibri"/>
                  <w:color w:val="404040" w:themeColor="text1" w:themeTint="BF"/>
                </w:rPr>
                <w:t xml:space="preserve">El Plan Sectorial para la GRD, </w:t>
              </w:r>
              <w:r w:rsidR="600398AF" w:rsidRPr="6FA34232">
                <w:rPr>
                  <w:rFonts w:ascii="Calibri" w:hAnsi="Calibri" w:cs="Calibri"/>
                  <w:color w:val="404040" w:themeColor="text1" w:themeTint="BF"/>
                </w:rPr>
                <w:t>de acuerdo con el</w:t>
              </w:r>
              <w:r w:rsidRPr="6FA34232">
                <w:rPr>
                  <w:rFonts w:ascii="Calibri" w:hAnsi="Calibri" w:cs="Calibri"/>
                  <w:color w:val="404040" w:themeColor="text1" w:themeTint="BF"/>
                </w:rPr>
                <w:t xml:space="preserve"> artículo 34 de la Ley N°21.364, se formula en consonancia, armonía y sistematicidad con los demás instrumentos de Gestión del Riesgo de Desastres, en especial con aquellos de alcance nacional, </w:t>
              </w:r>
              <w:r w:rsidR="009D2104">
                <w:rPr>
                  <w:rFonts w:ascii="Calibri" w:hAnsi="Calibri" w:cs="Calibri"/>
                  <w:color w:val="404040" w:themeColor="text1" w:themeTint="BF"/>
                </w:rPr>
                <w:t>permitiendo el</w:t>
              </w:r>
              <w:r w:rsidRPr="6FA34232">
                <w:rPr>
                  <w:rFonts w:ascii="Calibri" w:hAnsi="Calibri" w:cs="Calibri"/>
                  <w:color w:val="404040" w:themeColor="text1" w:themeTint="BF"/>
                </w:rPr>
                <w:t xml:space="preserve"> cumplimiento de los objetivos establecidos para cada sector en el Plan Estratégico Nacional. Para estos efectos, es importante destacar que este plan opera en estrecha vinculación con la Política Nacional y el Plan Estratégico Nacional para la RRD (2020-2030), así como con los objetivos específicos del sector correspondiente. Además, se rige por las directrices establecidas en el Plan Nacional de Emergencia, asegurando así una respuesta coherente y armoniosa a los desafíos que plantea la gestión del riesgo de desastres en el ámbito sectorial. </w:t>
              </w:r>
            </w:p>
            <w:p w14:paraId="08214F2E" w14:textId="5F4940C0" w:rsidR="005E2A22" w:rsidRPr="005E2A22" w:rsidRDefault="005E2A22" w:rsidP="00A96819">
              <w:pPr>
                <w:jc w:val="both"/>
                <w:rPr>
                  <w:rFonts w:ascii="Calibri" w:hAnsi="Calibri" w:cs="Calibri"/>
                  <w:color w:val="404040" w:themeColor="text1" w:themeTint="BF"/>
                </w:rPr>
              </w:pPr>
              <w:r w:rsidRPr="005E2A22">
                <w:rPr>
                  <w:rFonts w:ascii="Calibri" w:hAnsi="Calibri" w:cs="Calibri"/>
                  <w:color w:val="404040" w:themeColor="text1" w:themeTint="BF"/>
                </w:rPr>
                <w:t xml:space="preserve">Finalmente, el Plan Sectorial para la GRD representa un compromiso integral del Estado destinado a promover la seguridad y la resiliencia de las comunidades frente a los eventos adversos, mediante una planificación estratégica y una acción coordinada </w:t>
              </w:r>
              <w:r w:rsidR="009D2104">
                <w:rPr>
                  <w:rFonts w:ascii="Calibri" w:hAnsi="Calibri" w:cs="Calibri"/>
                  <w:color w:val="404040" w:themeColor="text1" w:themeTint="BF"/>
                </w:rPr>
                <w:t>materializando</w:t>
              </w:r>
              <w:r w:rsidRPr="005E2A22">
                <w:rPr>
                  <w:rFonts w:ascii="Calibri" w:hAnsi="Calibri" w:cs="Calibri"/>
                  <w:color w:val="404040" w:themeColor="text1" w:themeTint="BF"/>
                </w:rPr>
                <w:t xml:space="preserve"> los principios de prevención, apoyo mutuo y coordinación establecidos en  la Ley 21.364.</w:t>
              </w:r>
            </w:p>
            <w:p w14:paraId="208E07CB" w14:textId="77777777" w:rsidR="005E2A22" w:rsidRDefault="005E2A22" w:rsidP="00A96819">
              <w:pPr>
                <w:jc w:val="both"/>
                <w:rPr>
                  <w:rFonts w:eastAsiaTheme="minorEastAsia" w:cstheme="minorHAnsi"/>
                  <w:color w:val="404040" w:themeColor="text1" w:themeTint="BF"/>
                </w:rPr>
              </w:pPr>
            </w:p>
            <w:p w14:paraId="509732D9" w14:textId="2DF7FE41" w:rsidR="00C6665D" w:rsidRPr="004866F1" w:rsidRDefault="00576B2A" w:rsidP="00A96819">
              <w:pPr>
                <w:jc w:val="both"/>
                <w:rPr>
                  <w:rFonts w:cstheme="minorHAnsi"/>
                  <w:color w:val="404040" w:themeColor="text1" w:themeTint="BF"/>
                </w:rPr>
              </w:pPr>
              <w:r w:rsidRPr="004866F1">
                <w:rPr>
                  <w:rFonts w:eastAsiaTheme="minorEastAsia" w:cstheme="minorHAnsi"/>
                  <w:color w:val="404040" w:themeColor="text1" w:themeTint="BF"/>
                </w:rPr>
                <w:t>El</w:t>
              </w:r>
              <w:r w:rsidR="003D53D8" w:rsidRPr="004866F1">
                <w:rPr>
                  <w:rFonts w:eastAsiaTheme="minorEastAsia" w:cstheme="minorHAnsi"/>
                  <w:color w:val="404040" w:themeColor="text1" w:themeTint="BF"/>
                </w:rPr>
                <w:t xml:space="preserve"> presente PS-GRD contempla una </w:t>
              </w:r>
              <w:r w:rsidR="00C6665D" w:rsidRPr="004866F1">
                <w:rPr>
                  <w:rFonts w:eastAsiaTheme="minorEastAsia" w:cstheme="minorHAnsi"/>
                  <w:color w:val="404040" w:themeColor="text1" w:themeTint="BF"/>
                </w:rPr>
                <w:t xml:space="preserve">estructura mínima </w:t>
              </w:r>
              <w:r w:rsidR="003D53D8" w:rsidRPr="004866F1">
                <w:rPr>
                  <w:rFonts w:eastAsiaTheme="minorEastAsia" w:cstheme="minorHAnsi"/>
                  <w:color w:val="404040" w:themeColor="text1" w:themeTint="BF"/>
                </w:rPr>
                <w:t xml:space="preserve">de acuerdo </w:t>
              </w:r>
              <w:r w:rsidR="5EA235A0" w:rsidRPr="004866F1">
                <w:rPr>
                  <w:rFonts w:eastAsiaTheme="minorEastAsia" w:cstheme="minorHAnsi"/>
                  <w:color w:val="404040" w:themeColor="text1" w:themeTint="BF"/>
                </w:rPr>
                <w:t>con</w:t>
              </w:r>
              <w:r w:rsidR="003D53D8" w:rsidRPr="004866F1">
                <w:rPr>
                  <w:rFonts w:eastAsiaTheme="minorEastAsia" w:cstheme="minorHAnsi"/>
                  <w:color w:val="404040" w:themeColor="text1" w:themeTint="BF"/>
                </w:rPr>
                <w:t xml:space="preserve"> lo establecido en el</w:t>
              </w:r>
              <w:r w:rsidR="00923D6F">
                <w:rPr>
                  <w:rFonts w:eastAsiaTheme="minorEastAsia" w:cstheme="minorHAnsi"/>
                  <w:color w:val="404040" w:themeColor="text1" w:themeTint="BF"/>
                </w:rPr>
                <w:t xml:space="preserve"> artículo 27 del Decreto Supremo N°86, 2023, del Ministerio del Interior y Seguridad Pública que aprueba el Reglamento que regula </w:t>
              </w:r>
              <w:r w:rsidR="002758C6">
                <w:rPr>
                  <w:rFonts w:eastAsiaTheme="minorEastAsia" w:cstheme="minorHAnsi"/>
                  <w:color w:val="404040" w:themeColor="text1" w:themeTint="BF"/>
                </w:rPr>
                <w:t>a</w:t>
              </w:r>
              <w:r w:rsidR="007510CE" w:rsidRPr="004866F1">
                <w:rPr>
                  <w:rFonts w:eastAsiaTheme="minorEastAsia" w:cstheme="minorHAnsi"/>
                  <w:color w:val="404040" w:themeColor="text1" w:themeTint="BF"/>
                </w:rPr>
                <w:t xml:space="preserve"> los Organismos Técnicos para el Monitoreo de Amenazas; Organismos Técnicos para el Monitoreo Sectorial; los Instrumentos para la Gestión del Riesgo de Desastres; y los Procedimientos de Elaboración de los Mapas de Amenaza y los Mapas de Riesgo </w:t>
              </w:r>
              <w:r w:rsidR="00C6665D" w:rsidRPr="004866F1">
                <w:rPr>
                  <w:rFonts w:eastAsiaTheme="minorEastAsia" w:cstheme="minorHAnsi"/>
                  <w:color w:val="404040" w:themeColor="text1" w:themeTint="BF"/>
                </w:rPr>
                <w:t>(</w:t>
              </w:r>
              <w:r w:rsidR="002758C6">
                <w:rPr>
                  <w:rFonts w:eastAsiaTheme="minorEastAsia" w:cstheme="minorHAnsi"/>
                  <w:color w:val="404040" w:themeColor="text1" w:themeTint="BF"/>
                </w:rPr>
                <w:t>en adelante e indistintamente “el Reglamento”)</w:t>
              </w:r>
              <w:r w:rsidR="00C6665D" w:rsidRPr="004866F1">
                <w:rPr>
                  <w:rFonts w:eastAsiaTheme="minorEastAsia" w:cstheme="minorHAnsi"/>
                  <w:color w:val="404040" w:themeColor="text1" w:themeTint="BF"/>
                </w:rPr>
                <w:t xml:space="preserve">: </w:t>
              </w:r>
            </w:p>
            <w:p w14:paraId="53867E08" w14:textId="2DB22B29" w:rsidR="00C6665D" w:rsidRPr="004866F1" w:rsidRDefault="00C6665D" w:rsidP="00A96819">
              <w:pPr>
                <w:pStyle w:val="Prrafodelista"/>
                <w:numPr>
                  <w:ilvl w:val="0"/>
                  <w:numId w:val="20"/>
                </w:numPr>
                <w:jc w:val="both"/>
                <w:rPr>
                  <w:rFonts w:cstheme="minorHAnsi"/>
                  <w:color w:val="404040" w:themeColor="text1" w:themeTint="BF"/>
                </w:rPr>
              </w:pPr>
              <w:r w:rsidRPr="004866F1">
                <w:rPr>
                  <w:rFonts w:eastAsiaTheme="minorEastAsia" w:cstheme="minorHAnsi"/>
                  <w:color w:val="404040" w:themeColor="text1" w:themeTint="BF"/>
                </w:rPr>
                <w:t>El objetivo general.</w:t>
              </w:r>
            </w:p>
            <w:p w14:paraId="699DD285" w14:textId="0D8122F2" w:rsidR="00C6665D" w:rsidRPr="004866F1" w:rsidRDefault="00C6665D" w:rsidP="00A96819">
              <w:pPr>
                <w:pStyle w:val="Prrafodelista"/>
                <w:numPr>
                  <w:ilvl w:val="0"/>
                  <w:numId w:val="20"/>
                </w:numPr>
                <w:jc w:val="both"/>
                <w:rPr>
                  <w:rFonts w:cstheme="minorHAnsi"/>
                  <w:color w:val="404040" w:themeColor="text1" w:themeTint="BF"/>
                </w:rPr>
              </w:pPr>
              <w:r w:rsidRPr="004866F1">
                <w:rPr>
                  <w:rFonts w:eastAsiaTheme="minorEastAsia" w:cstheme="minorHAnsi"/>
                  <w:color w:val="404040" w:themeColor="text1" w:themeTint="BF"/>
                </w:rPr>
                <w:t>Los objetivos específicos, acciones e indicadores para la reducción del riesgo de desastres.</w:t>
              </w:r>
            </w:p>
            <w:p w14:paraId="66A21B72" w14:textId="12B4BBBD" w:rsidR="00C6665D" w:rsidRPr="004866F1" w:rsidRDefault="00C6665D" w:rsidP="00A96819">
              <w:pPr>
                <w:pStyle w:val="Prrafodelista"/>
                <w:numPr>
                  <w:ilvl w:val="0"/>
                  <w:numId w:val="20"/>
                </w:numPr>
                <w:jc w:val="both"/>
                <w:rPr>
                  <w:rFonts w:cstheme="minorHAnsi"/>
                  <w:color w:val="404040" w:themeColor="text1" w:themeTint="BF"/>
                </w:rPr>
              </w:pPr>
              <w:r w:rsidRPr="004866F1">
                <w:rPr>
                  <w:rFonts w:eastAsiaTheme="minorEastAsia" w:cstheme="minorHAnsi"/>
                  <w:color w:val="404040" w:themeColor="text1" w:themeTint="BF"/>
                </w:rPr>
                <w:lastRenderedPageBreak/>
                <w:t>Los ejes prioritarios, y</w:t>
              </w:r>
            </w:p>
            <w:p w14:paraId="2FAF0CD7" w14:textId="43641AC3" w:rsidR="00C6665D" w:rsidRPr="004866F1" w:rsidRDefault="00C6665D" w:rsidP="00A96819">
              <w:pPr>
                <w:pStyle w:val="Prrafodelista"/>
                <w:numPr>
                  <w:ilvl w:val="0"/>
                  <w:numId w:val="20"/>
                </w:numPr>
                <w:jc w:val="both"/>
                <w:rPr>
                  <w:rFonts w:cstheme="minorHAnsi"/>
                  <w:color w:val="404040" w:themeColor="text1" w:themeTint="BF"/>
                </w:rPr>
              </w:pPr>
              <w:r w:rsidRPr="004866F1">
                <w:rPr>
                  <w:rFonts w:eastAsiaTheme="minorEastAsia" w:cstheme="minorHAnsi"/>
                  <w:color w:val="404040" w:themeColor="text1" w:themeTint="BF"/>
                </w:rPr>
                <w:t>La respuesta, evaluación y monit</w:t>
              </w:r>
              <w:r w:rsidR="006913B9">
                <w:rPr>
                  <w:rFonts w:eastAsiaTheme="minorEastAsia" w:cstheme="minorHAnsi"/>
                  <w:color w:val="404040" w:themeColor="text1" w:themeTint="BF"/>
                </w:rPr>
                <w:t>o</w:t>
              </w:r>
              <w:r w:rsidRPr="004866F1">
                <w:rPr>
                  <w:rFonts w:eastAsiaTheme="minorEastAsia" w:cstheme="minorHAnsi"/>
                  <w:color w:val="404040" w:themeColor="text1" w:themeTint="BF"/>
                </w:rPr>
                <w:t>reo del plan.</w:t>
              </w:r>
            </w:p>
          </w:sdtContent>
        </w:sdt>
        <w:p w14:paraId="6EA64524" w14:textId="0139A6EF" w:rsidR="00755754" w:rsidRPr="004866F1" w:rsidRDefault="001159C9" w:rsidP="00A96819">
          <w:pPr>
            <w:jc w:val="both"/>
            <w:rPr>
              <w:rFonts w:cstheme="minorHAnsi"/>
              <w:color w:val="404040" w:themeColor="text1" w:themeTint="BF"/>
            </w:rPr>
          </w:pPr>
        </w:p>
      </w:sdtContent>
    </w:sdt>
    <w:bookmarkStart w:id="4" w:name="_Toc1157045711" w:displacedByCustomXml="next"/>
    <w:bookmarkStart w:id="5" w:name="_Toc191482406" w:displacedByCustomXml="next"/>
    <w:sdt>
      <w:sdtPr>
        <w:rPr>
          <w:rFonts w:asciiTheme="minorHAnsi" w:eastAsiaTheme="minorHAnsi" w:hAnsiTheme="minorHAnsi" w:cstheme="minorBidi"/>
          <w:color w:val="auto"/>
          <w:sz w:val="22"/>
          <w:szCs w:val="22"/>
        </w:rPr>
        <w:id w:val="1610548385"/>
        <w:placeholder>
          <w:docPart w:val="DefaultPlaceholder_-1854013440"/>
        </w:placeholder>
      </w:sdtPr>
      <w:sdtEndPr>
        <w:rPr>
          <w:rFonts w:eastAsiaTheme="minorEastAsia" w:cstheme="minorHAnsi"/>
          <w:color w:val="404040" w:themeColor="text1" w:themeTint="BF"/>
        </w:rPr>
      </w:sdtEndPr>
      <w:sdtContent>
        <w:p w14:paraId="6A3CB15A" w14:textId="648C2150" w:rsidR="00676A3A" w:rsidRPr="006C3F51" w:rsidRDefault="16A3672A" w:rsidP="00A96819">
          <w:pPr>
            <w:pStyle w:val="Ttulo3"/>
            <w:numPr>
              <w:ilvl w:val="2"/>
              <w:numId w:val="7"/>
            </w:numPr>
            <w:spacing w:before="0" w:after="160"/>
          </w:pPr>
          <w:r w:rsidRPr="006C3F51">
            <w:t xml:space="preserve">Objetivo </w:t>
          </w:r>
          <w:r w:rsidR="009D2104">
            <w:t>g</w:t>
          </w:r>
          <w:r w:rsidRPr="006C3F51">
            <w:t xml:space="preserve">eneral </w:t>
          </w:r>
          <w:r w:rsidRPr="00C43C24">
            <w:rPr>
              <w:color w:val="0070C0"/>
            </w:rPr>
            <w:t xml:space="preserve">(No </w:t>
          </w:r>
          <w:r w:rsidR="006913B9">
            <w:rPr>
              <w:color w:val="0070C0"/>
            </w:rPr>
            <w:t>E</w:t>
          </w:r>
          <w:r w:rsidRPr="00C43C24">
            <w:rPr>
              <w:color w:val="0070C0"/>
            </w:rPr>
            <w:t>ditable)</w:t>
          </w:r>
          <w:bookmarkEnd w:id="5"/>
          <w:bookmarkEnd w:id="4"/>
        </w:p>
        <w:sdt>
          <w:sdtPr>
            <w:rPr>
              <w:color w:val="595959" w:themeColor="text1" w:themeTint="A6"/>
            </w:rPr>
            <w:id w:val="541028162"/>
            <w:lock w:val="sdtContentLocked"/>
            <w:placeholder>
              <w:docPart w:val="DefaultPlaceholder_-1854013440"/>
            </w:placeholder>
          </w:sdtPr>
          <w:sdtEndPr>
            <w:rPr>
              <w:color w:val="000000" w:themeColor="text1"/>
            </w:rPr>
          </w:sdtEndPr>
          <w:sdtContent>
            <w:p w14:paraId="6861FE87" w14:textId="20EF9777" w:rsidR="009555A7" w:rsidRPr="004866F1" w:rsidRDefault="00784689" w:rsidP="00A96819">
              <w:pPr>
                <w:spacing w:line="240" w:lineRule="auto"/>
                <w:jc w:val="both"/>
                <w:rPr>
                  <w:rFonts w:cstheme="minorHAnsi"/>
                  <w:bCs/>
                  <w:color w:val="595959" w:themeColor="text1" w:themeTint="A6"/>
                </w:rPr>
              </w:pPr>
              <w:r w:rsidRPr="004866F1">
                <w:rPr>
                  <w:rStyle w:val="cf01"/>
                  <w:rFonts w:asciiTheme="minorHAnsi" w:hAnsiTheme="minorHAnsi" w:cstheme="minorHAnsi"/>
                  <w:sz w:val="22"/>
                  <w:szCs w:val="22"/>
                </w:rPr>
                <w:t xml:space="preserve">Establecer un marco sectorial </w:t>
              </w:r>
              <w:r w:rsidR="003746E9" w:rsidRPr="004866F1">
                <w:rPr>
                  <w:rStyle w:val="cf01"/>
                  <w:rFonts w:asciiTheme="minorHAnsi" w:hAnsiTheme="minorHAnsi" w:cstheme="minorHAnsi"/>
                  <w:sz w:val="22"/>
                  <w:szCs w:val="22"/>
                </w:rPr>
                <w:t xml:space="preserve">para </w:t>
              </w:r>
              <w:r w:rsidRPr="004866F1">
                <w:rPr>
                  <w:rStyle w:val="cf01"/>
                  <w:rFonts w:asciiTheme="minorHAnsi" w:hAnsiTheme="minorHAnsi" w:cstheme="minorHAnsi"/>
                  <w:sz w:val="22"/>
                  <w:szCs w:val="22"/>
                </w:rPr>
                <w:t>la planificación e implementación de acciones estratégicas para la Reducción del Riesgo de Desastres asoci</w:t>
              </w:r>
              <w:r w:rsidR="006913B9">
                <w:rPr>
                  <w:rStyle w:val="cf01"/>
                  <w:rFonts w:asciiTheme="minorHAnsi" w:hAnsiTheme="minorHAnsi" w:cstheme="minorHAnsi"/>
                  <w:sz w:val="22"/>
                  <w:szCs w:val="22"/>
                </w:rPr>
                <w:t>a</w:t>
              </w:r>
              <w:r w:rsidRPr="004866F1">
                <w:rPr>
                  <w:rStyle w:val="cf01"/>
                  <w:rFonts w:asciiTheme="minorHAnsi" w:hAnsiTheme="minorHAnsi" w:cstheme="minorHAnsi"/>
                  <w:sz w:val="22"/>
                  <w:szCs w:val="22"/>
                </w:rPr>
                <w:t>das a las Fases de Mitigación y Preparación</w:t>
              </w:r>
              <w:r w:rsidR="009D2104">
                <w:rPr>
                  <w:rStyle w:val="cf01"/>
                  <w:rFonts w:asciiTheme="minorHAnsi" w:hAnsiTheme="minorHAnsi" w:cstheme="minorHAnsi"/>
                  <w:sz w:val="22"/>
                  <w:szCs w:val="22"/>
                </w:rPr>
                <w:t>,</w:t>
              </w:r>
              <w:r w:rsidRPr="004866F1">
                <w:rPr>
                  <w:rStyle w:val="cf01"/>
                  <w:rFonts w:asciiTheme="minorHAnsi" w:hAnsiTheme="minorHAnsi" w:cstheme="minorHAnsi"/>
                  <w:sz w:val="22"/>
                  <w:szCs w:val="22"/>
                </w:rPr>
                <w:t xml:space="preserve"> mediante la coordinación de recursos</w:t>
              </w:r>
              <w:r w:rsidR="003746E9" w:rsidRPr="004866F1">
                <w:rPr>
                  <w:rStyle w:val="cf01"/>
                  <w:rFonts w:asciiTheme="minorHAnsi" w:hAnsiTheme="minorHAnsi" w:cstheme="minorHAnsi"/>
                  <w:sz w:val="22"/>
                  <w:szCs w:val="22"/>
                </w:rPr>
                <w:t xml:space="preserve"> y </w:t>
              </w:r>
              <w:r w:rsidRPr="004866F1">
                <w:rPr>
                  <w:rStyle w:val="cf01"/>
                  <w:rFonts w:asciiTheme="minorHAnsi" w:hAnsiTheme="minorHAnsi" w:cstheme="minorHAnsi"/>
                  <w:sz w:val="22"/>
                  <w:szCs w:val="22"/>
                </w:rPr>
                <w:t xml:space="preserve">capacidades para la respuesta sectorial, asociadas a la Fase de Respuesta y Recuperación, en correspondencia y armonía </w:t>
              </w:r>
              <w:r w:rsidR="003746E9" w:rsidRPr="004866F1">
                <w:rPr>
                  <w:rStyle w:val="cf01"/>
                  <w:rFonts w:asciiTheme="minorHAnsi" w:hAnsiTheme="minorHAnsi" w:cstheme="minorHAnsi"/>
                  <w:sz w:val="22"/>
                  <w:szCs w:val="22"/>
                </w:rPr>
                <w:t xml:space="preserve">con </w:t>
              </w:r>
              <w:r w:rsidRPr="004866F1">
                <w:rPr>
                  <w:rStyle w:val="cf01"/>
                  <w:rFonts w:asciiTheme="minorHAnsi" w:hAnsiTheme="minorHAnsi" w:cstheme="minorHAnsi"/>
                  <w:sz w:val="22"/>
                  <w:szCs w:val="22"/>
                </w:rPr>
                <w:t>la Política Nacional</w:t>
              </w:r>
              <w:r w:rsidR="003746E9" w:rsidRPr="004866F1">
                <w:rPr>
                  <w:rStyle w:val="cf01"/>
                  <w:rFonts w:asciiTheme="minorHAnsi" w:hAnsiTheme="minorHAnsi" w:cstheme="minorHAnsi"/>
                  <w:sz w:val="22"/>
                  <w:szCs w:val="22"/>
                </w:rPr>
                <w:t>,</w:t>
              </w:r>
              <w:r w:rsidRPr="004866F1">
                <w:rPr>
                  <w:rStyle w:val="cf01"/>
                  <w:rFonts w:asciiTheme="minorHAnsi" w:hAnsiTheme="minorHAnsi" w:cstheme="minorHAnsi"/>
                  <w:sz w:val="22"/>
                  <w:szCs w:val="22"/>
                </w:rPr>
                <w:t xml:space="preserve"> Plan Estratégico Nacional para la Reducción del Riesgo de Desastres</w:t>
              </w:r>
              <w:r w:rsidR="003746E9" w:rsidRPr="004866F1">
                <w:rPr>
                  <w:rStyle w:val="cf01"/>
                  <w:rFonts w:asciiTheme="minorHAnsi" w:hAnsiTheme="minorHAnsi" w:cstheme="minorHAnsi"/>
                  <w:sz w:val="22"/>
                  <w:szCs w:val="22"/>
                </w:rPr>
                <w:t xml:space="preserve">, los objetivos establecidos por el Sector, </w:t>
              </w:r>
              <w:r w:rsidRPr="004866F1">
                <w:rPr>
                  <w:rStyle w:val="cf01"/>
                  <w:rFonts w:asciiTheme="minorHAnsi" w:hAnsiTheme="minorHAnsi" w:cstheme="minorHAnsi"/>
                  <w:sz w:val="22"/>
                  <w:szCs w:val="22"/>
                </w:rPr>
                <w:t>y en conformidad a lo dispuesto e</w:t>
              </w:r>
              <w:r w:rsidR="006913B9">
                <w:rPr>
                  <w:rStyle w:val="cf01"/>
                  <w:rFonts w:asciiTheme="minorHAnsi" w:hAnsiTheme="minorHAnsi" w:cstheme="minorHAnsi"/>
                  <w:sz w:val="22"/>
                  <w:szCs w:val="22"/>
                </w:rPr>
                <w:t>n</w:t>
              </w:r>
              <w:r w:rsidRPr="004866F1">
                <w:rPr>
                  <w:rStyle w:val="cf01"/>
                  <w:rFonts w:asciiTheme="minorHAnsi" w:hAnsiTheme="minorHAnsi" w:cstheme="minorHAnsi"/>
                  <w:sz w:val="22"/>
                  <w:szCs w:val="22"/>
                </w:rPr>
                <w:t xml:space="preserve"> </w:t>
              </w:r>
              <w:r w:rsidR="006A770A" w:rsidRPr="004866F1">
                <w:rPr>
                  <w:rStyle w:val="cf01"/>
                  <w:rFonts w:asciiTheme="minorHAnsi" w:hAnsiTheme="minorHAnsi" w:cstheme="minorHAnsi"/>
                  <w:sz w:val="22"/>
                  <w:szCs w:val="22"/>
                </w:rPr>
                <w:t xml:space="preserve">el Plan Nacional </w:t>
              </w:r>
              <w:r w:rsidRPr="004866F1">
                <w:rPr>
                  <w:rStyle w:val="cf01"/>
                  <w:rFonts w:asciiTheme="minorHAnsi" w:hAnsiTheme="minorHAnsi" w:cstheme="minorHAnsi"/>
                  <w:sz w:val="22"/>
                  <w:szCs w:val="22"/>
                </w:rPr>
                <w:t>de Emergencia.</w:t>
              </w:r>
            </w:p>
          </w:sdtContent>
        </w:sdt>
        <w:p w14:paraId="12012506" w14:textId="77777777" w:rsidR="007F526A" w:rsidRPr="004866F1" w:rsidRDefault="007F526A" w:rsidP="00A96819">
          <w:pPr>
            <w:spacing w:line="240" w:lineRule="auto"/>
            <w:rPr>
              <w:rFonts w:cstheme="minorHAnsi"/>
              <w:b/>
              <w:bCs/>
              <w:sz w:val="24"/>
              <w:szCs w:val="24"/>
            </w:rPr>
          </w:pPr>
        </w:p>
        <w:bookmarkStart w:id="6" w:name="_Toc863851945" w:displacedByCustomXml="next"/>
        <w:bookmarkStart w:id="7" w:name="_Toc191482407" w:displacedByCustomXml="next"/>
        <w:sdt>
          <w:sdtPr>
            <w:rPr>
              <w:rFonts w:ascii="Calibri" w:eastAsiaTheme="minorHAnsi" w:hAnsi="Calibri" w:cs="Calibri"/>
              <w:color w:val="000000"/>
            </w:rPr>
            <w:id w:val="-801306130"/>
            <w:placeholder>
              <w:docPart w:val="DefaultPlaceholder_-1854013440"/>
            </w:placeholder>
          </w:sdtPr>
          <w:sdtEndPr>
            <w:rPr>
              <w:rFonts w:asciiTheme="minorHAnsi" w:eastAsia="Times New Roman" w:hAnsiTheme="minorHAnsi" w:cstheme="minorBidi"/>
              <w:color w:val="000000" w:themeColor="text1"/>
              <w:sz w:val="22"/>
              <w:szCs w:val="22"/>
              <w:lang w:val="es-ES" w:eastAsia="es-ES"/>
            </w:rPr>
          </w:sdtEndPr>
          <w:sdtContent>
            <w:sdt>
              <w:sdtPr>
                <w:rPr>
                  <w:rFonts w:ascii="Calibri" w:eastAsiaTheme="minorHAnsi" w:hAnsi="Calibri" w:cs="Calibri"/>
                  <w:color w:val="000000"/>
                </w:rPr>
                <w:id w:val="-1032106609"/>
                <w:placeholder>
                  <w:docPart w:val="DefaultPlaceholder_-1854013440"/>
                </w:placeholder>
              </w:sdtPr>
              <w:sdtEndPr>
                <w:rPr>
                  <w:rFonts w:asciiTheme="minorHAnsi" w:eastAsia="Times New Roman" w:hAnsiTheme="minorHAnsi" w:cstheme="minorBidi"/>
                  <w:color w:val="000000" w:themeColor="text1"/>
                  <w:sz w:val="22"/>
                  <w:szCs w:val="22"/>
                  <w:lang w:val="es-ES" w:eastAsia="es-ES"/>
                </w:rPr>
              </w:sdtEndPr>
              <w:sdtContent>
                <w:p w14:paraId="39EF62C1" w14:textId="05635627" w:rsidR="00755754" w:rsidRPr="006C3F51" w:rsidRDefault="001159C9" w:rsidP="00A96819">
                  <w:pPr>
                    <w:pStyle w:val="Ttulo3"/>
                    <w:numPr>
                      <w:ilvl w:val="2"/>
                      <w:numId w:val="7"/>
                    </w:numPr>
                    <w:spacing w:before="0" w:after="160"/>
                  </w:pPr>
                  <w:sdt>
                    <w:sdtPr>
                      <w:id w:val="-1646666758"/>
                      <w:lock w:val="sdtContentLocked"/>
                      <w:placeholder>
                        <w:docPart w:val="DefaultPlaceholder_-1854013440"/>
                      </w:placeholder>
                    </w:sdtPr>
                    <w:sdtEndPr/>
                    <w:sdtContent>
                      <w:r w:rsidR="16A3672A" w:rsidRPr="006C3F51">
                        <w:t xml:space="preserve">Objetivos </w:t>
                      </w:r>
                      <w:r w:rsidR="006913B9">
                        <w:t>e</w:t>
                      </w:r>
                      <w:r w:rsidR="16A3672A" w:rsidRPr="006C3F51">
                        <w:t>specíficos</w:t>
                      </w:r>
                    </w:sdtContent>
                  </w:sdt>
                  <w:r w:rsidR="16A3672A" w:rsidRPr="006C3F51">
                    <w:t xml:space="preserve"> </w:t>
                  </w:r>
                  <w:r w:rsidR="16A3672A" w:rsidRPr="00C43C24">
                    <w:rPr>
                      <w:color w:val="0070C0"/>
                    </w:rPr>
                    <w:t xml:space="preserve">(No </w:t>
                  </w:r>
                  <w:r w:rsidR="006913B9">
                    <w:rPr>
                      <w:color w:val="0070C0"/>
                    </w:rPr>
                    <w:t>E</w:t>
                  </w:r>
                  <w:r w:rsidR="16A3672A" w:rsidRPr="00C43C24">
                    <w:rPr>
                      <w:color w:val="0070C0"/>
                    </w:rPr>
                    <w:t>ditable)</w:t>
                  </w:r>
                  <w:bookmarkEnd w:id="7"/>
                  <w:bookmarkEnd w:id="6"/>
                </w:p>
                <w:sdt>
                  <w:sdtPr>
                    <w:rPr>
                      <w:rFonts w:asciiTheme="minorHAnsi" w:eastAsia="Times New Roman" w:hAnsiTheme="minorHAnsi" w:cstheme="minorBidi"/>
                      <w:color w:val="595959" w:themeColor="text1" w:themeTint="A6"/>
                      <w:sz w:val="22"/>
                      <w:szCs w:val="22"/>
                      <w:lang w:val="es-ES" w:eastAsia="es-ES"/>
                    </w:rPr>
                    <w:id w:val="-686055951"/>
                    <w:lock w:val="sdtContentLocked"/>
                    <w:placeholder>
                      <w:docPart w:val="DefaultPlaceholder_-1854013440"/>
                    </w:placeholder>
                  </w:sdtPr>
                  <w:sdtEndPr>
                    <w:rPr>
                      <w:color w:val="000000" w:themeColor="text1"/>
                    </w:rPr>
                  </w:sdtEndPr>
                  <w:sdtContent>
                    <w:p w14:paraId="6BAB8EFC" w14:textId="28135AF6" w:rsidR="00236016" w:rsidRPr="00A96819" w:rsidRDefault="00236016" w:rsidP="00A96819">
                      <w:pPr>
                        <w:pStyle w:val="Default"/>
                        <w:numPr>
                          <w:ilvl w:val="0"/>
                          <w:numId w:val="9"/>
                        </w:numPr>
                        <w:spacing w:after="160"/>
                        <w:jc w:val="both"/>
                        <w:rPr>
                          <w:rFonts w:asciiTheme="minorHAnsi" w:eastAsia="Times New Roman" w:hAnsiTheme="minorHAnsi" w:cstheme="minorHAnsi"/>
                          <w:color w:val="595959" w:themeColor="text1" w:themeTint="A6"/>
                          <w:sz w:val="22"/>
                          <w:szCs w:val="22"/>
                          <w:lang w:val="es-ES" w:eastAsia="es-ES"/>
                        </w:rPr>
                      </w:pPr>
                      <w:r w:rsidRPr="004866F1">
                        <w:rPr>
                          <w:rFonts w:asciiTheme="minorHAnsi" w:eastAsia="Times New Roman" w:hAnsiTheme="minorHAnsi" w:cstheme="minorHAnsi"/>
                          <w:color w:val="595959" w:themeColor="text1" w:themeTint="A6"/>
                          <w:sz w:val="22"/>
                          <w:szCs w:val="22"/>
                          <w:lang w:val="es-ES" w:eastAsia="es-ES"/>
                        </w:rPr>
                        <w:t>Identificar el marco normativo institucional y sectorial afín para la definición de ámbitos de acción para la GRD.</w:t>
                      </w:r>
                    </w:p>
                  </w:sdtContent>
                </w:sdt>
                <w:sdt>
                  <w:sdtPr>
                    <w:rPr>
                      <w:rFonts w:asciiTheme="minorHAnsi" w:eastAsia="Times New Roman" w:hAnsiTheme="minorHAnsi" w:cstheme="minorBidi"/>
                      <w:color w:val="595959" w:themeColor="text1" w:themeTint="A6"/>
                      <w:sz w:val="22"/>
                      <w:szCs w:val="22"/>
                      <w:lang w:val="es-ES" w:eastAsia="es-ES"/>
                    </w:rPr>
                    <w:id w:val="172223986"/>
                    <w:lock w:val="sdtContentLocked"/>
                    <w:placeholder>
                      <w:docPart w:val="7FFE4C8DCE7D40658B338A275F084FD7"/>
                    </w:placeholder>
                    <w:showingPlcHdr/>
                  </w:sdtPr>
                  <w:sdtEndPr>
                    <w:rPr>
                      <w:color w:val="000000" w:themeColor="text1"/>
                    </w:rPr>
                  </w:sdtEndPr>
                  <w:sdtContent>
                    <w:p w14:paraId="1C83AEDF" w14:textId="661CDADC" w:rsidR="00B67A73" w:rsidRPr="00A96819" w:rsidRDefault="006427E8" w:rsidP="00A96819">
                      <w:pPr>
                        <w:pStyle w:val="Default"/>
                        <w:numPr>
                          <w:ilvl w:val="0"/>
                          <w:numId w:val="9"/>
                        </w:numPr>
                        <w:spacing w:after="160"/>
                        <w:jc w:val="both"/>
                        <w:rPr>
                          <w:rFonts w:asciiTheme="minorHAnsi" w:eastAsia="Times New Roman" w:hAnsiTheme="minorHAnsi" w:cstheme="minorHAnsi"/>
                          <w:color w:val="595959" w:themeColor="text1" w:themeTint="A6"/>
                          <w:sz w:val="22"/>
                          <w:szCs w:val="22"/>
                          <w:lang w:val="es-ES" w:eastAsia="es-ES"/>
                        </w:rPr>
                      </w:pPr>
                      <w:r w:rsidRPr="004866F1">
                        <w:rPr>
                          <w:rFonts w:asciiTheme="minorHAnsi" w:eastAsia="Times New Roman" w:hAnsiTheme="minorHAnsi" w:cstheme="minorHAnsi"/>
                          <w:color w:val="595959" w:themeColor="text1" w:themeTint="A6"/>
                          <w:sz w:val="22"/>
                          <w:szCs w:val="22"/>
                          <w:lang w:val="es-ES" w:eastAsia="es-ES"/>
                        </w:rPr>
                        <w:t>Disponer</w:t>
                      </w:r>
                      <w:r w:rsidR="00B67A73" w:rsidRPr="004866F1">
                        <w:rPr>
                          <w:rFonts w:asciiTheme="minorHAnsi" w:eastAsia="Times New Roman" w:hAnsiTheme="minorHAnsi" w:cstheme="minorHAnsi"/>
                          <w:color w:val="595959" w:themeColor="text1" w:themeTint="A6"/>
                          <w:sz w:val="22"/>
                          <w:szCs w:val="22"/>
                          <w:lang w:val="es-ES" w:eastAsia="es-ES"/>
                        </w:rPr>
                        <w:t xml:space="preserve"> la planificación a nivel sectorial, para ejecutar acciones de RRD de acuerdo con las competencias, mandato institucional y lineamientos establecidos en los Ejes prioritarios de la Política Nacional para la RRD y su Plan Estratégico Nacional. </w:t>
                      </w:r>
                    </w:p>
                  </w:sdtContent>
                </w:sdt>
                <w:p w14:paraId="661999D2" w14:textId="077494B0" w:rsidR="00BE0CF2" w:rsidRPr="00A96819" w:rsidRDefault="001159C9" w:rsidP="00A96819">
                  <w:pPr>
                    <w:pStyle w:val="Default"/>
                    <w:numPr>
                      <w:ilvl w:val="0"/>
                      <w:numId w:val="9"/>
                    </w:numPr>
                    <w:spacing w:after="160"/>
                    <w:jc w:val="both"/>
                    <w:rPr>
                      <w:rFonts w:asciiTheme="minorHAnsi" w:hAnsiTheme="minorHAnsi" w:cstheme="minorHAnsi"/>
                      <w:color w:val="595959" w:themeColor="text1" w:themeTint="A6"/>
                    </w:rPr>
                  </w:pPr>
                  <w:sdt>
                    <w:sdtPr>
                      <w:rPr>
                        <w:rFonts w:asciiTheme="minorHAnsi" w:eastAsia="Times New Roman" w:hAnsiTheme="minorHAnsi" w:cstheme="minorHAnsi"/>
                        <w:color w:val="595959" w:themeColor="text1" w:themeTint="A6"/>
                        <w:sz w:val="22"/>
                        <w:szCs w:val="22"/>
                        <w:lang w:val="es-ES" w:eastAsia="es-ES"/>
                      </w:rPr>
                      <w:id w:val="153194196"/>
                      <w:lock w:val="sdtContentLocked"/>
                      <w:placeholder>
                        <w:docPart w:val="D7674EC402854D70947934FF46FFAC90"/>
                      </w:placeholder>
                      <w:showingPlcHdr/>
                    </w:sdtPr>
                    <w:sdtEndPr/>
                    <w:sdtContent>
                      <w:r w:rsidR="00B67A73" w:rsidRPr="004866F1">
                        <w:rPr>
                          <w:rFonts w:asciiTheme="minorHAnsi" w:eastAsia="Times New Roman" w:hAnsiTheme="minorHAnsi" w:cstheme="minorHAnsi"/>
                          <w:color w:val="595959" w:themeColor="text1" w:themeTint="A6"/>
                          <w:sz w:val="22"/>
                          <w:szCs w:val="22"/>
                          <w:lang w:val="es-ES" w:eastAsia="es-ES"/>
                        </w:rPr>
                        <w:t>Establecer la planificación y acciones de coordinación para la respuesta ante emergencias</w:t>
                      </w:r>
                      <w:r w:rsidR="001C2032" w:rsidRPr="004866F1">
                        <w:rPr>
                          <w:rFonts w:asciiTheme="minorHAnsi" w:eastAsia="Times New Roman" w:hAnsiTheme="minorHAnsi" w:cstheme="minorHAnsi"/>
                          <w:color w:val="595959" w:themeColor="text1" w:themeTint="A6"/>
                          <w:sz w:val="22"/>
                          <w:szCs w:val="22"/>
                          <w:lang w:val="es-ES" w:eastAsia="es-ES"/>
                        </w:rPr>
                        <w:t xml:space="preserve"> </w:t>
                      </w:r>
                      <w:r w:rsidR="00E44913">
                        <w:rPr>
                          <w:rFonts w:asciiTheme="minorHAnsi" w:eastAsia="Times New Roman" w:hAnsiTheme="minorHAnsi" w:cstheme="minorHAnsi"/>
                          <w:color w:val="595959" w:themeColor="text1" w:themeTint="A6"/>
                          <w:sz w:val="22"/>
                          <w:szCs w:val="22"/>
                          <w:lang w:val="es-ES" w:eastAsia="es-ES"/>
                        </w:rPr>
                        <w:t xml:space="preserve">y </w:t>
                      </w:r>
                      <w:r w:rsidR="00440A0C">
                        <w:rPr>
                          <w:rFonts w:asciiTheme="minorHAnsi" w:eastAsia="Times New Roman" w:hAnsiTheme="minorHAnsi" w:cstheme="minorHAnsi"/>
                          <w:color w:val="595959" w:themeColor="text1" w:themeTint="A6"/>
                          <w:sz w:val="22"/>
                          <w:szCs w:val="22"/>
                          <w:lang w:val="es-ES" w:eastAsia="es-ES"/>
                        </w:rPr>
                        <w:t xml:space="preserve">la definición de </w:t>
                      </w:r>
                      <w:r w:rsidR="00440A0C" w:rsidRPr="00440A0C">
                        <w:rPr>
                          <w:rFonts w:asciiTheme="minorHAnsi" w:eastAsia="Times New Roman" w:hAnsiTheme="minorHAnsi" w:cstheme="minorHAnsi"/>
                          <w:color w:val="595959" w:themeColor="text1" w:themeTint="A6"/>
                          <w:sz w:val="22"/>
                          <w:szCs w:val="22"/>
                          <w:lang w:eastAsia="es-ES"/>
                        </w:rPr>
                        <w:t>gestiones sectoriales para la fase de recuperación</w:t>
                      </w:r>
                      <w:r w:rsidR="00B67A73" w:rsidRPr="004866F1">
                        <w:rPr>
                          <w:rFonts w:asciiTheme="minorHAnsi" w:eastAsia="Times New Roman" w:hAnsiTheme="minorHAnsi" w:cstheme="minorHAnsi"/>
                          <w:color w:val="595959" w:themeColor="text1" w:themeTint="A6"/>
                          <w:sz w:val="22"/>
                          <w:szCs w:val="22"/>
                          <w:lang w:val="es-ES" w:eastAsia="es-ES"/>
                        </w:rPr>
                        <w:t>.</w:t>
                      </w:r>
                    </w:sdtContent>
                  </w:sdt>
                </w:p>
                <w:sdt>
                  <w:sdtPr>
                    <w:rPr>
                      <w:rFonts w:asciiTheme="minorHAnsi" w:eastAsia="Times New Roman" w:hAnsiTheme="minorHAnsi" w:cstheme="minorBidi"/>
                      <w:color w:val="595959" w:themeColor="text1" w:themeTint="A6"/>
                      <w:sz w:val="22"/>
                      <w:szCs w:val="22"/>
                      <w:lang w:val="es-ES" w:eastAsia="es-ES"/>
                    </w:rPr>
                    <w:id w:val="1799414139"/>
                    <w:placeholder>
                      <w:docPart w:val="DefaultPlaceholder_-1854013440"/>
                    </w:placeholder>
                  </w:sdtPr>
                  <w:sdtEndPr>
                    <w:rPr>
                      <w:color w:val="000000" w:themeColor="text1"/>
                    </w:rPr>
                  </w:sdtEndPr>
                  <w:sdtContent>
                    <w:p w14:paraId="3A4E3A26" w14:textId="1A1BE6B6" w:rsidR="00BE0CF2" w:rsidRPr="004866F1" w:rsidRDefault="001159C9" w:rsidP="00A96819">
                      <w:pPr>
                        <w:pStyle w:val="Default"/>
                        <w:numPr>
                          <w:ilvl w:val="0"/>
                          <w:numId w:val="9"/>
                        </w:numPr>
                        <w:spacing w:after="160"/>
                        <w:jc w:val="both"/>
                        <w:rPr>
                          <w:rFonts w:asciiTheme="minorHAnsi" w:eastAsia="Times New Roman" w:hAnsiTheme="minorHAnsi" w:cstheme="minorHAnsi"/>
                          <w:color w:val="595959" w:themeColor="text1" w:themeTint="A6"/>
                          <w:sz w:val="22"/>
                          <w:szCs w:val="22"/>
                          <w:lang w:val="es-ES" w:eastAsia="es-ES"/>
                        </w:rPr>
                      </w:pPr>
                      <w:sdt>
                        <w:sdtPr>
                          <w:rPr>
                            <w:rFonts w:asciiTheme="minorHAnsi" w:eastAsia="Times New Roman" w:hAnsiTheme="minorHAnsi" w:cstheme="minorBidi"/>
                            <w:color w:val="595959" w:themeColor="text1" w:themeTint="A6"/>
                            <w:sz w:val="22"/>
                            <w:szCs w:val="22"/>
                            <w:lang w:val="es-ES" w:eastAsia="es-ES"/>
                          </w:rPr>
                          <w:id w:val="1994142521"/>
                          <w:lock w:val="sdtContentLocked"/>
                          <w:placeholder>
                            <w:docPart w:val="DefaultPlaceholder_-1854013440"/>
                          </w:placeholder>
                        </w:sdtPr>
                        <w:sdtEndPr>
                          <w:rPr>
                            <w:rFonts w:cstheme="minorHAnsi"/>
                          </w:rPr>
                        </w:sdtEndPr>
                        <w:sdtContent>
                          <w:r w:rsidR="00021079" w:rsidRPr="004866F1">
                            <w:rPr>
                              <w:rFonts w:asciiTheme="minorHAnsi" w:eastAsia="Times New Roman" w:hAnsiTheme="minorHAnsi" w:cstheme="minorHAnsi"/>
                              <w:color w:val="595959" w:themeColor="text1" w:themeTint="A6"/>
                              <w:sz w:val="22"/>
                              <w:szCs w:val="22"/>
                              <w:lang w:val="es-ES" w:eastAsia="es-ES"/>
                            </w:rPr>
                            <w:t>O</w:t>
                          </w:r>
                          <w:r w:rsidR="006427E8" w:rsidRPr="004866F1">
                            <w:rPr>
                              <w:rFonts w:asciiTheme="minorHAnsi" w:eastAsia="Times New Roman" w:hAnsiTheme="minorHAnsi" w:cstheme="minorHAnsi"/>
                              <w:color w:val="595959" w:themeColor="text1" w:themeTint="A6"/>
                              <w:sz w:val="22"/>
                              <w:szCs w:val="22"/>
                              <w:lang w:val="es-ES" w:eastAsia="es-ES"/>
                            </w:rPr>
                            <w:t>rienta</w:t>
                          </w:r>
                          <w:r w:rsidR="00021079" w:rsidRPr="004866F1">
                            <w:rPr>
                              <w:rFonts w:asciiTheme="minorHAnsi" w:eastAsia="Times New Roman" w:hAnsiTheme="minorHAnsi" w:cstheme="minorHAnsi"/>
                              <w:color w:val="595959" w:themeColor="text1" w:themeTint="A6"/>
                              <w:sz w:val="22"/>
                              <w:szCs w:val="22"/>
                              <w:lang w:val="es-ES" w:eastAsia="es-ES"/>
                            </w:rPr>
                            <w:t>r</w:t>
                          </w:r>
                          <w:r w:rsidR="006427E8" w:rsidRPr="004866F1">
                            <w:rPr>
                              <w:rFonts w:asciiTheme="minorHAnsi" w:eastAsia="Times New Roman" w:hAnsiTheme="minorHAnsi" w:cstheme="minorHAnsi"/>
                              <w:color w:val="595959" w:themeColor="text1" w:themeTint="A6"/>
                              <w:sz w:val="22"/>
                              <w:szCs w:val="22"/>
                              <w:lang w:val="es-ES" w:eastAsia="es-ES"/>
                            </w:rPr>
                            <w:t xml:space="preserve"> </w:t>
                          </w:r>
                          <w:r w:rsidR="00021079" w:rsidRPr="004866F1">
                            <w:rPr>
                              <w:rFonts w:asciiTheme="minorHAnsi" w:eastAsia="Times New Roman" w:hAnsiTheme="minorHAnsi" w:cstheme="minorHAnsi"/>
                              <w:color w:val="595959" w:themeColor="text1" w:themeTint="A6"/>
                              <w:sz w:val="22"/>
                              <w:szCs w:val="22"/>
                              <w:lang w:val="es-ES" w:eastAsia="es-ES"/>
                            </w:rPr>
                            <w:t>a</w:t>
                          </w:r>
                          <w:r w:rsidR="006427E8" w:rsidRPr="004866F1">
                            <w:rPr>
                              <w:rFonts w:asciiTheme="minorHAnsi" w:eastAsia="Times New Roman" w:hAnsiTheme="minorHAnsi" w:cstheme="minorHAnsi"/>
                              <w:color w:val="595959" w:themeColor="text1" w:themeTint="A6"/>
                              <w:sz w:val="22"/>
                              <w:szCs w:val="22"/>
                              <w:lang w:val="es-ES" w:eastAsia="es-ES"/>
                            </w:rPr>
                            <w:t xml:space="preserve">l proceso de </w:t>
                          </w:r>
                          <w:r w:rsidR="00334ABA" w:rsidRPr="004866F1">
                            <w:rPr>
                              <w:rFonts w:asciiTheme="minorHAnsi" w:eastAsia="Times New Roman" w:hAnsiTheme="minorHAnsi" w:cstheme="minorHAnsi"/>
                              <w:color w:val="595959" w:themeColor="text1" w:themeTint="A6"/>
                              <w:sz w:val="22"/>
                              <w:szCs w:val="22"/>
                              <w:lang w:val="es-ES" w:eastAsia="es-ES"/>
                            </w:rPr>
                            <w:t xml:space="preserve">actualización del Plan Sectorial para la GRD </w:t>
                          </w:r>
                          <w:r w:rsidR="00021079" w:rsidRPr="004866F1">
                            <w:rPr>
                              <w:rFonts w:asciiTheme="minorHAnsi" w:eastAsia="Times New Roman" w:hAnsiTheme="minorHAnsi" w:cstheme="minorHAnsi"/>
                              <w:color w:val="595959" w:themeColor="text1" w:themeTint="A6"/>
                              <w:sz w:val="22"/>
                              <w:szCs w:val="22"/>
                              <w:lang w:val="es-ES" w:eastAsia="es-ES"/>
                            </w:rPr>
                            <w:t xml:space="preserve">desarrollado por los OAE y </w:t>
                          </w:r>
                          <w:r w:rsidR="00334ABA" w:rsidRPr="004866F1">
                            <w:rPr>
                              <w:rFonts w:asciiTheme="minorHAnsi" w:eastAsia="Times New Roman" w:hAnsiTheme="minorHAnsi" w:cstheme="minorHAnsi"/>
                              <w:color w:val="595959" w:themeColor="text1" w:themeTint="A6"/>
                              <w:sz w:val="22"/>
                              <w:szCs w:val="22"/>
                              <w:lang w:val="es-ES" w:eastAsia="es-ES"/>
                            </w:rPr>
                            <w:t xml:space="preserve">facilitar el proceso de </w:t>
                          </w:r>
                          <w:r w:rsidR="006427E8" w:rsidRPr="004866F1">
                            <w:rPr>
                              <w:rFonts w:asciiTheme="minorHAnsi" w:eastAsia="Times New Roman" w:hAnsiTheme="minorHAnsi" w:cstheme="minorHAnsi"/>
                              <w:color w:val="595959" w:themeColor="text1" w:themeTint="A6"/>
                              <w:sz w:val="22"/>
                              <w:szCs w:val="22"/>
                              <w:lang w:val="es-ES" w:eastAsia="es-ES"/>
                            </w:rPr>
                            <w:t>supervisión e</w:t>
                          </w:r>
                          <w:r w:rsidR="006913B9">
                            <w:rPr>
                              <w:rFonts w:asciiTheme="minorHAnsi" w:eastAsia="Times New Roman" w:hAnsiTheme="minorHAnsi" w:cstheme="minorHAnsi"/>
                              <w:color w:val="595959" w:themeColor="text1" w:themeTint="A6"/>
                              <w:sz w:val="22"/>
                              <w:szCs w:val="22"/>
                              <w:lang w:val="es-ES" w:eastAsia="es-ES"/>
                            </w:rPr>
                            <w:t>j</w:t>
                          </w:r>
                          <w:r w:rsidR="006427E8" w:rsidRPr="004866F1">
                            <w:rPr>
                              <w:rFonts w:asciiTheme="minorHAnsi" w:eastAsia="Times New Roman" w:hAnsiTheme="minorHAnsi" w:cstheme="minorHAnsi"/>
                              <w:color w:val="595959" w:themeColor="text1" w:themeTint="A6"/>
                              <w:sz w:val="22"/>
                              <w:szCs w:val="22"/>
                              <w:lang w:val="es-ES" w:eastAsia="es-ES"/>
                            </w:rPr>
                            <w:t>ercid</w:t>
                          </w:r>
                          <w:r w:rsidR="00334ABA" w:rsidRPr="004866F1">
                            <w:rPr>
                              <w:rFonts w:asciiTheme="minorHAnsi" w:eastAsia="Times New Roman" w:hAnsiTheme="minorHAnsi" w:cstheme="minorHAnsi"/>
                              <w:color w:val="595959" w:themeColor="text1" w:themeTint="A6"/>
                              <w:sz w:val="22"/>
                              <w:szCs w:val="22"/>
                              <w:lang w:val="es-ES" w:eastAsia="es-ES"/>
                            </w:rPr>
                            <w:t>o</w:t>
                          </w:r>
                          <w:r w:rsidR="006427E8" w:rsidRPr="004866F1">
                            <w:rPr>
                              <w:rFonts w:asciiTheme="minorHAnsi" w:eastAsia="Times New Roman" w:hAnsiTheme="minorHAnsi" w:cstheme="minorHAnsi"/>
                              <w:color w:val="595959" w:themeColor="text1" w:themeTint="A6"/>
                              <w:sz w:val="22"/>
                              <w:szCs w:val="22"/>
                              <w:lang w:val="es-ES" w:eastAsia="es-ES"/>
                            </w:rPr>
                            <w:t xml:space="preserve"> por SENAPRE</w:t>
                          </w:r>
                          <w:r w:rsidR="00334ABA" w:rsidRPr="004866F1">
                            <w:rPr>
                              <w:rFonts w:asciiTheme="minorHAnsi" w:eastAsia="Times New Roman" w:hAnsiTheme="minorHAnsi" w:cstheme="minorHAnsi"/>
                              <w:color w:val="595959" w:themeColor="text1" w:themeTint="A6"/>
                              <w:sz w:val="22"/>
                              <w:szCs w:val="22"/>
                              <w:lang w:val="es-ES" w:eastAsia="es-ES"/>
                            </w:rPr>
                            <w:t>D</w:t>
                          </w:r>
                          <w:r w:rsidR="00BE0CF2" w:rsidRPr="004866F1">
                            <w:rPr>
                              <w:rFonts w:asciiTheme="minorHAnsi" w:eastAsia="Times New Roman" w:hAnsiTheme="minorHAnsi" w:cstheme="minorHAnsi"/>
                              <w:color w:val="595959" w:themeColor="text1" w:themeTint="A6"/>
                              <w:sz w:val="22"/>
                              <w:szCs w:val="22"/>
                              <w:lang w:val="es-ES" w:eastAsia="es-ES"/>
                            </w:rPr>
                            <w:t>.</w:t>
                          </w:r>
                        </w:sdtContent>
                      </w:sdt>
                    </w:p>
                  </w:sdtContent>
                </w:sdt>
              </w:sdtContent>
            </w:sdt>
          </w:sdtContent>
        </w:sdt>
        <w:p w14:paraId="5FCD2BAC" w14:textId="1594CA07" w:rsidR="005B4E22" w:rsidRPr="004866F1" w:rsidRDefault="005B4E22" w:rsidP="00A96819">
          <w:pPr>
            <w:pStyle w:val="Default"/>
            <w:spacing w:after="160"/>
            <w:jc w:val="both"/>
            <w:rPr>
              <w:rFonts w:asciiTheme="minorHAnsi" w:eastAsia="Times New Roman" w:hAnsiTheme="minorHAnsi" w:cstheme="minorHAnsi"/>
              <w:color w:val="595959" w:themeColor="text1" w:themeTint="A6"/>
              <w:sz w:val="22"/>
              <w:szCs w:val="22"/>
              <w:lang w:val="es-ES" w:eastAsia="es-ES"/>
            </w:rPr>
          </w:pPr>
        </w:p>
        <w:bookmarkStart w:id="8" w:name="_Toc445255181" w:displacedByCustomXml="next"/>
        <w:bookmarkStart w:id="9" w:name="_Toc191482408" w:displacedByCustomXml="next"/>
        <w:sdt>
          <w:sdtPr>
            <w:rPr>
              <w:rFonts w:asciiTheme="minorHAnsi" w:eastAsiaTheme="minorHAnsi" w:hAnsiTheme="minorHAnsi" w:cstheme="minorBidi"/>
              <w:color w:val="auto"/>
              <w:sz w:val="22"/>
              <w:szCs w:val="22"/>
            </w:rPr>
            <w:id w:val="882752805"/>
            <w:lock w:val="sdtContentLocked"/>
            <w:placeholder>
              <w:docPart w:val="DefaultPlaceholder_-1854013440"/>
            </w:placeholder>
          </w:sdtPr>
          <w:sdtEndPr>
            <w:rPr>
              <w:rFonts w:eastAsiaTheme="minorEastAsia" w:cstheme="minorHAnsi"/>
              <w:color w:val="404040" w:themeColor="text1" w:themeTint="BF"/>
            </w:rPr>
          </w:sdtEndPr>
          <w:sdtContent>
            <w:p w14:paraId="08AFD393" w14:textId="7E86F416" w:rsidR="008D2EBC" w:rsidRPr="00C43C24" w:rsidRDefault="22F5C68A" w:rsidP="00A96819">
              <w:pPr>
                <w:pStyle w:val="Ttulo3"/>
                <w:numPr>
                  <w:ilvl w:val="2"/>
                  <w:numId w:val="7"/>
                </w:numPr>
                <w:spacing w:before="0" w:after="160" w:line="240" w:lineRule="auto"/>
              </w:pPr>
              <w:r w:rsidRPr="00C43C24">
                <w:t>Alcance del Plan Sectorial para la GRD</w:t>
              </w:r>
              <w:bookmarkEnd w:id="8"/>
              <w:r w:rsidRPr="00C43C24">
                <w:t xml:space="preserve"> </w:t>
              </w:r>
              <w:r w:rsidR="2EC92FE8" w:rsidRPr="00C43C24">
                <w:rPr>
                  <w:color w:val="0070C0"/>
                </w:rPr>
                <w:t>(No Editable)</w:t>
              </w:r>
              <w:bookmarkEnd w:id="9"/>
            </w:p>
            <w:sdt>
              <w:sdtPr>
                <w:rPr>
                  <w:rFonts w:eastAsiaTheme="minorEastAsia" w:cstheme="minorHAnsi"/>
                  <w:color w:val="404040" w:themeColor="text1" w:themeTint="BF"/>
                </w:rPr>
                <w:id w:val="1561438818"/>
                <w:lock w:val="sdtContentLocked"/>
                <w:placeholder>
                  <w:docPart w:val="DefaultPlaceholder_-1854013440"/>
                </w:placeholder>
              </w:sdtPr>
              <w:sdtEndPr/>
              <w:sdtContent>
                <w:p w14:paraId="7A169BCD" w14:textId="78534B9E" w:rsidR="00601A4C" w:rsidRPr="004866F1" w:rsidRDefault="00601A4C" w:rsidP="00A96819">
                  <w:pPr>
                    <w:autoSpaceDE w:val="0"/>
                    <w:autoSpaceDN w:val="0"/>
                    <w:adjustRightInd w:val="0"/>
                    <w:spacing w:line="240" w:lineRule="auto"/>
                    <w:jc w:val="both"/>
                    <w:rPr>
                      <w:rFonts w:eastAsiaTheme="minorEastAsia" w:cstheme="minorHAnsi"/>
                      <w:color w:val="404040" w:themeColor="text1" w:themeTint="BF"/>
                    </w:rPr>
                  </w:pPr>
                  <w:r w:rsidRPr="004866F1">
                    <w:rPr>
                      <w:rFonts w:eastAsiaTheme="minorEastAsia" w:cstheme="minorHAnsi"/>
                      <w:color w:val="404040" w:themeColor="text1" w:themeTint="BF"/>
                    </w:rPr>
                    <w:t>El Plan Sectorial para la GRD contempla acciones estratégicas, de coordinación y de planificación a nivel nacional, las que pueden tener una materialización en los niveles territoriales pertinentes, contribuyendo a compleme</w:t>
                  </w:r>
                  <w:r w:rsidR="006913B9">
                    <w:rPr>
                      <w:rFonts w:eastAsiaTheme="minorEastAsia" w:cstheme="minorHAnsi"/>
                      <w:color w:val="404040" w:themeColor="text1" w:themeTint="BF"/>
                    </w:rPr>
                    <w:t>n</w:t>
                  </w:r>
                  <w:r w:rsidRPr="004866F1">
                    <w:rPr>
                      <w:rFonts w:eastAsiaTheme="minorEastAsia" w:cstheme="minorHAnsi"/>
                      <w:color w:val="404040" w:themeColor="text1" w:themeTint="BF"/>
                    </w:rPr>
                    <w:t xml:space="preserve">tar los instrumentos de planificación considerados en la Ley </w:t>
                  </w:r>
                  <w:r w:rsidR="00F86A29">
                    <w:rPr>
                      <w:rFonts w:eastAsiaTheme="minorEastAsia" w:cstheme="minorHAnsi"/>
                      <w:color w:val="404040" w:themeColor="text1" w:themeTint="BF"/>
                    </w:rPr>
                    <w:t>N°</w:t>
                  </w:r>
                  <w:r w:rsidRPr="004866F1">
                    <w:rPr>
                      <w:rFonts w:eastAsiaTheme="minorEastAsia" w:cstheme="minorHAnsi"/>
                      <w:color w:val="404040" w:themeColor="text1" w:themeTint="BF"/>
                    </w:rPr>
                    <w:t xml:space="preserve">21.364 (Planes regionales y comunales para la RRD y </w:t>
                  </w:r>
                  <w:r w:rsidR="00EA2EC8">
                    <w:rPr>
                      <w:rFonts w:eastAsiaTheme="minorEastAsia" w:cstheme="minorHAnsi"/>
                      <w:color w:val="404040" w:themeColor="text1" w:themeTint="BF"/>
                    </w:rPr>
                    <w:t>P</w:t>
                  </w:r>
                  <w:r w:rsidRPr="004866F1">
                    <w:rPr>
                      <w:rFonts w:eastAsiaTheme="minorEastAsia" w:cstheme="minorHAnsi"/>
                      <w:color w:val="404040" w:themeColor="text1" w:themeTint="BF"/>
                    </w:rPr>
                    <w:t>lanes de emergencia), en coherencia, sintonía y sistematicidad.</w:t>
                  </w:r>
                </w:p>
                <w:p w14:paraId="6D277D35" w14:textId="1BCBE66B" w:rsidR="004B59BE" w:rsidRPr="005576B8" w:rsidRDefault="7DC234C2" w:rsidP="2958BE49">
                  <w:pPr>
                    <w:autoSpaceDE w:val="0"/>
                    <w:autoSpaceDN w:val="0"/>
                    <w:adjustRightInd w:val="0"/>
                    <w:spacing w:line="240" w:lineRule="auto"/>
                    <w:jc w:val="both"/>
                    <w:rPr>
                      <w:rFonts w:eastAsiaTheme="minorEastAsia" w:cstheme="minorHAnsi"/>
                      <w:color w:val="404040" w:themeColor="text1" w:themeTint="BF"/>
                    </w:rPr>
                  </w:pPr>
                  <w:r w:rsidRPr="005576B8">
                    <w:rPr>
                      <w:rFonts w:eastAsiaTheme="minorEastAsia" w:cstheme="minorHAnsi"/>
                      <w:color w:val="404040" w:themeColor="text1" w:themeTint="BF"/>
                    </w:rPr>
                    <w:t>El plan aborda las fases de mitigación, preparación</w:t>
                  </w:r>
                  <w:r w:rsidR="006913B9">
                    <w:rPr>
                      <w:rFonts w:eastAsiaTheme="minorEastAsia" w:cstheme="minorHAnsi"/>
                      <w:color w:val="404040" w:themeColor="text1" w:themeTint="BF"/>
                    </w:rPr>
                    <w:t>,</w:t>
                  </w:r>
                  <w:r w:rsidRPr="005576B8">
                    <w:rPr>
                      <w:rFonts w:eastAsiaTheme="minorEastAsia" w:cstheme="minorHAnsi"/>
                      <w:color w:val="404040" w:themeColor="text1" w:themeTint="BF"/>
                    </w:rPr>
                    <w:t xml:space="preserve"> respuesta y recuperación</w:t>
                  </w:r>
                  <w:r w:rsidR="00A006CC" w:rsidRPr="005576B8">
                    <w:rPr>
                      <w:rFonts w:eastAsiaTheme="minorEastAsia" w:cstheme="minorHAnsi"/>
                      <w:color w:val="404040" w:themeColor="text1" w:themeTint="BF"/>
                    </w:rPr>
                    <w:t xml:space="preserve">, </w:t>
                  </w:r>
                  <w:r w:rsidR="14F5F526" w:rsidRPr="005576B8">
                    <w:rPr>
                      <w:rFonts w:eastAsiaTheme="minorEastAsia" w:cstheme="minorHAnsi"/>
                      <w:color w:val="404040" w:themeColor="text1" w:themeTint="BF"/>
                    </w:rPr>
                    <w:t xml:space="preserve">en coherencia con </w:t>
                  </w:r>
                  <w:r w:rsidR="29C7BB67" w:rsidRPr="005576B8">
                    <w:rPr>
                      <w:rFonts w:eastAsiaTheme="minorEastAsia" w:cstheme="minorHAnsi"/>
                      <w:color w:val="404040" w:themeColor="text1" w:themeTint="BF"/>
                    </w:rPr>
                    <w:t xml:space="preserve">el artículo 3 de </w:t>
                  </w:r>
                  <w:r w:rsidR="14F5F526" w:rsidRPr="005576B8">
                    <w:rPr>
                      <w:rFonts w:eastAsiaTheme="minorEastAsia" w:cstheme="minorHAnsi"/>
                      <w:color w:val="404040" w:themeColor="text1" w:themeTint="BF"/>
                    </w:rPr>
                    <w:t xml:space="preserve">la Ley </w:t>
                  </w:r>
                  <w:r w:rsidR="00F86A29" w:rsidRPr="005576B8">
                    <w:rPr>
                      <w:rFonts w:eastAsiaTheme="minorEastAsia" w:cstheme="minorHAnsi"/>
                      <w:color w:val="404040" w:themeColor="text1" w:themeTint="BF"/>
                    </w:rPr>
                    <w:t>N°</w:t>
                  </w:r>
                  <w:r w:rsidR="14F5F526" w:rsidRPr="005576B8">
                    <w:rPr>
                      <w:rFonts w:eastAsiaTheme="minorEastAsia" w:cstheme="minorHAnsi"/>
                      <w:color w:val="404040" w:themeColor="text1" w:themeTint="BF"/>
                    </w:rPr>
                    <w:t>21.364</w:t>
                  </w:r>
                  <w:r w:rsidR="039E495E" w:rsidRPr="005576B8">
                    <w:rPr>
                      <w:rFonts w:eastAsiaTheme="minorEastAsia" w:cstheme="minorHAnsi"/>
                      <w:color w:val="404040" w:themeColor="text1" w:themeTint="BF"/>
                    </w:rPr>
                    <w:t xml:space="preserve">. </w:t>
                  </w:r>
                  <w:r w:rsidR="4D2E28BF" w:rsidRPr="005576B8">
                    <w:rPr>
                      <w:rFonts w:eastAsiaTheme="minorEastAsia" w:cstheme="minorHAnsi"/>
                      <w:color w:val="404040" w:themeColor="text1" w:themeTint="BF"/>
                    </w:rPr>
                    <w:t xml:space="preserve">Finalmente, </w:t>
                  </w:r>
                  <w:r w:rsidR="3D5D898E" w:rsidRPr="005576B8">
                    <w:rPr>
                      <w:rFonts w:eastAsiaTheme="minorEastAsia" w:cstheme="minorHAnsi"/>
                      <w:color w:val="404040" w:themeColor="text1" w:themeTint="BF"/>
                    </w:rPr>
                    <w:t xml:space="preserve">el alcance del Plan Sectorial para la GRD </w:t>
                  </w:r>
                  <w:r w:rsidR="72BA8759" w:rsidRPr="005576B8">
                    <w:rPr>
                      <w:rFonts w:eastAsiaTheme="minorEastAsia" w:cstheme="minorHAnsi"/>
                      <w:color w:val="404040" w:themeColor="text1" w:themeTint="BF"/>
                    </w:rPr>
                    <w:t>es a nivel nacional</w:t>
                  </w:r>
                  <w:r w:rsidR="516CD8FB" w:rsidRPr="005576B8">
                    <w:rPr>
                      <w:rFonts w:eastAsiaTheme="minorEastAsia" w:cstheme="minorHAnsi"/>
                      <w:color w:val="404040" w:themeColor="text1" w:themeTint="BF"/>
                    </w:rPr>
                    <w:t>. A nivel subnaci</w:t>
                  </w:r>
                  <w:r w:rsidR="006913B9">
                    <w:rPr>
                      <w:rFonts w:eastAsiaTheme="minorEastAsia" w:cstheme="minorHAnsi"/>
                      <w:color w:val="404040" w:themeColor="text1" w:themeTint="BF"/>
                    </w:rPr>
                    <w:t>o</w:t>
                  </w:r>
                  <w:r w:rsidR="516CD8FB" w:rsidRPr="005576B8">
                    <w:rPr>
                      <w:rFonts w:eastAsiaTheme="minorEastAsia" w:cstheme="minorHAnsi"/>
                      <w:color w:val="404040" w:themeColor="text1" w:themeTint="BF"/>
                    </w:rPr>
                    <w:t xml:space="preserve">nal los sectores deberán </w:t>
                  </w:r>
                  <w:r w:rsidR="25896C47" w:rsidRPr="005576B8">
                    <w:rPr>
                      <w:rFonts w:eastAsiaTheme="minorEastAsia" w:cstheme="minorHAnsi"/>
                      <w:color w:val="404040" w:themeColor="text1" w:themeTint="BF"/>
                    </w:rPr>
                    <w:t xml:space="preserve">supeditarse </w:t>
                  </w:r>
                  <w:r w:rsidR="2FB1CB6E" w:rsidRPr="005576B8">
                    <w:rPr>
                      <w:rFonts w:eastAsiaTheme="minorEastAsia" w:cstheme="minorHAnsi"/>
                      <w:color w:val="404040" w:themeColor="text1" w:themeTint="BF"/>
                    </w:rPr>
                    <w:t xml:space="preserve">y alinearse </w:t>
                  </w:r>
                  <w:r w:rsidR="25896C47" w:rsidRPr="005576B8">
                    <w:rPr>
                      <w:rFonts w:eastAsiaTheme="minorEastAsia" w:cstheme="minorHAnsi"/>
                      <w:color w:val="404040" w:themeColor="text1" w:themeTint="BF"/>
                    </w:rPr>
                    <w:t>a los instrumentos vigentes en la materia</w:t>
                  </w:r>
                  <w:r w:rsidR="009D2104" w:rsidRPr="005576B8">
                    <w:rPr>
                      <w:rFonts w:eastAsiaTheme="minorEastAsia" w:cstheme="minorHAnsi"/>
                      <w:color w:val="404040" w:themeColor="text1" w:themeTint="BF"/>
                    </w:rPr>
                    <w:t>, esto es, al</w:t>
                  </w:r>
                  <w:r w:rsidR="1796666C" w:rsidRPr="005576B8">
                    <w:rPr>
                      <w:rFonts w:eastAsiaTheme="minorEastAsia" w:cstheme="minorHAnsi"/>
                      <w:color w:val="404040" w:themeColor="text1" w:themeTint="BF"/>
                    </w:rPr>
                    <w:t xml:space="preserve"> </w:t>
                  </w:r>
                  <w:r w:rsidR="25896C47" w:rsidRPr="005576B8">
                    <w:rPr>
                      <w:rFonts w:eastAsiaTheme="minorEastAsia" w:cstheme="minorHAnsi"/>
                      <w:color w:val="404040" w:themeColor="text1" w:themeTint="BF"/>
                    </w:rPr>
                    <w:t>Plan Regional para la RRD</w:t>
                  </w:r>
                  <w:r w:rsidR="05A491C3" w:rsidRPr="005576B8">
                    <w:rPr>
                      <w:rFonts w:eastAsiaTheme="minorEastAsia" w:cstheme="minorHAnsi"/>
                      <w:color w:val="404040" w:themeColor="text1" w:themeTint="BF"/>
                    </w:rPr>
                    <w:t xml:space="preserve"> y</w:t>
                  </w:r>
                  <w:r w:rsidR="25896C47" w:rsidRPr="005576B8">
                    <w:rPr>
                      <w:rFonts w:eastAsiaTheme="minorEastAsia" w:cstheme="minorHAnsi"/>
                      <w:color w:val="404040" w:themeColor="text1" w:themeTint="BF"/>
                    </w:rPr>
                    <w:t xml:space="preserve"> </w:t>
                  </w:r>
                  <w:r w:rsidR="009D2104" w:rsidRPr="005576B8">
                    <w:rPr>
                      <w:rFonts w:eastAsiaTheme="minorEastAsia" w:cstheme="minorHAnsi"/>
                      <w:color w:val="404040" w:themeColor="text1" w:themeTint="BF"/>
                    </w:rPr>
                    <w:t xml:space="preserve">al </w:t>
                  </w:r>
                  <w:r w:rsidR="25896C47" w:rsidRPr="005576B8">
                    <w:rPr>
                      <w:rFonts w:eastAsiaTheme="minorEastAsia" w:cstheme="minorHAnsi"/>
                      <w:color w:val="404040" w:themeColor="text1" w:themeTint="BF"/>
                    </w:rPr>
                    <w:t xml:space="preserve">Plan Regional de </w:t>
                  </w:r>
                  <w:r w:rsidR="2FB1CB6E" w:rsidRPr="005576B8">
                    <w:rPr>
                      <w:rFonts w:eastAsiaTheme="minorEastAsia" w:cstheme="minorHAnsi"/>
                      <w:color w:val="404040" w:themeColor="text1" w:themeTint="BF"/>
                    </w:rPr>
                    <w:t xml:space="preserve">Emergencia. </w:t>
                  </w:r>
                </w:p>
              </w:sdtContent>
            </w:sdt>
          </w:sdtContent>
        </w:sdt>
      </w:sdtContent>
    </w:sdt>
    <w:p w14:paraId="75233451" w14:textId="77777777" w:rsidR="00D01679" w:rsidRDefault="00D01679" w:rsidP="00D01679">
      <w:pPr>
        <w:pStyle w:val="Ttulo2"/>
        <w:spacing w:before="0" w:after="160"/>
        <w:ind w:left="709"/>
      </w:pPr>
      <w:bookmarkStart w:id="10" w:name="_Toc1612075154"/>
      <w:bookmarkStart w:id="11" w:name="_Toc191482409"/>
    </w:p>
    <w:p w14:paraId="123D6664" w14:textId="56CF98BB" w:rsidR="00C43C24" w:rsidRPr="00C43C24" w:rsidRDefault="16A3672A" w:rsidP="00A96819">
      <w:pPr>
        <w:pStyle w:val="Ttulo2"/>
        <w:numPr>
          <w:ilvl w:val="1"/>
          <w:numId w:val="7"/>
        </w:numPr>
        <w:spacing w:before="0" w:after="160"/>
        <w:ind w:left="709"/>
      </w:pPr>
      <w:r w:rsidRPr="00C43C24">
        <w:t>C</w:t>
      </w:r>
      <w:r w:rsidR="00C43C24">
        <w:t>ontexto</w:t>
      </w:r>
      <w:r w:rsidRPr="00C43C24">
        <w:t xml:space="preserve"> </w:t>
      </w:r>
      <w:r w:rsidR="009D2104">
        <w:t>n</w:t>
      </w:r>
      <w:r w:rsidR="00C43C24">
        <w:t>acional para la GRD</w:t>
      </w:r>
      <w:r w:rsidRPr="00C43C24">
        <w:t xml:space="preserve"> </w:t>
      </w:r>
      <w:r w:rsidRPr="006913B9">
        <w:rPr>
          <w:b w:val="0"/>
          <w:bCs/>
          <w:color w:val="0070C0"/>
        </w:rPr>
        <w:t>(No Editable)</w:t>
      </w:r>
      <w:bookmarkEnd w:id="10"/>
      <w:bookmarkEnd w:id="11"/>
    </w:p>
    <w:p w14:paraId="751723BF" w14:textId="05535842" w:rsidR="21C785A9" w:rsidRPr="009A2FCD" w:rsidRDefault="21C785A9" w:rsidP="00A96819">
      <w:pPr>
        <w:rPr>
          <w:rFonts w:cstheme="minorHAnsi"/>
        </w:rPr>
      </w:pPr>
    </w:p>
    <w:bookmarkStart w:id="12" w:name="_Toc191482410" w:displacedByCustomXml="next"/>
    <w:sdt>
      <w:sdtPr>
        <w:id w:val="-1708943274"/>
        <w:lock w:val="sdtContentLocked"/>
        <w:placeholder>
          <w:docPart w:val="DefaultPlaceholder_-1854013440"/>
        </w:placeholder>
      </w:sdtPr>
      <w:sdtEndPr/>
      <w:sdtContent>
        <w:p w14:paraId="0CE8CEBC" w14:textId="60EF07FB" w:rsidR="21C785A9" w:rsidRPr="00A96819" w:rsidRDefault="4841F347" w:rsidP="00A96819">
          <w:pPr>
            <w:pStyle w:val="Ttulo3"/>
            <w:numPr>
              <w:ilvl w:val="2"/>
              <w:numId w:val="7"/>
            </w:numPr>
            <w:spacing w:before="0" w:after="160"/>
          </w:pPr>
          <w:r w:rsidRPr="00A96819">
            <w:t>Principios</w:t>
          </w:r>
          <w:r w:rsidR="2B01CD53" w:rsidRPr="00A96819">
            <w:t xml:space="preserve"> y</w:t>
          </w:r>
          <w:r w:rsidRPr="00A96819">
            <w:t xml:space="preserve"> </w:t>
          </w:r>
          <w:r w:rsidR="009D2104">
            <w:t>e</w:t>
          </w:r>
          <w:r w:rsidR="21B51B38" w:rsidRPr="00A96819">
            <w:t xml:space="preserve">nfoques </w:t>
          </w:r>
          <w:r w:rsidR="009D2104">
            <w:t>t</w:t>
          </w:r>
          <w:r w:rsidR="21B51B38" w:rsidRPr="00A96819">
            <w:t>ransversales</w:t>
          </w:r>
          <w:bookmarkEnd w:id="12"/>
          <w:r w:rsidRPr="00A96819">
            <w:t xml:space="preserve"> </w:t>
          </w:r>
        </w:p>
      </w:sdtContent>
    </w:sdt>
    <w:sdt>
      <w:sdtPr>
        <w:rPr>
          <w:color w:val="595959" w:themeColor="text1" w:themeTint="A6"/>
        </w:rPr>
        <w:id w:val="255180215"/>
        <w:lock w:val="sdtContentLocked"/>
        <w:placeholder>
          <w:docPart w:val="5FBA7283157246959DA8074E9587EB8F"/>
        </w:placeholder>
      </w:sdtPr>
      <w:sdtEndPr>
        <w:rPr>
          <w:color w:val="auto"/>
        </w:rPr>
      </w:sdtEndPr>
      <w:sdtContent>
        <w:p w14:paraId="2141FE6E" w14:textId="31CB716D" w:rsidR="587B11DB" w:rsidRPr="009A2FCD" w:rsidRDefault="006913B9" w:rsidP="00A96819">
          <w:pPr>
            <w:spacing w:line="240" w:lineRule="auto"/>
            <w:jc w:val="both"/>
            <w:rPr>
              <w:rFonts w:cstheme="minorHAnsi"/>
              <w:color w:val="595959" w:themeColor="text1" w:themeTint="A6"/>
            </w:rPr>
          </w:pPr>
          <w:r>
            <w:rPr>
              <w:color w:val="595959" w:themeColor="text1" w:themeTint="A6"/>
            </w:rPr>
            <w:t xml:space="preserve">Los enfoques transversales abordados en el presente </w:t>
          </w:r>
          <w:r w:rsidR="00C47F1B" w:rsidRPr="009A2FCD">
            <w:rPr>
              <w:rFonts w:cstheme="minorHAnsi"/>
              <w:color w:val="595959" w:themeColor="text1" w:themeTint="A6"/>
            </w:rPr>
            <w:t xml:space="preserve">plan se enmarca en lo establecido en la Ley </w:t>
          </w:r>
          <w:r w:rsidR="00F86A29" w:rsidRPr="009A2FCD">
            <w:rPr>
              <w:rFonts w:cstheme="minorHAnsi"/>
              <w:color w:val="595959" w:themeColor="text1" w:themeTint="A6"/>
            </w:rPr>
            <w:t>N°</w:t>
          </w:r>
          <w:r w:rsidR="00C47F1B" w:rsidRPr="009A2FCD">
            <w:rPr>
              <w:rFonts w:cstheme="minorHAnsi"/>
              <w:color w:val="595959" w:themeColor="text1" w:themeTint="A6"/>
            </w:rPr>
            <w:t>21.364 y la Política Na</w:t>
          </w:r>
          <w:r>
            <w:rPr>
              <w:rFonts w:cstheme="minorHAnsi"/>
              <w:color w:val="595959" w:themeColor="text1" w:themeTint="A6"/>
            </w:rPr>
            <w:t>c</w:t>
          </w:r>
          <w:r w:rsidR="00C47F1B" w:rsidRPr="009A2FCD">
            <w:rPr>
              <w:rFonts w:cstheme="minorHAnsi"/>
              <w:color w:val="595959" w:themeColor="text1" w:themeTint="A6"/>
            </w:rPr>
            <w:t>ional para la Reducción del Riesgo de Desastres</w:t>
          </w:r>
          <w:r w:rsidR="00580ABB" w:rsidRPr="009A2FCD">
            <w:rPr>
              <w:rFonts w:cstheme="minorHAnsi"/>
              <w:color w:val="595959" w:themeColor="text1" w:themeTint="A6"/>
            </w:rPr>
            <w:t xml:space="preserve"> 2020 - 2030</w:t>
          </w:r>
          <w:r w:rsidR="00C47F1B" w:rsidRPr="009A2FCD">
            <w:rPr>
              <w:rStyle w:val="Refdenotaalpie"/>
              <w:rFonts w:cstheme="minorHAnsi"/>
              <w:color w:val="595959" w:themeColor="text1" w:themeTint="A6"/>
            </w:rPr>
            <w:footnoteReference w:id="2"/>
          </w:r>
          <w:r>
            <w:rPr>
              <w:rFonts w:cstheme="minorHAnsi"/>
              <w:color w:val="595959" w:themeColor="text1" w:themeTint="A6"/>
            </w:rPr>
            <w:t>.</w:t>
          </w:r>
        </w:p>
      </w:sdtContent>
    </w:sdt>
    <w:sdt>
      <w:sdtPr>
        <w:rPr>
          <w:rFonts w:cstheme="minorHAnsi"/>
          <w:noProof/>
          <w:color w:val="595959" w:themeColor="text1" w:themeTint="A6"/>
        </w:rPr>
        <w:id w:val="-1815706451"/>
        <w:lock w:val="sdtContentLocked"/>
        <w:placeholder>
          <w:docPart w:val="DefaultPlaceholder_-1854013440"/>
        </w:placeholder>
      </w:sdtPr>
      <w:sdtEndPr/>
      <w:sdtContent>
        <w:p w14:paraId="16073F89" w14:textId="6A293504" w:rsidR="00D0489A" w:rsidRPr="009A2FCD" w:rsidRDefault="00184040" w:rsidP="00A96819">
          <w:pPr>
            <w:jc w:val="center"/>
            <w:rPr>
              <w:rFonts w:cstheme="minorHAnsi"/>
              <w:noProof/>
              <w:color w:val="595959" w:themeColor="text1" w:themeTint="A6"/>
            </w:rPr>
          </w:pPr>
          <w:r w:rsidRPr="009A2FCD">
            <w:rPr>
              <w:rFonts w:cstheme="minorHAnsi"/>
              <w:noProof/>
              <w:color w:val="595959" w:themeColor="text1" w:themeTint="A6"/>
            </w:rPr>
            <w:drawing>
              <wp:inline distT="0" distB="0" distL="0" distR="0" wp14:anchorId="5887BE7C" wp14:editId="4BBEA15C">
                <wp:extent cx="4076700" cy="2670620"/>
                <wp:effectExtent l="0" t="0" r="0" b="0"/>
                <wp:docPr id="197666262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3295" cy="2694593"/>
                        </a:xfrm>
                        <a:prstGeom prst="rect">
                          <a:avLst/>
                        </a:prstGeom>
                        <a:noFill/>
                      </pic:spPr>
                    </pic:pic>
                  </a:graphicData>
                </a:graphic>
              </wp:inline>
            </w:drawing>
          </w:r>
        </w:p>
      </w:sdtContent>
    </w:sdt>
    <w:sdt>
      <w:sdtPr>
        <w:rPr>
          <w:rFonts w:cstheme="minorHAnsi"/>
        </w:rPr>
        <w:id w:val="-2123526448"/>
        <w:lock w:val="sdtContentLocked"/>
        <w:placeholder>
          <w:docPart w:val="DefaultPlaceholder_-1854013440"/>
        </w:placeholder>
      </w:sdtPr>
      <w:sdtEndPr/>
      <w:sdtContent>
        <w:p w14:paraId="6600F85B" w14:textId="17F0EB69" w:rsidR="002229A2" w:rsidRPr="009A2FCD" w:rsidRDefault="002229A2" w:rsidP="00A96819">
          <w:pPr>
            <w:pStyle w:val="Descripcin"/>
            <w:spacing w:after="160"/>
            <w:jc w:val="center"/>
            <w:rPr>
              <w:rFonts w:cstheme="minorHAnsi"/>
              <w:color w:val="595959" w:themeColor="text1" w:themeTint="A6"/>
            </w:rPr>
          </w:pPr>
          <w:r w:rsidRPr="009A2FCD">
            <w:rPr>
              <w:rFonts w:cstheme="minorHAnsi"/>
            </w:rPr>
            <w:t xml:space="preserve">Gráfica N° </w:t>
          </w:r>
          <w:r w:rsidRPr="009A2FCD">
            <w:rPr>
              <w:rFonts w:cstheme="minorHAnsi"/>
            </w:rPr>
            <w:fldChar w:fldCharType="begin"/>
          </w:r>
          <w:r w:rsidRPr="009A2FCD">
            <w:rPr>
              <w:rFonts w:cstheme="minorHAnsi"/>
            </w:rPr>
            <w:instrText>SEQ Gráfica_N°_ \* ARABIC</w:instrText>
          </w:r>
          <w:r w:rsidRPr="009A2FCD">
            <w:rPr>
              <w:rFonts w:cstheme="minorHAnsi"/>
            </w:rPr>
            <w:fldChar w:fldCharType="separate"/>
          </w:r>
          <w:r w:rsidR="001159C9">
            <w:rPr>
              <w:rFonts w:cstheme="minorHAnsi"/>
              <w:noProof/>
            </w:rPr>
            <w:t>1</w:t>
          </w:r>
          <w:r w:rsidRPr="009A2FCD">
            <w:rPr>
              <w:rFonts w:cstheme="minorHAnsi"/>
            </w:rPr>
            <w:fldChar w:fldCharType="end"/>
          </w:r>
          <w:r w:rsidRPr="009A2FCD">
            <w:rPr>
              <w:rFonts w:cstheme="minorHAnsi"/>
            </w:rPr>
            <w:t xml:space="preserve">: </w:t>
          </w:r>
          <w:r w:rsidR="007713EA" w:rsidRPr="009A2FCD">
            <w:rPr>
              <w:rFonts w:cstheme="minorHAnsi"/>
            </w:rPr>
            <w:t>P</w:t>
          </w:r>
          <w:r w:rsidRPr="009A2FCD">
            <w:rPr>
              <w:rFonts w:cstheme="minorHAnsi"/>
            </w:rPr>
            <w:t xml:space="preserve">rincipios </w:t>
          </w:r>
          <w:r w:rsidR="007713EA" w:rsidRPr="009A2FCD">
            <w:rPr>
              <w:rFonts w:cstheme="minorHAnsi"/>
            </w:rPr>
            <w:t xml:space="preserve">de Ley </w:t>
          </w:r>
          <w:r w:rsidR="00020740" w:rsidRPr="009A2FCD">
            <w:rPr>
              <w:rFonts w:cstheme="minorHAnsi"/>
            </w:rPr>
            <w:t>N°</w:t>
          </w:r>
          <w:r w:rsidR="007713EA" w:rsidRPr="009A2FCD">
            <w:rPr>
              <w:rFonts w:cstheme="minorHAnsi"/>
            </w:rPr>
            <w:t>21.364 y Principios rectores de la Política nacional para la RRD.</w:t>
          </w:r>
        </w:p>
      </w:sdtContent>
    </w:sdt>
    <w:p w14:paraId="2F0C9967" w14:textId="1298F4FF" w:rsidR="60808922" w:rsidRPr="009A2FCD" w:rsidRDefault="60808922" w:rsidP="00A96819">
      <w:pPr>
        <w:pStyle w:val="Prrafodelista"/>
        <w:jc w:val="both"/>
        <w:rPr>
          <w:rFonts w:eastAsiaTheme="minorEastAsia" w:cstheme="minorHAnsi"/>
          <w:color w:val="000000" w:themeColor="text1"/>
        </w:rPr>
      </w:pPr>
    </w:p>
    <w:bookmarkStart w:id="13" w:name="_Toc202125500" w:displacedByCustomXml="next"/>
    <w:sdt>
      <w:sdtPr>
        <w:rPr>
          <w:b/>
          <w:bCs/>
          <w:color w:val="1F4E79" w:themeColor="accent1" w:themeShade="80"/>
        </w:rPr>
        <w:id w:val="-1523240455"/>
        <w:lock w:val="sdtContentLocked"/>
        <w:placeholder>
          <w:docPart w:val="DefaultPlaceholder_-1854013440"/>
        </w:placeholder>
      </w:sdtPr>
      <w:sdtEndPr>
        <w:rPr>
          <w:rFonts w:cstheme="minorHAnsi"/>
          <w:b w:val="0"/>
          <w:bCs w:val="0"/>
          <w:color w:val="595959" w:themeColor="text1" w:themeTint="A6"/>
        </w:rPr>
      </w:sdtEndPr>
      <w:sdtContent>
        <w:p w14:paraId="3694277F" w14:textId="278273A2" w:rsidR="00C47F1B" w:rsidRPr="00B120E3" w:rsidRDefault="16A3672A" w:rsidP="00B120E3">
          <w:pPr>
            <w:pStyle w:val="Prrafodelista"/>
            <w:numPr>
              <w:ilvl w:val="0"/>
              <w:numId w:val="26"/>
            </w:numPr>
            <w:rPr>
              <w:b/>
              <w:bCs/>
              <w:color w:val="1F4E79" w:themeColor="accent1" w:themeShade="80"/>
            </w:rPr>
          </w:pPr>
          <w:r w:rsidRPr="00B120E3">
            <w:rPr>
              <w:b/>
              <w:bCs/>
              <w:color w:val="1F4E79" w:themeColor="accent1" w:themeShade="80"/>
            </w:rPr>
            <w:t>Enfoque de Derechos</w:t>
          </w:r>
          <w:bookmarkEnd w:id="13"/>
        </w:p>
        <w:p w14:paraId="32F54334" w14:textId="0F266B84" w:rsidR="00755754" w:rsidRPr="009A2FCD" w:rsidRDefault="5C1B3BC6" w:rsidP="00A96819">
          <w:pPr>
            <w:spacing w:line="240" w:lineRule="auto"/>
            <w:jc w:val="both"/>
            <w:rPr>
              <w:color w:val="595959" w:themeColor="text1" w:themeTint="A6"/>
            </w:rPr>
          </w:pPr>
          <w:r w:rsidRPr="743939EA">
            <w:rPr>
              <w:color w:val="595959" w:themeColor="text1" w:themeTint="A6"/>
            </w:rPr>
            <w:t>Marco ético político definido como “</w:t>
          </w:r>
          <w:r w:rsidRPr="743939EA">
            <w:rPr>
              <w:i/>
              <w:iCs/>
              <w:color w:val="595959" w:themeColor="text1" w:themeTint="A6"/>
            </w:rPr>
            <w:t>una aproximación normativa, conceptual y operacional que orienta procesos de políticas públicas para identificar, analizar y corregir problemas de desigualdad y discriminación</w:t>
          </w:r>
          <w:r w:rsidRPr="743939EA">
            <w:rPr>
              <w:color w:val="595959" w:themeColor="text1" w:themeTint="A6"/>
            </w:rPr>
            <w:t>”. El Enfoque de Derechos, comprende al Estado y a sus agentes/trabajadores como titulares de deberes</w:t>
          </w:r>
          <w:r w:rsidR="009D2104">
            <w:rPr>
              <w:color w:val="595959" w:themeColor="text1" w:themeTint="A6"/>
            </w:rPr>
            <w:t xml:space="preserve"> y </w:t>
          </w:r>
          <w:r w:rsidRPr="743939EA">
            <w:rPr>
              <w:color w:val="595959" w:themeColor="text1" w:themeTint="A6"/>
            </w:rPr>
            <w:t>obligaciones en materia de derechos humanos, lo que se constituyen en garante principal de estos derechos, al tiempo que las personas, grupos y pueblos, dejan de considerarse como beneficiarios pasivos y asumen un rol protagónico de su propio desarrollo, en cuanto titulares de derechos y responsabilidades, legalmente vigentes y exigibles como garantías. Asimismo, la perspectiva de derechos otorga legitimidad política y social a las políticas públicas, al sustentarse en valores universales como la libertad, igualdad y dignidad humana</w:t>
          </w:r>
          <w:r w:rsidR="46DC43F1" w:rsidRPr="743939EA">
            <w:rPr>
              <w:color w:val="595959" w:themeColor="text1" w:themeTint="A6"/>
            </w:rPr>
            <w:t xml:space="preserve"> </w:t>
          </w:r>
          <w:r w:rsidRPr="743939EA">
            <w:rPr>
              <w:color w:val="595959" w:themeColor="text1" w:themeTint="A6"/>
            </w:rPr>
            <w:t>(MINJU, 2018)</w:t>
          </w:r>
          <w:r w:rsidR="00755754" w:rsidRPr="743939EA">
            <w:rPr>
              <w:rStyle w:val="Refdenotaalpie"/>
              <w:color w:val="595959" w:themeColor="text1" w:themeTint="A6"/>
            </w:rPr>
            <w:footnoteReference w:id="3"/>
          </w:r>
          <w:r w:rsidRPr="743939EA">
            <w:rPr>
              <w:color w:val="595959" w:themeColor="text1" w:themeTint="A6"/>
            </w:rPr>
            <w:t xml:space="preserve">. </w:t>
          </w:r>
        </w:p>
        <w:p w14:paraId="60FE6E2E" w14:textId="6124AB9F" w:rsidR="00755754" w:rsidRPr="00B120E3" w:rsidRDefault="16A3672A" w:rsidP="00B120E3">
          <w:pPr>
            <w:pStyle w:val="Prrafodelista"/>
            <w:numPr>
              <w:ilvl w:val="0"/>
              <w:numId w:val="26"/>
            </w:numPr>
            <w:rPr>
              <w:b/>
              <w:bCs/>
              <w:color w:val="1F4E79" w:themeColor="accent1" w:themeShade="80"/>
            </w:rPr>
          </w:pPr>
          <w:bookmarkStart w:id="14" w:name="_Toc1745861568"/>
          <w:r w:rsidRPr="00B120E3">
            <w:rPr>
              <w:b/>
              <w:bCs/>
              <w:color w:val="1F4E79" w:themeColor="accent1" w:themeShade="80"/>
            </w:rPr>
            <w:t>Enfoque de Desarrollo Humano</w:t>
          </w:r>
          <w:bookmarkEnd w:id="14"/>
        </w:p>
        <w:p w14:paraId="50617C45" w14:textId="06C75131" w:rsidR="00755754" w:rsidRPr="009A2FCD" w:rsidRDefault="002F1B72" w:rsidP="00A96819">
          <w:pPr>
            <w:spacing w:line="240" w:lineRule="auto"/>
            <w:jc w:val="both"/>
            <w:rPr>
              <w:rFonts w:cstheme="minorHAnsi"/>
              <w:color w:val="595959" w:themeColor="text1" w:themeTint="A6"/>
            </w:rPr>
          </w:pPr>
          <w:r w:rsidRPr="009A2FCD">
            <w:rPr>
              <w:rFonts w:cstheme="minorHAnsi"/>
              <w:color w:val="595959" w:themeColor="text1" w:themeTint="A6"/>
            </w:rPr>
            <w:t xml:space="preserve">Se entiende por </w:t>
          </w:r>
          <w:r w:rsidR="00755754" w:rsidRPr="009A2FCD">
            <w:rPr>
              <w:rFonts w:cstheme="minorHAnsi"/>
              <w:color w:val="595959" w:themeColor="text1" w:themeTint="A6"/>
            </w:rPr>
            <w:t>desarrollo humano</w:t>
          </w:r>
          <w:r w:rsidRPr="009A2FCD">
            <w:rPr>
              <w:rFonts w:cstheme="minorHAnsi"/>
              <w:color w:val="595959" w:themeColor="text1" w:themeTint="A6"/>
            </w:rPr>
            <w:t xml:space="preserve"> </w:t>
          </w:r>
          <w:r w:rsidR="001D6761">
            <w:rPr>
              <w:rFonts w:cstheme="minorHAnsi"/>
              <w:color w:val="595959" w:themeColor="text1" w:themeTint="A6"/>
            </w:rPr>
            <w:t>e</w:t>
          </w:r>
          <w:r w:rsidRPr="009A2FCD">
            <w:rPr>
              <w:rFonts w:cstheme="minorHAnsi"/>
              <w:color w:val="595959" w:themeColor="text1" w:themeTint="A6"/>
            </w:rPr>
            <w:t xml:space="preserve">l </w:t>
          </w:r>
          <w:r w:rsidR="00755754" w:rsidRPr="009A2FCD">
            <w:rPr>
              <w:rFonts w:cstheme="minorHAnsi"/>
              <w:color w:val="595959" w:themeColor="text1" w:themeTint="A6"/>
            </w:rPr>
            <w:t xml:space="preserve">proceso mediante el cual se amplían las oportunidades de los individuos, </w:t>
          </w:r>
          <w:r w:rsidRPr="009A2FCD">
            <w:rPr>
              <w:rFonts w:cstheme="minorHAnsi"/>
              <w:color w:val="595959" w:themeColor="text1" w:themeTint="A6"/>
            </w:rPr>
            <w:t xml:space="preserve">a través de </w:t>
          </w:r>
          <w:r w:rsidR="00755754" w:rsidRPr="009A2FCD">
            <w:rPr>
              <w:rFonts w:cstheme="minorHAnsi"/>
              <w:color w:val="595959" w:themeColor="text1" w:themeTint="A6"/>
            </w:rPr>
            <w:t xml:space="preserve">ampliar </w:t>
          </w:r>
          <w:r w:rsidRPr="009A2FCD">
            <w:rPr>
              <w:rFonts w:cstheme="minorHAnsi"/>
              <w:color w:val="595959" w:themeColor="text1" w:themeTint="A6"/>
            </w:rPr>
            <w:t xml:space="preserve">sus </w:t>
          </w:r>
          <w:r w:rsidR="00755754" w:rsidRPr="009A2FCD">
            <w:rPr>
              <w:rFonts w:cstheme="minorHAnsi"/>
              <w:color w:val="595959" w:themeColor="text1" w:themeTint="A6"/>
            </w:rPr>
            <w:t xml:space="preserve">oportunidades y su nivel de bienestar. Para ello, se distinguen dos aspectos: </w:t>
          </w:r>
          <w:r w:rsidRPr="009A2FCD">
            <w:rPr>
              <w:rFonts w:cstheme="minorHAnsi"/>
              <w:color w:val="595959" w:themeColor="text1" w:themeTint="A6"/>
            </w:rPr>
            <w:t xml:space="preserve">1) </w:t>
          </w:r>
          <w:r w:rsidR="00755754" w:rsidRPr="009A2FCD">
            <w:rPr>
              <w:rFonts w:cstheme="minorHAnsi"/>
              <w:color w:val="595959" w:themeColor="text1" w:themeTint="A6"/>
            </w:rPr>
            <w:t>la formación de capacidades humanas</w:t>
          </w:r>
          <w:r w:rsidR="001D6761">
            <w:rPr>
              <w:rFonts w:cstheme="minorHAnsi"/>
              <w:color w:val="595959" w:themeColor="text1" w:themeTint="A6"/>
            </w:rPr>
            <w:t xml:space="preserve">, </w:t>
          </w:r>
          <w:r w:rsidR="00755754" w:rsidRPr="009A2FCD">
            <w:rPr>
              <w:rFonts w:cstheme="minorHAnsi"/>
              <w:color w:val="595959" w:themeColor="text1" w:themeTint="A6"/>
            </w:rPr>
            <w:t>tales como un mejor estado de salud o mayores conocimientos y</w:t>
          </w:r>
          <w:r w:rsidRPr="009A2FCD">
            <w:rPr>
              <w:rFonts w:cstheme="minorHAnsi"/>
              <w:color w:val="595959" w:themeColor="text1" w:themeTint="A6"/>
            </w:rPr>
            <w:t xml:space="preserve">; 2) la </w:t>
          </w:r>
          <w:r w:rsidR="00755754" w:rsidRPr="009A2FCD">
            <w:rPr>
              <w:rFonts w:cstheme="minorHAnsi"/>
              <w:color w:val="595959" w:themeColor="text1" w:themeTint="A6"/>
            </w:rPr>
            <w:t xml:space="preserve">forma como los individuos emplean las capacidades </w:t>
          </w:r>
          <w:r w:rsidR="001B2860" w:rsidRPr="009A2FCD">
            <w:rPr>
              <w:rFonts w:cstheme="minorHAnsi"/>
              <w:color w:val="595959" w:themeColor="text1" w:themeTint="A6"/>
            </w:rPr>
            <w:t>adquiridas</w:t>
          </w:r>
          <w:r w:rsidR="00755754" w:rsidRPr="009A2FCD">
            <w:rPr>
              <w:rFonts w:cstheme="minorHAnsi"/>
              <w:color w:val="595959" w:themeColor="text1" w:themeTint="A6"/>
            </w:rPr>
            <w:t xml:space="preserve"> ya sea para el trabajo o el descanso</w:t>
          </w:r>
          <w:r w:rsidRPr="009A2FCD">
            <w:rPr>
              <w:rStyle w:val="Refdenotaalpie"/>
              <w:rFonts w:cstheme="minorHAnsi"/>
              <w:color w:val="595959" w:themeColor="text1" w:themeTint="A6"/>
            </w:rPr>
            <w:footnoteReference w:id="4"/>
          </w:r>
          <w:r w:rsidR="00755754" w:rsidRPr="009A2FCD">
            <w:rPr>
              <w:rFonts w:cstheme="minorHAnsi"/>
              <w:color w:val="595959" w:themeColor="text1" w:themeTint="A6"/>
            </w:rPr>
            <w:t xml:space="preserve">. Este enfoque es coherente con la Agenda 2030 para el Desarrollo Sostenible, primera agenda global de desarrollo, universal y holística que representa un amplio marco para el desarrollo social, económico y medioambiental, a través de la definición de </w:t>
          </w:r>
          <w:r w:rsidRPr="009A2FCD">
            <w:rPr>
              <w:rFonts w:cstheme="minorHAnsi"/>
              <w:color w:val="595959" w:themeColor="text1" w:themeTint="A6"/>
            </w:rPr>
            <w:t xml:space="preserve">los </w:t>
          </w:r>
          <w:r w:rsidR="00755754" w:rsidRPr="009A2FCD">
            <w:rPr>
              <w:rFonts w:cstheme="minorHAnsi"/>
              <w:color w:val="595959" w:themeColor="text1" w:themeTint="A6"/>
            </w:rPr>
            <w:t>17 Objetivos de Desarrollo Sostenible (ODS)</w:t>
          </w:r>
          <w:r w:rsidRPr="009A2FCD">
            <w:rPr>
              <w:rFonts w:cstheme="minorHAnsi"/>
              <w:color w:val="595959" w:themeColor="text1" w:themeTint="A6"/>
            </w:rPr>
            <w:t xml:space="preserve">, que </w:t>
          </w:r>
          <w:r w:rsidR="00755754" w:rsidRPr="009A2FCD">
            <w:rPr>
              <w:rFonts w:cstheme="minorHAnsi"/>
              <w:color w:val="595959" w:themeColor="text1" w:themeTint="A6"/>
            </w:rPr>
            <w:t>dan forma concreta al desafío de transitar desde un enfoque basado en el crecimiento económico y el ingreso, hacia un enfoque integral que incluya las múltiples dimensiones que influyen en el progreso de las personas, reconociendo el compromiso de la Agenda 2030 de “asegurar que nadie se quede atrás”. Lo anterior</w:t>
          </w:r>
          <w:r w:rsidR="001D6761">
            <w:rPr>
              <w:rFonts w:cstheme="minorHAnsi"/>
              <w:color w:val="595959" w:themeColor="text1" w:themeTint="A6"/>
            </w:rPr>
            <w:t>,</w:t>
          </w:r>
          <w:r w:rsidR="00755754" w:rsidRPr="009A2FCD">
            <w:rPr>
              <w:rFonts w:cstheme="minorHAnsi"/>
              <w:color w:val="595959" w:themeColor="text1" w:themeTint="A6"/>
            </w:rPr>
            <w:t xml:space="preserve"> se vincula directamente </w:t>
          </w:r>
          <w:r w:rsidR="001D6761">
            <w:rPr>
              <w:rFonts w:cstheme="minorHAnsi"/>
              <w:color w:val="595959" w:themeColor="text1" w:themeTint="A6"/>
            </w:rPr>
            <w:t>a</w:t>
          </w:r>
          <w:r w:rsidR="00374EEF" w:rsidRPr="009A2FCD">
            <w:rPr>
              <w:rFonts w:cstheme="minorHAnsi"/>
              <w:color w:val="595959" w:themeColor="text1" w:themeTint="A6"/>
            </w:rPr>
            <w:t xml:space="preserve">l </w:t>
          </w:r>
          <w:r w:rsidR="00755754" w:rsidRPr="009A2FCD">
            <w:rPr>
              <w:rFonts w:cstheme="minorHAnsi"/>
              <w:color w:val="595959" w:themeColor="text1" w:themeTint="A6"/>
            </w:rPr>
            <w:t xml:space="preserve">rol </w:t>
          </w:r>
          <w:r w:rsidR="00374EEF" w:rsidRPr="009A2FCD">
            <w:rPr>
              <w:rFonts w:cstheme="minorHAnsi"/>
              <w:color w:val="595959" w:themeColor="text1" w:themeTint="A6"/>
            </w:rPr>
            <w:t xml:space="preserve">del </w:t>
          </w:r>
          <w:r w:rsidR="00755754" w:rsidRPr="009A2FCD">
            <w:rPr>
              <w:rFonts w:cstheme="minorHAnsi"/>
              <w:color w:val="595959" w:themeColor="text1" w:themeTint="A6"/>
            </w:rPr>
            <w:t xml:space="preserve">Estado </w:t>
          </w:r>
          <w:r w:rsidR="00374EEF" w:rsidRPr="009A2FCD">
            <w:rPr>
              <w:rFonts w:cstheme="minorHAnsi"/>
              <w:color w:val="595959" w:themeColor="text1" w:themeTint="A6"/>
            </w:rPr>
            <w:t>establecido a nivel constitucional</w:t>
          </w:r>
          <w:r w:rsidR="001D6761">
            <w:rPr>
              <w:rFonts w:cstheme="minorHAnsi"/>
              <w:color w:val="595959" w:themeColor="text1" w:themeTint="A6"/>
            </w:rPr>
            <w:t xml:space="preserve"> de</w:t>
          </w:r>
          <w:r w:rsidR="001D6761" w:rsidRPr="009A2FCD">
            <w:rPr>
              <w:rFonts w:cstheme="minorHAnsi"/>
              <w:color w:val="595959" w:themeColor="text1" w:themeTint="A6"/>
            </w:rPr>
            <w:t xml:space="preserve"> </w:t>
          </w:r>
          <w:r w:rsidR="00755754" w:rsidRPr="009A2FCD">
            <w:rPr>
              <w:rFonts w:cstheme="minorHAnsi"/>
              <w:color w:val="595959" w:themeColor="text1" w:themeTint="A6"/>
            </w:rPr>
            <w:t>estar al servicio de la persona humana</w:t>
          </w:r>
          <w:r w:rsidR="001D6761">
            <w:rPr>
              <w:rFonts w:cstheme="minorHAnsi"/>
              <w:color w:val="595959" w:themeColor="text1" w:themeTint="A6"/>
            </w:rPr>
            <w:t xml:space="preserve">, siendo </w:t>
          </w:r>
          <w:r w:rsidR="00755754" w:rsidRPr="009A2FCD">
            <w:rPr>
              <w:rFonts w:cstheme="minorHAnsi"/>
              <w:color w:val="595959" w:themeColor="text1" w:themeTint="A6"/>
            </w:rPr>
            <w:t>su finalidad promover el bien común, para lo cual debe contribuir a crear las condiciones sociales que permitan a todos y a cada uno de los integrantes de la comunidad nacional su mayor realización espiritual y material posible, con pleno respeto a los derechos y garantías que esta Constitución establece.</w:t>
          </w:r>
        </w:p>
      </w:sdtContent>
    </w:sdt>
    <w:bookmarkStart w:id="15" w:name="_Toc780639946" w:displacedByCustomXml="next"/>
    <w:sdt>
      <w:sdtPr>
        <w:rPr>
          <w:b/>
          <w:bCs/>
          <w:color w:val="1F4E79" w:themeColor="accent1" w:themeShade="80"/>
        </w:rPr>
        <w:id w:val="-1206707"/>
        <w:lock w:val="sdtContentLocked"/>
        <w:placeholder>
          <w:docPart w:val="DefaultPlaceholder_-1854013440"/>
        </w:placeholder>
      </w:sdtPr>
      <w:sdtEndPr>
        <w:rPr>
          <w:rFonts w:cstheme="minorHAnsi"/>
          <w:b w:val="0"/>
          <w:bCs w:val="0"/>
          <w:color w:val="auto"/>
        </w:rPr>
      </w:sdtEndPr>
      <w:sdtContent>
        <w:p w14:paraId="61E9D3AE" w14:textId="19A8E8CA" w:rsidR="002F1B72" w:rsidRPr="00B120E3" w:rsidRDefault="16A3672A" w:rsidP="00B120E3">
          <w:pPr>
            <w:pStyle w:val="Prrafodelista"/>
            <w:numPr>
              <w:ilvl w:val="0"/>
              <w:numId w:val="26"/>
            </w:numPr>
            <w:rPr>
              <w:b/>
              <w:bCs/>
              <w:color w:val="1F4E79" w:themeColor="accent1" w:themeShade="80"/>
            </w:rPr>
          </w:pPr>
          <w:r w:rsidRPr="00B120E3">
            <w:rPr>
              <w:b/>
              <w:bCs/>
              <w:color w:val="1F4E79" w:themeColor="accent1" w:themeShade="80"/>
            </w:rPr>
            <w:t xml:space="preserve">Enfoque de </w:t>
          </w:r>
          <w:r w:rsidR="001D6761">
            <w:rPr>
              <w:b/>
              <w:bCs/>
              <w:color w:val="1F4E79" w:themeColor="accent1" w:themeShade="80"/>
            </w:rPr>
            <w:t>g</w:t>
          </w:r>
          <w:r w:rsidRPr="00B120E3">
            <w:rPr>
              <w:b/>
              <w:bCs/>
              <w:color w:val="1F4E79" w:themeColor="accent1" w:themeShade="80"/>
            </w:rPr>
            <w:t>énero</w:t>
          </w:r>
          <w:bookmarkEnd w:id="15"/>
          <w:r w:rsidRPr="00B120E3">
            <w:rPr>
              <w:b/>
              <w:bCs/>
              <w:color w:val="1F4E79" w:themeColor="accent1" w:themeShade="80"/>
            </w:rPr>
            <w:t xml:space="preserve"> </w:t>
          </w:r>
        </w:p>
        <w:p w14:paraId="68D966E6" w14:textId="01DCD395" w:rsidR="002F1B72" w:rsidRPr="009A2FCD" w:rsidRDefault="00374EEF" w:rsidP="00A96819">
          <w:pPr>
            <w:spacing w:line="240" w:lineRule="auto"/>
            <w:jc w:val="both"/>
            <w:rPr>
              <w:rFonts w:cstheme="minorHAnsi"/>
              <w:color w:val="595959" w:themeColor="text1" w:themeTint="A6"/>
            </w:rPr>
          </w:pPr>
          <w:r w:rsidRPr="009A2FCD">
            <w:rPr>
              <w:rFonts w:cstheme="minorHAnsi"/>
              <w:color w:val="595959" w:themeColor="text1" w:themeTint="A6"/>
            </w:rPr>
            <w:t xml:space="preserve">La acción del Estado no es neutra, </w:t>
          </w:r>
          <w:r w:rsidR="00FB6AF7" w:rsidRPr="009A2FCD">
            <w:rPr>
              <w:rFonts w:cstheme="minorHAnsi"/>
              <w:color w:val="595959" w:themeColor="text1" w:themeTint="A6"/>
            </w:rPr>
            <w:t>el diseño e implementación de cualquier política, programa o estudio, tiene impacto</w:t>
          </w:r>
          <w:r w:rsidRPr="009A2FCD">
            <w:rPr>
              <w:rFonts w:cstheme="minorHAnsi"/>
              <w:color w:val="595959" w:themeColor="text1" w:themeTint="A6"/>
            </w:rPr>
            <w:t>s</w:t>
          </w:r>
          <w:r w:rsidR="00FB6AF7" w:rsidRPr="009A2FCD">
            <w:rPr>
              <w:rFonts w:cstheme="minorHAnsi"/>
              <w:color w:val="595959" w:themeColor="text1" w:themeTint="A6"/>
            </w:rPr>
            <w:t xml:space="preserve"> diferenciado</w:t>
          </w:r>
          <w:r w:rsidRPr="009A2FCD">
            <w:rPr>
              <w:rFonts w:cstheme="minorHAnsi"/>
              <w:color w:val="595959" w:themeColor="text1" w:themeTint="A6"/>
            </w:rPr>
            <w:t>s</w:t>
          </w:r>
          <w:r w:rsidR="00FB6AF7" w:rsidRPr="009A2FCD">
            <w:rPr>
              <w:rFonts w:cstheme="minorHAnsi"/>
              <w:color w:val="595959" w:themeColor="text1" w:themeTint="A6"/>
            </w:rPr>
            <w:t xml:space="preserve"> sobre los diferentes sujetos sociales, </w:t>
          </w:r>
          <w:r w:rsidRPr="009A2FCD">
            <w:rPr>
              <w:rFonts w:cstheme="minorHAnsi"/>
              <w:color w:val="595959" w:themeColor="text1" w:themeTint="A6"/>
            </w:rPr>
            <w:t xml:space="preserve">por lo tanto, </w:t>
          </w:r>
          <w:r w:rsidR="00FB6AF7" w:rsidRPr="009A2FCD">
            <w:rPr>
              <w:rFonts w:cstheme="minorHAnsi"/>
              <w:color w:val="595959" w:themeColor="text1" w:themeTint="A6"/>
            </w:rPr>
            <w:t>las políticas no son neutras en términos de impacto.</w:t>
          </w:r>
          <w:r w:rsidRPr="009A2FCD">
            <w:rPr>
              <w:rFonts w:cstheme="minorHAnsi"/>
              <w:color w:val="595959" w:themeColor="text1" w:themeTint="A6"/>
            </w:rPr>
            <w:t xml:space="preserve"> Bajo dicha premisa, el enfoque de género es, por tanto, una perspectiva de análisis que aborda las relaciones en términos de ejercicio de poder, de acceso a recursos (materiales, sociales, culturales, etc.); una forma de comprender la realidad en base a la </w:t>
          </w:r>
          <w:r w:rsidRPr="009A2FCD">
            <w:rPr>
              <w:rFonts w:cstheme="minorHAnsi"/>
              <w:color w:val="595959" w:themeColor="text1" w:themeTint="A6"/>
            </w:rPr>
            <w:lastRenderedPageBreak/>
            <w:t xml:space="preserve">variable de sexo, a los determinantes de género y sus manifestaciones en un contexto geográfico, cultural, étnico e histórico determinado. </w:t>
          </w:r>
        </w:p>
        <w:p w14:paraId="167466BB" w14:textId="618EB7BA" w:rsidR="00B01101" w:rsidRPr="00B120E3" w:rsidRDefault="16A3672A" w:rsidP="00B120E3">
          <w:pPr>
            <w:pStyle w:val="Prrafodelista"/>
            <w:numPr>
              <w:ilvl w:val="0"/>
              <w:numId w:val="26"/>
            </w:numPr>
            <w:rPr>
              <w:b/>
              <w:bCs/>
              <w:color w:val="1F4E79" w:themeColor="accent1" w:themeShade="80"/>
            </w:rPr>
          </w:pPr>
          <w:bookmarkStart w:id="16" w:name="_Toc1850560310"/>
          <w:r w:rsidRPr="00B120E3">
            <w:rPr>
              <w:b/>
              <w:bCs/>
              <w:color w:val="1F4E79" w:themeColor="accent1" w:themeShade="80"/>
            </w:rPr>
            <w:t>Enfoque de Reducción del Riesgo de Desastres</w:t>
          </w:r>
          <w:bookmarkEnd w:id="16"/>
        </w:p>
        <w:p w14:paraId="6DAE5ED6" w14:textId="0416659E" w:rsidR="00B01101" w:rsidRPr="009A2FCD" w:rsidRDefault="00B01101" w:rsidP="00A96819">
          <w:pPr>
            <w:spacing w:line="240" w:lineRule="auto"/>
            <w:jc w:val="both"/>
            <w:rPr>
              <w:rFonts w:cstheme="minorHAnsi"/>
              <w:color w:val="595959" w:themeColor="text1" w:themeTint="A6"/>
            </w:rPr>
          </w:pPr>
          <w:r w:rsidRPr="009A2FCD">
            <w:rPr>
              <w:rFonts w:cstheme="minorHAnsi"/>
              <w:color w:val="595959" w:themeColor="text1" w:themeTint="A6"/>
            </w:rPr>
            <w:t>Este enfoque debe orientarse a una gestión prospectiva del riesgo, focalizada en la prevención de nuevos escenarios de riesgo, la reducción del riesgo existente y el fortalecimiento de la resiliencia a nivel social, económico, sanitario y ambiental, entre otros aspectos fundamentales para el desarrollo sostenible.</w:t>
          </w:r>
        </w:p>
        <w:p w14:paraId="43D26433" w14:textId="692A407F" w:rsidR="00B01101" w:rsidRPr="00B120E3" w:rsidRDefault="16A3672A" w:rsidP="00B120E3">
          <w:pPr>
            <w:pStyle w:val="Prrafodelista"/>
            <w:numPr>
              <w:ilvl w:val="0"/>
              <w:numId w:val="26"/>
            </w:numPr>
            <w:rPr>
              <w:b/>
              <w:bCs/>
              <w:color w:val="1F4E79" w:themeColor="accent1" w:themeShade="80"/>
            </w:rPr>
          </w:pPr>
          <w:bookmarkStart w:id="17" w:name="_Toc263894119"/>
          <w:r w:rsidRPr="00B120E3">
            <w:rPr>
              <w:b/>
              <w:bCs/>
              <w:color w:val="1F4E79" w:themeColor="accent1" w:themeShade="80"/>
            </w:rPr>
            <w:t xml:space="preserve">Enfoque de </w:t>
          </w:r>
          <w:r w:rsidR="001D6761">
            <w:rPr>
              <w:b/>
              <w:bCs/>
              <w:color w:val="1F4E79" w:themeColor="accent1" w:themeShade="80"/>
            </w:rPr>
            <w:t>t</w:t>
          </w:r>
          <w:r w:rsidRPr="00B120E3">
            <w:rPr>
              <w:b/>
              <w:bCs/>
              <w:color w:val="1F4E79" w:themeColor="accent1" w:themeShade="80"/>
            </w:rPr>
            <w:t xml:space="preserve">ransparencia, </w:t>
          </w:r>
          <w:r w:rsidR="001D6761">
            <w:rPr>
              <w:b/>
              <w:bCs/>
              <w:color w:val="1F4E79" w:themeColor="accent1" w:themeShade="80"/>
            </w:rPr>
            <w:t>a</w:t>
          </w:r>
          <w:r w:rsidRPr="00B120E3">
            <w:rPr>
              <w:b/>
              <w:bCs/>
              <w:color w:val="1F4E79" w:themeColor="accent1" w:themeShade="80"/>
            </w:rPr>
            <w:t xml:space="preserve">cceso a la </w:t>
          </w:r>
          <w:r w:rsidR="001D6761">
            <w:rPr>
              <w:b/>
              <w:bCs/>
              <w:color w:val="1F4E79" w:themeColor="accent1" w:themeShade="80"/>
            </w:rPr>
            <w:t>i</w:t>
          </w:r>
          <w:r w:rsidRPr="00B120E3">
            <w:rPr>
              <w:b/>
              <w:bCs/>
              <w:color w:val="1F4E79" w:themeColor="accent1" w:themeShade="80"/>
            </w:rPr>
            <w:t xml:space="preserve">nformación y </w:t>
          </w:r>
          <w:r w:rsidR="001D6761">
            <w:rPr>
              <w:b/>
              <w:bCs/>
              <w:color w:val="1F4E79" w:themeColor="accent1" w:themeShade="80"/>
            </w:rPr>
            <w:t>r</w:t>
          </w:r>
          <w:r w:rsidRPr="00B120E3">
            <w:rPr>
              <w:b/>
              <w:bCs/>
              <w:color w:val="1F4E79" w:themeColor="accent1" w:themeShade="80"/>
            </w:rPr>
            <w:t xml:space="preserve">endición de </w:t>
          </w:r>
          <w:r w:rsidR="001D6761">
            <w:rPr>
              <w:b/>
              <w:bCs/>
              <w:color w:val="1F4E79" w:themeColor="accent1" w:themeShade="80"/>
            </w:rPr>
            <w:t>c</w:t>
          </w:r>
          <w:r w:rsidRPr="00B120E3">
            <w:rPr>
              <w:b/>
              <w:bCs/>
              <w:color w:val="1F4E79" w:themeColor="accent1" w:themeShade="80"/>
            </w:rPr>
            <w:t>uentas</w:t>
          </w:r>
          <w:bookmarkEnd w:id="17"/>
        </w:p>
        <w:p w14:paraId="70C7D5CC" w14:textId="1209E683" w:rsidR="00B01101" w:rsidRPr="009A2FCD" w:rsidRDefault="691512AA" w:rsidP="00A96819">
          <w:pPr>
            <w:spacing w:line="240" w:lineRule="auto"/>
            <w:jc w:val="both"/>
            <w:rPr>
              <w:color w:val="595959" w:themeColor="text1" w:themeTint="A6"/>
            </w:rPr>
          </w:pPr>
          <w:r w:rsidRPr="743939EA">
            <w:rPr>
              <w:color w:val="595959" w:themeColor="text1" w:themeTint="A6"/>
            </w:rPr>
            <w:t>Por transparencia entenderemos aquella actividad pública orientada a respetar y cautelar la publicidad de los actos, resoluciones, procedimientos y documentos de la Administración, así como la de sus fundamentos, y en facilitar el acceso de cualquier persona a esa información, a través de los medios y procedimientos que al efecto establezca la ley. Por su parte, la rendición de cuentas es un proceso mediante el cual funcionarios, servidores públicos y particulares que manejan recursos del erario informan y explican, de manera detallada, ante la autoridad competente y ante la ciudadanía, las decisiones adoptadas en ejercicio de sus funciones, y responden por la gestión y resultados de sus acciones, siendo sujetos de las sanciones sociales y legales que el ordenamiento jurídico prevea, según si su manejo ha sido o no el adecuado a los propósitos</w:t>
          </w:r>
          <w:r w:rsidR="001D6761">
            <w:rPr>
              <w:color w:val="595959" w:themeColor="text1" w:themeTint="A6"/>
            </w:rPr>
            <w:t xml:space="preserve"> previamente</w:t>
          </w:r>
          <w:r w:rsidRPr="743939EA">
            <w:rPr>
              <w:color w:val="595959" w:themeColor="text1" w:themeTint="A6"/>
            </w:rPr>
            <w:t xml:space="preserve"> definidos.</w:t>
          </w:r>
        </w:p>
        <w:p w14:paraId="3DE4D815" w14:textId="5BBD71FF" w:rsidR="00B01101" w:rsidRPr="00B120E3" w:rsidRDefault="16A3672A" w:rsidP="00B120E3">
          <w:pPr>
            <w:pStyle w:val="Prrafodelista"/>
            <w:numPr>
              <w:ilvl w:val="0"/>
              <w:numId w:val="26"/>
            </w:numPr>
            <w:rPr>
              <w:b/>
              <w:bCs/>
              <w:color w:val="1F4E79" w:themeColor="accent1" w:themeShade="80"/>
            </w:rPr>
          </w:pPr>
          <w:bookmarkStart w:id="18" w:name="_Toc2052334371"/>
          <w:r w:rsidRPr="00B120E3">
            <w:rPr>
              <w:b/>
              <w:bCs/>
              <w:color w:val="1F4E79" w:themeColor="accent1" w:themeShade="80"/>
            </w:rPr>
            <w:t xml:space="preserve">Enfoque de </w:t>
          </w:r>
          <w:r w:rsidR="001D6761">
            <w:rPr>
              <w:b/>
              <w:bCs/>
              <w:color w:val="1F4E79" w:themeColor="accent1" w:themeShade="80"/>
            </w:rPr>
            <w:t>p</w:t>
          </w:r>
          <w:r w:rsidRPr="00B120E3">
            <w:rPr>
              <w:b/>
              <w:bCs/>
              <w:color w:val="1F4E79" w:themeColor="accent1" w:themeShade="80"/>
            </w:rPr>
            <w:t>articipación</w:t>
          </w:r>
          <w:bookmarkEnd w:id="18"/>
          <w:r w:rsidRPr="00B120E3">
            <w:rPr>
              <w:b/>
              <w:bCs/>
              <w:color w:val="1F4E79" w:themeColor="accent1" w:themeShade="80"/>
            </w:rPr>
            <w:t xml:space="preserve"> </w:t>
          </w:r>
        </w:p>
        <w:p w14:paraId="7B4AEC8A" w14:textId="7F901F92" w:rsidR="00B01101" w:rsidRPr="009A2FCD" w:rsidRDefault="6F7C9BA8" w:rsidP="00A96819">
          <w:pPr>
            <w:autoSpaceDE w:val="0"/>
            <w:autoSpaceDN w:val="0"/>
            <w:adjustRightInd w:val="0"/>
            <w:spacing w:line="240" w:lineRule="auto"/>
            <w:jc w:val="both"/>
            <w:rPr>
              <w:rFonts w:eastAsiaTheme="minorEastAsia" w:cstheme="minorHAnsi"/>
              <w:color w:val="595959" w:themeColor="text1" w:themeTint="A6"/>
            </w:rPr>
          </w:pPr>
          <w:r w:rsidRPr="009A2FCD">
            <w:rPr>
              <w:rFonts w:eastAsiaTheme="minorEastAsia" w:cstheme="minorHAnsi"/>
              <w:color w:val="595959" w:themeColor="text1" w:themeTint="A6"/>
            </w:rPr>
            <w:t xml:space="preserve">Este enfoque, </w:t>
          </w:r>
          <w:r w:rsidR="001D6761">
            <w:rPr>
              <w:rFonts w:eastAsiaTheme="minorEastAsia" w:cstheme="minorHAnsi"/>
              <w:color w:val="595959" w:themeColor="text1" w:themeTint="A6"/>
            </w:rPr>
            <w:t>considera</w:t>
          </w:r>
          <w:r w:rsidRPr="009A2FCD">
            <w:rPr>
              <w:rFonts w:eastAsiaTheme="minorEastAsia" w:cstheme="minorHAnsi"/>
              <w:color w:val="595959" w:themeColor="text1" w:themeTint="A6"/>
            </w:rPr>
            <w:t xml:space="preserve"> al ciudadano como sujeto de derechos, pero también </w:t>
          </w:r>
          <w:r w:rsidR="001D6761">
            <w:rPr>
              <w:rFonts w:eastAsiaTheme="minorEastAsia" w:cstheme="minorHAnsi"/>
              <w:color w:val="595959" w:themeColor="text1" w:themeTint="A6"/>
            </w:rPr>
            <w:t>de</w:t>
          </w:r>
          <w:r w:rsidR="001D6761" w:rsidRPr="009A2FCD">
            <w:rPr>
              <w:rFonts w:eastAsiaTheme="minorEastAsia" w:cstheme="minorHAnsi"/>
              <w:color w:val="595959" w:themeColor="text1" w:themeTint="A6"/>
            </w:rPr>
            <w:t xml:space="preserve"> </w:t>
          </w:r>
          <w:r w:rsidRPr="009A2FCD">
            <w:rPr>
              <w:rFonts w:eastAsiaTheme="minorEastAsia" w:cstheme="minorHAnsi"/>
              <w:color w:val="595959" w:themeColor="text1" w:themeTint="A6"/>
            </w:rPr>
            <w:t>deberes. Estos últimos, principalmente apuntan al compromiso que cada persona debe tener para con su propio entorno, la responsabilidad de participar activa e informadamente de los procesos de construcción de su espacio de desarrollo y de su rol para contribuir con el tejido social, dado que una débil cohesión se reconoce como un factor subyacente del riesgo de desastres.</w:t>
          </w:r>
        </w:p>
        <w:p w14:paraId="2C37E923" w14:textId="33BAA06B" w:rsidR="00601A4C" w:rsidRPr="009A2FCD" w:rsidRDefault="001159C9" w:rsidP="00A96819">
          <w:pPr>
            <w:autoSpaceDE w:val="0"/>
            <w:autoSpaceDN w:val="0"/>
            <w:adjustRightInd w:val="0"/>
            <w:spacing w:line="240" w:lineRule="auto"/>
            <w:jc w:val="both"/>
            <w:rPr>
              <w:rFonts w:cstheme="minorHAnsi"/>
            </w:rPr>
          </w:pPr>
        </w:p>
      </w:sdtContent>
    </w:sdt>
    <w:p w14:paraId="220CF475" w14:textId="77777777" w:rsidR="005E2A22" w:rsidRPr="009A2FCD" w:rsidRDefault="005E2A22" w:rsidP="00A96819">
      <w:pPr>
        <w:autoSpaceDE w:val="0"/>
        <w:autoSpaceDN w:val="0"/>
        <w:adjustRightInd w:val="0"/>
        <w:spacing w:line="240" w:lineRule="auto"/>
        <w:jc w:val="both"/>
        <w:rPr>
          <w:rFonts w:cstheme="minorHAnsi"/>
        </w:rPr>
      </w:pPr>
    </w:p>
    <w:p w14:paraId="18BF762E" w14:textId="677FF824" w:rsidR="5C629BB8" w:rsidRPr="000477DB" w:rsidRDefault="5C629BB8" w:rsidP="00A96819">
      <w:pPr>
        <w:spacing w:line="240" w:lineRule="auto"/>
        <w:ind w:left="720"/>
        <w:rPr>
          <w:rFonts w:eastAsiaTheme="minorEastAsia"/>
          <w:color w:val="000000" w:themeColor="text1"/>
        </w:rPr>
        <w:sectPr w:rsidR="5C629BB8" w:rsidRPr="000477DB" w:rsidSect="00D931AA">
          <w:headerReference w:type="default" r:id="rId12"/>
          <w:footerReference w:type="default" r:id="rId13"/>
          <w:headerReference w:type="first" r:id="rId14"/>
          <w:type w:val="continuous"/>
          <w:pgSz w:w="12240" w:h="20160" w:code="5"/>
          <w:pgMar w:top="1418" w:right="1701" w:bottom="1418" w:left="1701" w:header="709" w:footer="709" w:gutter="0"/>
          <w:cols w:space="708"/>
          <w:titlePg/>
          <w:docGrid w:linePitch="360"/>
        </w:sectPr>
      </w:pPr>
    </w:p>
    <w:p w14:paraId="5CE73D0F" w14:textId="15412680" w:rsidR="005E2A22" w:rsidRDefault="005E2A22" w:rsidP="00A96819">
      <w:pPr>
        <w:spacing w:line="240" w:lineRule="auto"/>
        <w:jc w:val="both"/>
        <w:sectPr w:rsidR="005E2A22" w:rsidSect="005E2A22">
          <w:type w:val="continuous"/>
          <w:pgSz w:w="12240" w:h="20160" w:code="5"/>
          <w:pgMar w:top="1418" w:right="1701" w:bottom="1418" w:left="1701" w:header="709" w:footer="709" w:gutter="0"/>
          <w:cols w:num="2" w:space="708"/>
          <w:docGrid w:linePitch="360"/>
        </w:sectPr>
      </w:pPr>
    </w:p>
    <w:bookmarkStart w:id="19" w:name="_Toc191482411" w:displacedByCustomXml="next"/>
    <w:bookmarkStart w:id="20" w:name="_Toc1316095886" w:displacedByCustomXml="next"/>
    <w:sdt>
      <w:sdtPr>
        <w:rPr>
          <w:rFonts w:asciiTheme="minorHAnsi" w:eastAsiaTheme="minorHAnsi" w:hAnsiTheme="minorHAnsi" w:cstheme="minorBidi"/>
          <w:color w:val="auto"/>
          <w:sz w:val="22"/>
          <w:szCs w:val="22"/>
        </w:rPr>
        <w:id w:val="-1121373523"/>
        <w:placeholder>
          <w:docPart w:val="DefaultPlaceholder_-1854013440"/>
        </w:placeholder>
      </w:sdtPr>
      <w:sdtEndPr>
        <w:rPr>
          <w:color w:val="000000" w:themeColor="text1"/>
          <w:sz w:val="20"/>
          <w:szCs w:val="20"/>
        </w:rPr>
      </w:sdtEndPr>
      <w:sdtContent>
        <w:p w14:paraId="2B0AA44A" w14:textId="5FC6897B" w:rsidR="00713B32" w:rsidRPr="00A96819" w:rsidRDefault="00713B32" w:rsidP="00A96819">
          <w:pPr>
            <w:pStyle w:val="Ttulo3"/>
            <w:numPr>
              <w:ilvl w:val="2"/>
              <w:numId w:val="7"/>
            </w:numPr>
          </w:pPr>
          <w:r w:rsidRPr="00A96819">
            <w:t xml:space="preserve">Marco </w:t>
          </w:r>
          <w:r w:rsidR="001D6761">
            <w:t>n</w:t>
          </w:r>
          <w:r w:rsidRPr="00A96819">
            <w:t>ormativo para l</w:t>
          </w:r>
          <w:r w:rsidR="00321A28" w:rsidRPr="00A96819">
            <w:t>os</w:t>
          </w:r>
          <w:r w:rsidRPr="00A96819">
            <w:t xml:space="preserve"> Planes Sectoriales para la GRD</w:t>
          </w:r>
          <w:bookmarkEnd w:id="19"/>
          <w:r w:rsidR="00321A28" w:rsidRPr="00A96819">
            <w:t xml:space="preserve"> </w:t>
          </w:r>
        </w:p>
        <w:p w14:paraId="123084AE" w14:textId="77777777" w:rsidR="00713B32" w:rsidRDefault="00713B32" w:rsidP="00A96819">
          <w:pPr>
            <w:pStyle w:val="Ttulo3"/>
            <w:spacing w:before="0" w:after="160" w:line="240" w:lineRule="auto"/>
            <w:jc w:val="both"/>
            <w:rPr>
              <w:rFonts w:asciiTheme="minorHAnsi" w:hAnsiTheme="minorHAnsi" w:cstheme="minorBidi"/>
              <w:b/>
              <w:bCs/>
            </w:rPr>
          </w:pPr>
        </w:p>
        <w:p w14:paraId="758F8858" w14:textId="5162EFE1" w:rsidR="00223854" w:rsidRPr="000D25B2" w:rsidRDefault="5C6632DA" w:rsidP="00B120E3">
          <w:pPr>
            <w:pStyle w:val="Ttulo4"/>
            <w:numPr>
              <w:ilvl w:val="3"/>
              <w:numId w:val="7"/>
            </w:numPr>
          </w:pPr>
          <w:bookmarkStart w:id="21" w:name="_Toc191482412"/>
          <w:r w:rsidRPr="000D25B2">
            <w:t>Ley N°21.364</w:t>
          </w:r>
          <w:bookmarkEnd w:id="21"/>
          <w:bookmarkEnd w:id="20"/>
          <w:r w:rsidR="3BD90688" w:rsidRPr="000D25B2">
            <w:t xml:space="preserve"> </w:t>
          </w:r>
        </w:p>
        <w:sdt>
          <w:sdtPr>
            <w:rPr>
              <w:color w:val="595959" w:themeColor="text1" w:themeTint="A6"/>
            </w:rPr>
            <w:id w:val="-2062705393"/>
            <w:lock w:val="sdtContentLocked"/>
            <w:placeholder>
              <w:docPart w:val="DefaultPlaceholder_-1854013440"/>
            </w:placeholder>
          </w:sdtPr>
          <w:sdtEndPr>
            <w:rPr>
              <w:color w:val="000000" w:themeColor="text1"/>
              <w:sz w:val="20"/>
              <w:szCs w:val="20"/>
            </w:rPr>
          </w:sdtEndPr>
          <w:sdtContent>
            <w:p w14:paraId="2838439E" w14:textId="1176B8CB" w:rsidR="009555A7" w:rsidRPr="004866F1" w:rsidRDefault="3187DD29" w:rsidP="00A96819">
              <w:pPr>
                <w:spacing w:line="240" w:lineRule="auto"/>
                <w:jc w:val="both"/>
                <w:rPr>
                  <w:color w:val="595959" w:themeColor="text1" w:themeTint="A6"/>
                </w:rPr>
              </w:pPr>
              <w:r w:rsidRPr="2958BE49">
                <w:rPr>
                  <w:color w:val="595959" w:themeColor="text1" w:themeTint="A6"/>
                </w:rPr>
                <w:t xml:space="preserve">La </w:t>
              </w:r>
              <w:r w:rsidR="7D2AA856" w:rsidRPr="2958BE49">
                <w:rPr>
                  <w:color w:val="595959" w:themeColor="text1" w:themeTint="A6"/>
                </w:rPr>
                <w:t xml:space="preserve">Ley </w:t>
              </w:r>
              <w:r w:rsidR="5E8D1DBE" w:rsidRPr="2958BE49">
                <w:rPr>
                  <w:color w:val="595959" w:themeColor="text1" w:themeTint="A6"/>
                </w:rPr>
                <w:t>N°</w:t>
              </w:r>
              <w:r w:rsidR="7D2AA856" w:rsidRPr="2958BE49">
                <w:rPr>
                  <w:color w:val="595959" w:themeColor="text1" w:themeTint="A6"/>
                </w:rPr>
                <w:t>21.364</w:t>
              </w:r>
              <w:r w:rsidRPr="2958BE49">
                <w:rPr>
                  <w:color w:val="595959" w:themeColor="text1" w:themeTint="A6"/>
                </w:rPr>
                <w:t>, en su a</w:t>
              </w:r>
              <w:r w:rsidR="14C00CD1" w:rsidRPr="2958BE49">
                <w:rPr>
                  <w:color w:val="595959" w:themeColor="text1" w:themeTint="A6"/>
                </w:rPr>
                <w:t>rtículo 1</w:t>
              </w:r>
              <w:r w:rsidRPr="2958BE49">
                <w:rPr>
                  <w:color w:val="595959" w:themeColor="text1" w:themeTint="A6"/>
                </w:rPr>
                <w:t xml:space="preserve">, crea </w:t>
              </w:r>
              <w:r w:rsidR="7D2AA856" w:rsidRPr="2958BE49">
                <w:rPr>
                  <w:color w:val="595959" w:themeColor="text1" w:themeTint="A6"/>
                </w:rPr>
                <w:t xml:space="preserve">el Sistema Nacional de Prevención y Respuesta ante Desastres, </w:t>
              </w:r>
              <w:r w:rsidR="5DFD7C43" w:rsidRPr="2958BE49">
                <w:rPr>
                  <w:color w:val="595959" w:themeColor="text1" w:themeTint="A6"/>
                </w:rPr>
                <w:t>(en adelante “</w:t>
              </w:r>
              <w:r w:rsidRPr="2958BE49">
                <w:rPr>
                  <w:color w:val="595959" w:themeColor="text1" w:themeTint="A6"/>
                </w:rPr>
                <w:t>SINAPRED</w:t>
              </w:r>
              <w:r w:rsidR="5DFD7C43" w:rsidRPr="2958BE49">
                <w:rPr>
                  <w:color w:val="595959" w:themeColor="text1" w:themeTint="A6"/>
                </w:rPr>
                <w:t>”</w:t>
              </w:r>
              <w:r w:rsidRPr="2958BE49">
                <w:rPr>
                  <w:color w:val="595959" w:themeColor="text1" w:themeTint="A6"/>
                </w:rPr>
                <w:t xml:space="preserve">, o </w:t>
              </w:r>
              <w:r w:rsidR="7D2AA856" w:rsidRPr="2958BE49">
                <w:rPr>
                  <w:color w:val="595959" w:themeColor="text1" w:themeTint="A6"/>
                </w:rPr>
                <w:t>el Sistema</w:t>
              </w:r>
              <w:r w:rsidR="5DFD7C43" w:rsidRPr="2958BE49">
                <w:rPr>
                  <w:color w:val="595959" w:themeColor="text1" w:themeTint="A6"/>
                </w:rPr>
                <w:t>)</w:t>
              </w:r>
              <w:r w:rsidR="7D2AA856" w:rsidRPr="2958BE49">
                <w:rPr>
                  <w:color w:val="595959" w:themeColor="text1" w:themeTint="A6"/>
                </w:rPr>
                <w:t xml:space="preserve">, </w:t>
              </w:r>
              <w:r w:rsidRPr="2958BE49">
                <w:rPr>
                  <w:color w:val="595959" w:themeColor="text1" w:themeTint="A6"/>
                </w:rPr>
                <w:t xml:space="preserve">el cual se encuentra </w:t>
              </w:r>
              <w:r w:rsidR="7D2AA856" w:rsidRPr="2958BE49">
                <w:rPr>
                  <w:color w:val="595959" w:themeColor="text1" w:themeTint="A6"/>
                </w:rPr>
                <w:t>conformado por el conjunto de entidades públicas y privadas con competencias relacionadas con las fases del ciclo del riesgo de desastres, que se organizan desconcentrada o descentralizadamente y de manera escalonada, desde el ámbito comunal, provincial, regional y nacional, para garantizar una adecuada Gestión del Riesgo de Desastres, y comprende las normas, políticas, planes y otros instrumentos y procedimientos atingentes a la Gestión del Riesgo de Desastres.</w:t>
              </w:r>
            </w:p>
            <w:p w14:paraId="3F0E8E8C" w14:textId="2F761313" w:rsidR="00223854" w:rsidRPr="004866F1" w:rsidRDefault="00CE7F43" w:rsidP="00A96819">
              <w:pPr>
                <w:spacing w:line="240" w:lineRule="auto"/>
                <w:jc w:val="both"/>
                <w:rPr>
                  <w:rFonts w:cstheme="minorHAnsi"/>
                  <w:color w:val="595959" w:themeColor="text1" w:themeTint="A6"/>
                </w:rPr>
              </w:pPr>
              <w:r w:rsidRPr="004866F1">
                <w:rPr>
                  <w:rFonts w:cstheme="minorHAnsi"/>
                  <w:color w:val="595959" w:themeColor="text1" w:themeTint="A6"/>
                </w:rPr>
                <w:t xml:space="preserve">Asimismo, crea el </w:t>
              </w:r>
              <w:r w:rsidR="00223854" w:rsidRPr="004866F1">
                <w:rPr>
                  <w:rFonts w:cstheme="minorHAnsi"/>
                  <w:color w:val="595959" w:themeColor="text1" w:themeTint="A6"/>
                </w:rPr>
                <w:t xml:space="preserve">Servicio Nacional de Prevención y Respuesta ante Desastres </w:t>
              </w:r>
              <w:r w:rsidR="00F65FA8">
                <w:rPr>
                  <w:rFonts w:cstheme="minorHAnsi"/>
                  <w:color w:val="595959" w:themeColor="text1" w:themeTint="A6"/>
                </w:rPr>
                <w:t>como</w:t>
              </w:r>
              <w:r w:rsidR="00223854" w:rsidRPr="004866F1">
                <w:rPr>
                  <w:rFonts w:cstheme="minorHAnsi"/>
                  <w:color w:val="595959" w:themeColor="text1" w:themeTint="A6"/>
                </w:rPr>
                <w:t xml:space="preserve"> organismo</w:t>
              </w:r>
              <w:r w:rsidR="001D6761">
                <w:rPr>
                  <w:rFonts w:cstheme="minorHAnsi"/>
                  <w:color w:val="595959" w:themeColor="text1" w:themeTint="A6"/>
                </w:rPr>
                <w:t xml:space="preserve"> técnico del Estado</w:t>
              </w:r>
              <w:r w:rsidR="00223854" w:rsidRPr="004866F1">
                <w:rPr>
                  <w:rFonts w:cstheme="minorHAnsi"/>
                  <w:color w:val="595959" w:themeColor="text1" w:themeTint="A6"/>
                </w:rPr>
                <w:t xml:space="preserve"> encargado de asesorar, coordinar, organizar, planificar, evaluar y supervisar las actividades relacionadas a la GRD en el país.</w:t>
              </w:r>
            </w:p>
          </w:sdtContent>
        </w:sdt>
      </w:sdtContent>
    </w:sdt>
    <w:p w14:paraId="26ED281B" w14:textId="77777777" w:rsidR="00B120E3" w:rsidRDefault="00B120E3" w:rsidP="00B120E3">
      <w:pPr>
        <w:pStyle w:val="Ttulo4"/>
        <w:spacing w:before="0" w:after="160"/>
        <w:ind w:left="1080"/>
      </w:pPr>
      <w:bookmarkStart w:id="22" w:name="_Toc1577740053"/>
    </w:p>
    <w:bookmarkStart w:id="23" w:name="_Toc191482413" w:displacedByCustomXml="next"/>
    <w:sdt>
      <w:sdtPr>
        <w:rPr>
          <w:rFonts w:asciiTheme="minorHAnsi" w:eastAsiaTheme="minorHAnsi" w:hAnsiTheme="minorHAnsi" w:cstheme="minorBidi"/>
          <w:i w:val="0"/>
          <w:iCs w:val="0"/>
          <w:color w:val="auto"/>
        </w:rPr>
        <w:id w:val="1455758038"/>
        <w:placeholder>
          <w:docPart w:val="DefaultPlaceholder_-1854013440"/>
        </w:placeholder>
      </w:sdtPr>
      <w:sdtEndPr>
        <w:rPr>
          <w:rFonts w:cstheme="minorHAnsi"/>
          <w:b/>
          <w:bCs/>
          <w:sz w:val="24"/>
          <w:szCs w:val="24"/>
        </w:rPr>
      </w:sdtEndPr>
      <w:sdtContent>
        <w:sdt>
          <w:sdtPr>
            <w:rPr>
              <w:rFonts w:asciiTheme="minorHAnsi" w:eastAsiaTheme="minorHAnsi" w:hAnsiTheme="minorHAnsi" w:cstheme="minorBidi"/>
              <w:i w:val="0"/>
              <w:iCs w:val="0"/>
              <w:color w:val="auto"/>
            </w:rPr>
            <w:id w:val="1396937033"/>
            <w:placeholder>
              <w:docPart w:val="DefaultPlaceholder_-1854013440"/>
            </w:placeholder>
          </w:sdtPr>
          <w:sdtEndPr>
            <w:rPr>
              <w:color w:val="000000" w:themeColor="text1"/>
            </w:rPr>
          </w:sdtEndPr>
          <w:sdtContent>
            <w:sdt>
              <w:sdtPr>
                <w:rPr>
                  <w:rFonts w:asciiTheme="minorHAnsi" w:eastAsiaTheme="minorHAnsi" w:hAnsiTheme="minorHAnsi" w:cstheme="minorBidi"/>
                  <w:i w:val="0"/>
                  <w:iCs w:val="0"/>
                  <w:color w:val="auto"/>
                </w:rPr>
                <w:id w:val="-413702073"/>
                <w:lock w:val="sdtContentLocked"/>
                <w:placeholder>
                  <w:docPart w:val="DefaultPlaceholder_-1854013440"/>
                </w:placeholder>
              </w:sdtPr>
              <w:sdtEndPr>
                <w:rPr>
                  <w:color w:val="000000" w:themeColor="text1"/>
                </w:rPr>
              </w:sdtEndPr>
              <w:sdtContent>
                <w:p w14:paraId="67F8011F" w14:textId="05EA66AF" w:rsidR="21C785A9" w:rsidRDefault="503858B1" w:rsidP="00B120E3">
                  <w:pPr>
                    <w:pStyle w:val="Ttulo4"/>
                    <w:numPr>
                      <w:ilvl w:val="3"/>
                      <w:numId w:val="7"/>
                    </w:numPr>
                    <w:spacing w:before="0" w:after="160"/>
                  </w:pPr>
                  <w:r w:rsidRPr="000D25B2">
                    <w:t>Decreto</w:t>
                  </w:r>
                  <w:r w:rsidR="00580A0A" w:rsidRPr="000D25B2">
                    <w:t xml:space="preserve"> Supremo</w:t>
                  </w:r>
                  <w:r w:rsidR="006913B9">
                    <w:t xml:space="preserve"> </w:t>
                  </w:r>
                  <w:r w:rsidR="56C6DF4C" w:rsidRPr="000D25B2">
                    <w:t>N°8</w:t>
                  </w:r>
                  <w:r w:rsidR="0098293D">
                    <w:t>6</w:t>
                  </w:r>
                  <w:r w:rsidR="001D6761">
                    <w:t>, de 2023, del Ministerio del Interior y Seguridad Pública</w:t>
                  </w:r>
                  <w:r w:rsidR="56C6DF4C" w:rsidRPr="000D25B2">
                    <w:t>6</w:t>
                  </w:r>
                  <w:r w:rsidR="00265BC7">
                    <w:rPr>
                      <w:rStyle w:val="Refdenotaalpie"/>
                    </w:rPr>
                    <w:footnoteReference w:id="5"/>
                  </w:r>
                  <w:bookmarkEnd w:id="23"/>
                  <w:r w:rsidR="00580A0A" w:rsidRPr="000D25B2">
                    <w:t xml:space="preserve"> </w:t>
                  </w:r>
                  <w:bookmarkEnd w:id="22"/>
                </w:p>
                <w:sdt>
                  <w:sdtPr>
                    <w:rPr>
                      <w:b/>
                      <w:bCs/>
                      <w:color w:val="767171" w:themeColor="background2" w:themeShade="80"/>
                      <w:sz w:val="24"/>
                      <w:szCs w:val="24"/>
                    </w:rPr>
                    <w:id w:val="-887493522"/>
                    <w:lock w:val="sdtContentLocked"/>
                    <w:placeholder>
                      <w:docPart w:val="67A6461680CF4F7797FBFF3D8F8F8E41"/>
                    </w:placeholder>
                  </w:sdtPr>
                  <w:sdtEndPr/>
                  <w:sdtContent>
                    <w:sdt>
                      <w:sdtPr>
                        <w:rPr>
                          <w:b/>
                          <w:bCs/>
                          <w:color w:val="767171" w:themeColor="background2" w:themeShade="80"/>
                          <w:sz w:val="24"/>
                          <w:szCs w:val="24"/>
                        </w:rPr>
                        <w:id w:val="90449219"/>
                        <w:placeholder>
                          <w:docPart w:val="DefaultPlaceholder_-1854013440"/>
                        </w:placeholder>
                      </w:sdtPr>
                      <w:sdtEndPr/>
                      <w:sdtContent>
                        <w:sdt>
                          <w:sdtPr>
                            <w:rPr>
                              <w:rFonts w:ascii="Calibri" w:hAnsi="Calibri" w:cs="Calibri"/>
                              <w:b/>
                              <w:bCs/>
                              <w:color w:val="767171" w:themeColor="background2" w:themeShade="80"/>
                              <w:sz w:val="24"/>
                              <w:szCs w:val="24"/>
                            </w:rPr>
                            <w:id w:val="-553235310"/>
                            <w:lock w:val="sdtContentLocked"/>
                            <w:placeholder>
                              <w:docPart w:val="EB70A546E40942F39E812D831083EAD7"/>
                            </w:placeholder>
                          </w:sdtPr>
                          <w:sdtEndPr/>
                          <w:sdtContent>
                            <w:p w14:paraId="63217682" w14:textId="77777777" w:rsidR="00580A0A" w:rsidRDefault="00580A0A" w:rsidP="00A96819">
                              <w:pPr>
                                <w:spacing w:line="240" w:lineRule="auto"/>
                                <w:jc w:val="both"/>
                                <w:rPr>
                                  <w:rStyle w:val="Textodelmarcadordeposicin"/>
                                  <w:color w:val="595959" w:themeColor="text1" w:themeTint="A6"/>
                                </w:rPr>
                              </w:pPr>
                              <w:r w:rsidRPr="00325DB0">
                                <w:rPr>
                                  <w:rStyle w:val="Textodelmarcadordeposicin"/>
                                  <w:b/>
                                  <w:bCs/>
                                  <w:color w:val="595959" w:themeColor="text1" w:themeTint="A6"/>
                                </w:rPr>
                                <w:t>Definición de los Planes Sectoriales para la Gestión del Riesgo de Desastres</w:t>
                              </w:r>
                              <w:r w:rsidRPr="00CE7F43">
                                <w:rPr>
                                  <w:rStyle w:val="Textodelmarcadordeposicin"/>
                                  <w:color w:val="595959" w:themeColor="text1" w:themeTint="A6"/>
                                </w:rPr>
                                <w:t xml:space="preserve"> </w:t>
                              </w:r>
                            </w:p>
                            <w:p w14:paraId="15CC4DAB" w14:textId="3A420D85" w:rsidR="00580A0A" w:rsidRPr="00CE7F43" w:rsidRDefault="00580A0A" w:rsidP="00A96819">
                              <w:pPr>
                                <w:spacing w:line="240" w:lineRule="auto"/>
                                <w:jc w:val="both"/>
                                <w:rPr>
                                  <w:rStyle w:val="Textodelmarcadordeposicin"/>
                                  <w:color w:val="595959" w:themeColor="text1" w:themeTint="A6"/>
                                </w:rPr>
                              </w:pPr>
                              <w:r w:rsidRPr="00CE7F43">
                                <w:rPr>
                                  <w:rStyle w:val="Textodelmarcadordeposicin"/>
                                  <w:color w:val="595959" w:themeColor="text1" w:themeTint="A6"/>
                                </w:rPr>
                                <w:t xml:space="preserve">Los Planes Sectoriales para la Gestión del Riesgo de Desastres, </w:t>
                              </w:r>
                              <w:r w:rsidR="001D6761">
                                <w:rPr>
                                  <w:rStyle w:val="Textodelmarcadordeposicin"/>
                                  <w:color w:val="595959" w:themeColor="text1" w:themeTint="A6"/>
                                </w:rPr>
                                <w:t>en adelante “</w:t>
                              </w:r>
                              <w:r w:rsidRPr="00CE7F43">
                                <w:rPr>
                                  <w:rStyle w:val="Textodelmarcadordeposicin"/>
                                  <w:color w:val="595959" w:themeColor="text1" w:themeTint="A6"/>
                                </w:rPr>
                                <w:t>Planes Sectoriales</w:t>
                              </w:r>
                              <w:r w:rsidR="001D6761">
                                <w:rPr>
                                  <w:rStyle w:val="Textodelmarcadordeposicin"/>
                                  <w:color w:val="595959" w:themeColor="text1" w:themeTint="A6"/>
                                </w:rPr>
                                <w:t>”</w:t>
                              </w:r>
                              <w:r w:rsidRPr="00CE7F43">
                                <w:rPr>
                                  <w:rStyle w:val="Textodelmarcadordeposicin"/>
                                  <w:color w:val="595959" w:themeColor="text1" w:themeTint="A6"/>
                                </w:rPr>
                                <w:t>, corresponden al instrumento elaborado por el o los órganos de la Administración del Estado definidos en la Política Nacional, que permiten el cumplimiento de los objetivos establecidos para cada sector en el Plan Estra</w:t>
                              </w:r>
                              <w:r w:rsidR="006913B9">
                                <w:rPr>
                                  <w:rStyle w:val="Textodelmarcadordeposicin"/>
                                  <w:color w:val="595959" w:themeColor="text1" w:themeTint="A6"/>
                                </w:rPr>
                                <w:t>t</w:t>
                              </w:r>
                              <w:r w:rsidRPr="00CE7F43">
                                <w:rPr>
                                  <w:rStyle w:val="Textodelmarcadordeposicin"/>
                                  <w:color w:val="595959" w:themeColor="text1" w:themeTint="A6"/>
                                </w:rPr>
                                <w:t>égico Nacional, así como definir el desarrollo de sus capacidades para la respuesta de las emergenc</w:t>
                              </w:r>
                              <w:r w:rsidR="006913B9">
                                <w:rPr>
                                  <w:rStyle w:val="Textodelmarcadordeposicin"/>
                                  <w:color w:val="595959" w:themeColor="text1" w:themeTint="A6"/>
                                </w:rPr>
                                <w:t>i</w:t>
                              </w:r>
                              <w:r w:rsidRPr="00CE7F43">
                                <w:rPr>
                                  <w:rStyle w:val="Textodelmarcadordeposicin"/>
                                  <w:color w:val="595959" w:themeColor="text1" w:themeTint="A6"/>
                                </w:rPr>
                                <w:t>as y su empleo en conformidad a los Planes de Emergencia, en todos sus niveles. Estos planes sectoriales deberán establecer metas y objetivos específicos para la Gestión del Riesgo de Desastres, e identificar acciones concretas y sus respectivos indicadores que sean conducentes al logro de aquellos.</w:t>
                              </w:r>
                            </w:p>
                            <w:p w14:paraId="210DA032" w14:textId="55807B27" w:rsidR="0042696D" w:rsidRPr="004866F1" w:rsidRDefault="001159C9" w:rsidP="00A96819">
                              <w:pPr>
                                <w:spacing w:line="240" w:lineRule="auto"/>
                                <w:jc w:val="both"/>
                                <w:rPr>
                                  <w:rStyle w:val="Textodelmarcadordeposicin"/>
                                  <w:color w:val="000000" w:themeColor="text1"/>
                                </w:rPr>
                              </w:pPr>
                            </w:p>
                          </w:sdtContent>
                        </w:sdt>
                      </w:sdtContent>
                    </w:sdt>
                  </w:sdtContent>
                </w:sdt>
                <w:sdt>
                  <w:sdtPr>
                    <w:rPr>
                      <w:rStyle w:val="Textodelmarcadordeposicin"/>
                      <w:color w:val="595959" w:themeColor="text1" w:themeTint="A6"/>
                    </w:rPr>
                    <w:id w:val="-699242001"/>
                    <w:placeholder>
                      <w:docPart w:val="1FBB5994F8E340A494B6A942786AA8F1"/>
                    </w:placeholder>
                  </w:sdtPr>
                  <w:sdtEndPr>
                    <w:rPr>
                      <w:rStyle w:val="Textodelmarcadordeposicin"/>
                      <w:color w:val="000000" w:themeColor="text1"/>
                    </w:rPr>
                  </w:sdtEndPr>
                  <w:sdtContent>
                    <w:sdt>
                      <w:sdtPr>
                        <w:rPr>
                          <w:rStyle w:val="Textodelmarcadordeposicin"/>
                          <w:color w:val="595959" w:themeColor="text1" w:themeTint="A6"/>
                        </w:rPr>
                        <w:id w:val="-1342776777"/>
                        <w:placeholder>
                          <w:docPart w:val="88874BE3524140D9A76A7798D0A75324"/>
                        </w:placeholder>
                      </w:sdtPr>
                      <w:sdtEndPr>
                        <w:rPr>
                          <w:rStyle w:val="Textodelmarcadordeposicin"/>
                          <w:color w:val="000000" w:themeColor="text1"/>
                        </w:rPr>
                      </w:sdtEndPr>
                      <w:sdtContent>
                        <w:p w14:paraId="01702E2E" w14:textId="61C2185B" w:rsidR="00713B32" w:rsidRDefault="00E17CB1" w:rsidP="00A96819">
                          <w:pPr>
                            <w:spacing w:line="240" w:lineRule="auto"/>
                            <w:jc w:val="both"/>
                            <w:rPr>
                              <w:rStyle w:val="Textodelmarcadordeposicin"/>
                              <w:color w:val="595959" w:themeColor="text1" w:themeTint="A6"/>
                            </w:rPr>
                          </w:pPr>
                          <w:r>
                            <w:rPr>
                              <w:rStyle w:val="Textodelmarcadordeposicin"/>
                              <w:color w:val="595959" w:themeColor="text1" w:themeTint="A6"/>
                            </w:rPr>
                            <w:t>Las definiciones plasmadas en el reglamento deberán ser consideradas por cada sector para su incorporación en el presente Plan sectorial, a sabe</w:t>
                          </w:r>
                          <w:r w:rsidR="0098293D">
                            <w:rPr>
                              <w:rStyle w:val="Textodelmarcadordeposicin"/>
                              <w:color w:val="595959" w:themeColor="text1" w:themeTint="A6"/>
                            </w:rPr>
                            <w:t>r</w:t>
                          </w:r>
                          <w:r w:rsidR="00713B32">
                            <w:rPr>
                              <w:rStyle w:val="Textodelmarcadordeposicin"/>
                              <w:color w:val="595959" w:themeColor="text1" w:themeTint="A6"/>
                            </w:rPr>
                            <w:t>:</w:t>
                          </w:r>
                        </w:p>
                        <w:p w14:paraId="072931D5" w14:textId="526960EA" w:rsidR="00713B32" w:rsidRPr="00E17CB1" w:rsidRDefault="00580A0A" w:rsidP="00A96819">
                          <w:pPr>
                            <w:pStyle w:val="Prrafodelista"/>
                            <w:numPr>
                              <w:ilvl w:val="0"/>
                              <w:numId w:val="23"/>
                            </w:numPr>
                            <w:spacing w:line="240" w:lineRule="auto"/>
                            <w:jc w:val="both"/>
                            <w:rPr>
                              <w:rStyle w:val="Textodelmarcadordeposicin"/>
                              <w:color w:val="595959" w:themeColor="text1" w:themeTint="A6"/>
                            </w:rPr>
                          </w:pPr>
                          <w:r w:rsidRPr="000D25B2">
                            <w:rPr>
                              <w:rStyle w:val="Textodelmarcadordeposicin"/>
                              <w:color w:val="595959" w:themeColor="text1" w:themeTint="A6"/>
                            </w:rPr>
                            <w:t>Estructura de los Planes Sectoriales para la Gestión del Riesgo de Desastres</w:t>
                          </w:r>
                          <w:r w:rsidRPr="00E17CB1">
                            <w:rPr>
                              <w:rStyle w:val="Textodelmarcadordeposicin"/>
                              <w:color w:val="595959" w:themeColor="text1" w:themeTint="A6"/>
                            </w:rPr>
                            <w:t>.</w:t>
                          </w:r>
                        </w:p>
                        <w:p w14:paraId="12FB0B3C" w14:textId="77777777" w:rsidR="00713B32" w:rsidRPr="000D25B2" w:rsidRDefault="00713B32" w:rsidP="00A96819">
                          <w:pPr>
                            <w:pStyle w:val="Prrafodelista"/>
                            <w:numPr>
                              <w:ilvl w:val="0"/>
                              <w:numId w:val="23"/>
                            </w:numPr>
                            <w:spacing w:line="240" w:lineRule="auto"/>
                            <w:jc w:val="both"/>
                            <w:rPr>
                              <w:rFonts w:cstheme="minorHAnsi"/>
                              <w:color w:val="595959" w:themeColor="text1" w:themeTint="A6"/>
                            </w:rPr>
                          </w:pPr>
                          <w:r w:rsidRPr="000D25B2">
                            <w:rPr>
                              <w:rFonts w:cstheme="minorHAnsi"/>
                              <w:color w:val="595959" w:themeColor="text1" w:themeTint="A6"/>
                            </w:rPr>
                            <w:t>Informe Técnico de SENAPRED para la elaboración de los Planes Sectoriales</w:t>
                          </w:r>
                          <w:r w:rsidRPr="000D25B2">
                            <w:rPr>
                              <w:rFonts w:cstheme="minorHAnsi"/>
                              <w:color w:val="000000" w:themeColor="text1"/>
                            </w:rPr>
                            <w:t xml:space="preserve"> </w:t>
                          </w:r>
                        </w:p>
                        <w:p w14:paraId="1F3391A3" w14:textId="20C4727E" w:rsidR="00713B32" w:rsidRPr="00E17CB1" w:rsidRDefault="00713B32" w:rsidP="00A96819">
                          <w:pPr>
                            <w:pStyle w:val="Prrafodelista"/>
                            <w:numPr>
                              <w:ilvl w:val="0"/>
                              <w:numId w:val="23"/>
                            </w:numPr>
                            <w:spacing w:line="240" w:lineRule="auto"/>
                            <w:jc w:val="both"/>
                            <w:rPr>
                              <w:rFonts w:cstheme="minorHAnsi"/>
                              <w:color w:val="595959" w:themeColor="text1" w:themeTint="A6"/>
                            </w:rPr>
                          </w:pPr>
                          <w:r w:rsidRPr="000D25B2">
                            <w:rPr>
                              <w:rFonts w:cstheme="minorHAnsi"/>
                              <w:color w:val="595959" w:themeColor="text1" w:themeTint="A6"/>
                            </w:rPr>
                            <w:t xml:space="preserve">De la coordinación de los Planes para la Gestión del Riesgo de Desastres. </w:t>
                          </w:r>
                        </w:p>
                        <w:p w14:paraId="696A5853" w14:textId="77777777" w:rsidR="00E17CB1" w:rsidRPr="000D25B2" w:rsidRDefault="00713B32" w:rsidP="00A96819">
                          <w:pPr>
                            <w:pStyle w:val="Prrafodelista"/>
                            <w:numPr>
                              <w:ilvl w:val="0"/>
                              <w:numId w:val="23"/>
                            </w:numPr>
                            <w:spacing w:line="240" w:lineRule="auto"/>
                            <w:jc w:val="both"/>
                            <w:rPr>
                              <w:rFonts w:cstheme="minorHAnsi"/>
                              <w:color w:val="595959" w:themeColor="text1" w:themeTint="A6"/>
                            </w:rPr>
                          </w:pPr>
                          <w:r w:rsidRPr="000D25B2">
                            <w:rPr>
                              <w:rFonts w:cstheme="minorHAnsi"/>
                              <w:color w:val="595959" w:themeColor="text1" w:themeTint="A6"/>
                            </w:rPr>
                            <w:t>De los Organismos Técnicos en el Sistema de Alerta Temprana</w:t>
                          </w:r>
                        </w:p>
                        <w:p w14:paraId="62A00051" w14:textId="61BC52E5" w:rsidR="00E17CB1" w:rsidRPr="000D25B2" w:rsidRDefault="00E17CB1" w:rsidP="00A96819">
                          <w:pPr>
                            <w:pStyle w:val="Prrafodelista"/>
                            <w:numPr>
                              <w:ilvl w:val="0"/>
                              <w:numId w:val="23"/>
                            </w:numPr>
                            <w:spacing w:line="240" w:lineRule="auto"/>
                            <w:jc w:val="both"/>
                            <w:rPr>
                              <w:rFonts w:cstheme="minorHAnsi"/>
                              <w:color w:val="595959" w:themeColor="text1" w:themeTint="A6"/>
                            </w:rPr>
                          </w:pPr>
                          <w:r w:rsidRPr="000D25B2">
                            <w:rPr>
                              <w:rFonts w:cstheme="minorHAnsi"/>
                              <w:color w:val="595959" w:themeColor="text1" w:themeTint="A6"/>
                            </w:rPr>
                            <w:t>Deber de comunicación de los Organismos Técnicos para el Monitoreo de Amenaza</w:t>
                          </w:r>
                          <w:r w:rsidR="00713B32" w:rsidRPr="000D25B2">
                            <w:rPr>
                              <w:rFonts w:cstheme="minorHAnsi"/>
                              <w:color w:val="595959" w:themeColor="text1" w:themeTint="A6"/>
                            </w:rPr>
                            <w:t xml:space="preserve"> </w:t>
                          </w:r>
                        </w:p>
                        <w:p w14:paraId="5E1FC5BB" w14:textId="534A40AD" w:rsidR="00E17CB1" w:rsidRPr="000D25B2" w:rsidRDefault="00E17CB1" w:rsidP="00A96819">
                          <w:pPr>
                            <w:pStyle w:val="Prrafodelista"/>
                            <w:numPr>
                              <w:ilvl w:val="0"/>
                              <w:numId w:val="23"/>
                            </w:numPr>
                            <w:spacing w:line="240" w:lineRule="auto"/>
                            <w:jc w:val="both"/>
                            <w:rPr>
                              <w:rFonts w:cstheme="minorHAnsi"/>
                              <w:color w:val="595959" w:themeColor="text1" w:themeTint="A6"/>
                            </w:rPr>
                          </w:pPr>
                          <w:r w:rsidRPr="000D25B2">
                            <w:rPr>
                              <w:rFonts w:cstheme="minorHAnsi"/>
                              <w:color w:val="595959" w:themeColor="text1" w:themeTint="A6"/>
                            </w:rPr>
                            <w:t>De los Organismos Técnicos para el Monitoreo Sectorial</w:t>
                          </w:r>
                        </w:p>
                        <w:p w14:paraId="648E0088" w14:textId="77777777" w:rsidR="00E17CB1" w:rsidRPr="00E17CB1" w:rsidRDefault="00E17CB1" w:rsidP="00A96819">
                          <w:pPr>
                            <w:pStyle w:val="Prrafodelista"/>
                            <w:numPr>
                              <w:ilvl w:val="0"/>
                              <w:numId w:val="23"/>
                            </w:numPr>
                            <w:spacing w:line="240" w:lineRule="auto"/>
                            <w:jc w:val="both"/>
                            <w:rPr>
                              <w:rFonts w:cstheme="minorHAnsi"/>
                              <w:color w:val="595959" w:themeColor="text1" w:themeTint="A6"/>
                            </w:rPr>
                          </w:pPr>
                          <w:r w:rsidRPr="000D25B2">
                            <w:rPr>
                              <w:rFonts w:cstheme="minorHAnsi"/>
                              <w:color w:val="595959" w:themeColor="text1" w:themeTint="A6"/>
                            </w:rPr>
                            <w:t>Deber de comunicación de los Organismos Técnicos para el Monitoreo Sectorial</w:t>
                          </w:r>
                        </w:p>
                        <w:p w14:paraId="48126536" w14:textId="44DB76E4" w:rsidR="00CE7F43" w:rsidRPr="0098293D" w:rsidRDefault="0098293D" w:rsidP="005576B8">
                          <w:pPr>
                            <w:rPr>
                              <w:rStyle w:val="Textodelmarcadordeposicin"/>
                              <w:color w:val="000000" w:themeColor="text1"/>
                            </w:rPr>
                          </w:pPr>
                          <w:r>
                            <w:rPr>
                              <w:rFonts w:cstheme="minorHAnsi"/>
                              <w:color w:val="595959" w:themeColor="text1" w:themeTint="A6"/>
                            </w:rPr>
                            <w:t xml:space="preserve">h) </w:t>
                          </w:r>
                          <w:r w:rsidR="00E17CB1" w:rsidRPr="005576B8">
                            <w:rPr>
                              <w:rFonts w:cstheme="minorHAnsi"/>
                              <w:color w:val="595959" w:themeColor="text1" w:themeTint="A6"/>
                            </w:rPr>
                            <w:t>Del Procedimiento de Elaboración de Mapas de Amenaza</w:t>
                          </w:r>
                        </w:p>
                      </w:sdtContent>
                    </w:sdt>
                  </w:sdtContent>
                </w:sdt>
                <w:p w14:paraId="78CBC359" w14:textId="77777777" w:rsidR="00E17CB1" w:rsidRDefault="00E17CB1" w:rsidP="00A96819">
                  <w:pPr>
                    <w:pStyle w:val="Ttulo3"/>
                    <w:spacing w:before="0" w:after="160"/>
                    <w:rPr>
                      <w:rFonts w:asciiTheme="minorHAnsi" w:hAnsiTheme="minorHAnsi" w:cstheme="minorBidi"/>
                      <w:b/>
                      <w:bCs/>
                    </w:rPr>
                  </w:pPr>
                  <w:bookmarkStart w:id="24" w:name="_Toc1377615901"/>
                </w:p>
                <w:p w14:paraId="21AD8F30" w14:textId="6DB4F99B" w:rsidR="00B21D75" w:rsidRPr="000D25B2" w:rsidRDefault="006913B9" w:rsidP="00B120E3">
                  <w:pPr>
                    <w:pStyle w:val="Ttulo4"/>
                    <w:numPr>
                      <w:ilvl w:val="3"/>
                      <w:numId w:val="7"/>
                    </w:numPr>
                    <w:spacing w:before="0" w:after="160"/>
                  </w:pPr>
                  <w:bookmarkStart w:id="25" w:name="_Toc191482414"/>
                  <w:r>
                    <w:t>P</w:t>
                  </w:r>
                  <w:r w:rsidR="0097422B" w:rsidRPr="000D25B2">
                    <w:t>olítica</w:t>
                  </w:r>
                  <w:r w:rsidR="00B21D75" w:rsidRPr="000D25B2">
                    <w:t xml:space="preserve"> Nacional para la RRD</w:t>
                  </w:r>
                  <w:bookmarkEnd w:id="24"/>
                  <w:bookmarkEnd w:id="25"/>
                  <w:r w:rsidR="007B31D4" w:rsidRPr="000D25B2">
                    <w:t xml:space="preserve"> </w:t>
                  </w:r>
                </w:p>
                <w:p w14:paraId="79A02E92" w14:textId="63D16D0D" w:rsidR="003C3DFF" w:rsidRPr="00B120E3" w:rsidRDefault="621E84C1" w:rsidP="00A96819">
                  <w:pPr>
                    <w:spacing w:line="240" w:lineRule="auto"/>
                    <w:ind w:firstLine="708"/>
                    <w:jc w:val="both"/>
                    <w:rPr>
                      <w:rFonts w:cstheme="minorHAnsi"/>
                      <w:b/>
                      <w:bCs/>
                      <w:color w:val="595959" w:themeColor="text1" w:themeTint="A6"/>
                    </w:rPr>
                  </w:pPr>
                  <w:r w:rsidRPr="00B120E3">
                    <w:rPr>
                      <w:rFonts w:cstheme="minorHAnsi"/>
                      <w:b/>
                      <w:bCs/>
                      <w:color w:val="595959" w:themeColor="text1" w:themeTint="A6"/>
                    </w:rPr>
                    <w:t>Decreto Supremo N°434</w:t>
                  </w:r>
                  <w:r w:rsidR="0098293D">
                    <w:rPr>
                      <w:rFonts w:cstheme="minorHAnsi"/>
                      <w:b/>
                      <w:bCs/>
                      <w:color w:val="595959" w:themeColor="text1" w:themeTint="A6"/>
                    </w:rPr>
                    <w:t>,</w:t>
                  </w:r>
                  <w:r w:rsidR="00FA5726" w:rsidRPr="00B120E3">
                    <w:rPr>
                      <w:rFonts w:cstheme="minorHAnsi"/>
                      <w:b/>
                      <w:bCs/>
                      <w:color w:val="595959" w:themeColor="text1" w:themeTint="A6"/>
                    </w:rPr>
                    <w:t xml:space="preserve"> de </w:t>
                  </w:r>
                  <w:r w:rsidRPr="00B120E3">
                    <w:rPr>
                      <w:rFonts w:cstheme="minorHAnsi"/>
                      <w:b/>
                      <w:bCs/>
                      <w:color w:val="595959" w:themeColor="text1" w:themeTint="A6"/>
                    </w:rPr>
                    <w:t>202</w:t>
                  </w:r>
                  <w:r w:rsidR="00FA5726" w:rsidRPr="00B120E3">
                    <w:rPr>
                      <w:rFonts w:cstheme="minorHAnsi"/>
                      <w:b/>
                      <w:bCs/>
                      <w:color w:val="595959" w:themeColor="text1" w:themeTint="A6"/>
                    </w:rPr>
                    <w:t>0</w:t>
                  </w:r>
                  <w:r w:rsidR="0098293D">
                    <w:rPr>
                      <w:rFonts w:cstheme="minorHAnsi"/>
                      <w:b/>
                      <w:bCs/>
                      <w:color w:val="595959" w:themeColor="text1" w:themeTint="A6"/>
                    </w:rPr>
                    <w:t>,</w:t>
                  </w:r>
                  <w:r w:rsidR="00FA5726" w:rsidRPr="00B120E3">
                    <w:rPr>
                      <w:rFonts w:cstheme="minorHAnsi"/>
                      <w:b/>
                      <w:bCs/>
                      <w:color w:val="595959" w:themeColor="text1" w:themeTint="A6"/>
                    </w:rPr>
                    <w:t xml:space="preserve"> </w:t>
                  </w:r>
                  <w:r w:rsidR="009F20B6" w:rsidRPr="00B120E3">
                    <w:rPr>
                      <w:rFonts w:cstheme="minorHAnsi"/>
                      <w:b/>
                      <w:bCs/>
                      <w:color w:val="595959" w:themeColor="text1" w:themeTint="A6"/>
                    </w:rPr>
                    <w:t>del Ministerio del Interior y Seguridad Pública</w:t>
                  </w:r>
                </w:p>
                <w:sdt>
                  <w:sdtPr>
                    <w:rPr>
                      <w:color w:val="595959" w:themeColor="text1" w:themeTint="A6"/>
                    </w:rPr>
                    <w:id w:val="-1278791305"/>
                    <w:lock w:val="sdtContentLocked"/>
                    <w:placeholder>
                      <w:docPart w:val="4A41CB12E9FB44AE995785B9679257C6"/>
                    </w:placeholder>
                  </w:sdtPr>
                  <w:sdtEndPr>
                    <w:rPr>
                      <w:color w:val="000000" w:themeColor="text1"/>
                    </w:rPr>
                  </w:sdtEndPr>
                  <w:sdtContent>
                    <w:p w14:paraId="1A5AE8A0" w14:textId="21F03AFD" w:rsidR="00B21D75" w:rsidRPr="004866F1" w:rsidRDefault="00B21D75" w:rsidP="00A96819">
                      <w:pPr>
                        <w:spacing w:line="240" w:lineRule="auto"/>
                        <w:jc w:val="both"/>
                        <w:rPr>
                          <w:rFonts w:cstheme="minorHAnsi"/>
                          <w:color w:val="595959" w:themeColor="text1" w:themeTint="A6"/>
                        </w:rPr>
                      </w:pPr>
                      <w:r w:rsidRPr="004866F1">
                        <w:rPr>
                          <w:rFonts w:cstheme="minorHAnsi"/>
                          <w:color w:val="595959" w:themeColor="text1" w:themeTint="A6"/>
                        </w:rPr>
                        <w:t>La Política Nacional para la Reducción del Riesgo de Desastres es un instrumento que orienta las acciones y decisiones políticas desde una perspectiva integral de la Gestión del Riesgo de Desastres, para lograr una mejora permanen</w:t>
                      </w:r>
                      <w:r w:rsidR="006913B9">
                        <w:rPr>
                          <w:rFonts w:cstheme="minorHAnsi"/>
                          <w:color w:val="595959" w:themeColor="text1" w:themeTint="A6"/>
                        </w:rPr>
                        <w:t>t</w:t>
                      </w:r>
                      <w:r w:rsidRPr="004866F1">
                        <w:rPr>
                          <w:rFonts w:cstheme="minorHAnsi"/>
                          <w:color w:val="595959" w:themeColor="text1" w:themeTint="A6"/>
                        </w:rPr>
                        <w:t xml:space="preserve">e de su administración que contribuya al desarrollo sostenible del país en el corto, mediano y largo plazo. </w:t>
                      </w:r>
                    </w:p>
                    <w:p w14:paraId="2C9B00D7" w14:textId="74DF9262" w:rsidR="00B21D75" w:rsidRPr="004866F1" w:rsidRDefault="009F20B6" w:rsidP="00A96819">
                      <w:pPr>
                        <w:spacing w:line="240" w:lineRule="auto"/>
                        <w:jc w:val="both"/>
                        <w:rPr>
                          <w:rFonts w:cstheme="minorHAnsi"/>
                          <w:color w:val="595959" w:themeColor="text1" w:themeTint="A6"/>
                        </w:rPr>
                      </w:pPr>
                      <w:r>
                        <w:rPr>
                          <w:rFonts w:cstheme="minorHAnsi"/>
                          <w:color w:val="595959" w:themeColor="text1" w:themeTint="A6"/>
                        </w:rPr>
                        <w:t>La Política Nacional abordará toda acción necesaria para e</w:t>
                      </w:r>
                      <w:r w:rsidR="00B21D75" w:rsidRPr="004866F1">
                        <w:rPr>
                          <w:rFonts w:cstheme="minorHAnsi"/>
                          <w:color w:val="595959" w:themeColor="text1" w:themeTint="A6"/>
                        </w:rPr>
                        <w:t xml:space="preserve">stablecer las directrices para fortalecer la GRD, impulsadas y coordinadas desde el Estado de Chile, que consideren todo el ciclo de gestión del riesgo, fomentando una articulación sinérgica entre los diversos actores de la sociedad, el desarrollo </w:t>
                      </w:r>
                      <w:r w:rsidR="00B21D75" w:rsidRPr="004866F1">
                        <w:rPr>
                          <w:rFonts w:cstheme="minorHAnsi"/>
                          <w:color w:val="595959" w:themeColor="text1" w:themeTint="A6"/>
                        </w:rPr>
                        <w:lastRenderedPageBreak/>
                        <w:t xml:space="preserve">sostenible y el carácter resiliente de territorios y comunidades. Para lo </w:t>
                      </w:r>
                      <w:r w:rsidR="0098293D">
                        <w:rPr>
                          <w:rFonts w:cstheme="minorHAnsi"/>
                          <w:color w:val="595959" w:themeColor="text1" w:themeTint="A6"/>
                        </w:rPr>
                        <w:t>anterior</w:t>
                      </w:r>
                      <w:r w:rsidR="00B21D75" w:rsidRPr="004866F1">
                        <w:rPr>
                          <w:rFonts w:cstheme="minorHAnsi"/>
                          <w:color w:val="595959" w:themeColor="text1" w:themeTint="A6"/>
                        </w:rPr>
                        <w:t xml:space="preserve"> se establecen 5 ejes prioritarios:</w:t>
                      </w:r>
                    </w:p>
                    <w:p w14:paraId="517C1338" w14:textId="77777777" w:rsidR="00B21D75" w:rsidRPr="004866F1" w:rsidRDefault="00B21D75" w:rsidP="00A96819">
                      <w:pPr>
                        <w:pStyle w:val="Prrafodelista"/>
                        <w:numPr>
                          <w:ilvl w:val="0"/>
                          <w:numId w:val="6"/>
                        </w:numPr>
                        <w:spacing w:line="240" w:lineRule="auto"/>
                        <w:jc w:val="both"/>
                        <w:rPr>
                          <w:rFonts w:cstheme="minorHAnsi"/>
                          <w:color w:val="595959" w:themeColor="text1" w:themeTint="A6"/>
                        </w:rPr>
                      </w:pPr>
                      <w:r w:rsidRPr="004866F1">
                        <w:rPr>
                          <w:rFonts w:cstheme="minorHAnsi"/>
                          <w:color w:val="595959" w:themeColor="text1" w:themeTint="A6"/>
                        </w:rPr>
                        <w:t xml:space="preserve">Eje 1: Comprender el Riesgo de Desastres </w:t>
                      </w:r>
                    </w:p>
                    <w:p w14:paraId="1FFA2064" w14:textId="77777777" w:rsidR="00B21D75" w:rsidRPr="004866F1" w:rsidRDefault="00B21D75" w:rsidP="00A96819">
                      <w:pPr>
                        <w:pStyle w:val="Prrafodelista"/>
                        <w:numPr>
                          <w:ilvl w:val="0"/>
                          <w:numId w:val="6"/>
                        </w:numPr>
                        <w:spacing w:line="240" w:lineRule="auto"/>
                        <w:jc w:val="both"/>
                        <w:rPr>
                          <w:rFonts w:cstheme="minorHAnsi"/>
                          <w:color w:val="595959" w:themeColor="text1" w:themeTint="A6"/>
                        </w:rPr>
                      </w:pPr>
                      <w:r w:rsidRPr="004866F1">
                        <w:rPr>
                          <w:rFonts w:cstheme="minorHAnsi"/>
                          <w:color w:val="595959" w:themeColor="text1" w:themeTint="A6"/>
                        </w:rPr>
                        <w:t xml:space="preserve">Eje 2: Fortalecer la Gobernanza de la Gestión del Riesgo de Desastres </w:t>
                      </w:r>
                    </w:p>
                    <w:p w14:paraId="59B95606" w14:textId="77777777" w:rsidR="00B21D75" w:rsidRPr="004866F1" w:rsidRDefault="00B21D75" w:rsidP="00A96819">
                      <w:pPr>
                        <w:pStyle w:val="Prrafodelista"/>
                        <w:numPr>
                          <w:ilvl w:val="0"/>
                          <w:numId w:val="6"/>
                        </w:numPr>
                        <w:spacing w:line="240" w:lineRule="auto"/>
                        <w:jc w:val="both"/>
                        <w:rPr>
                          <w:rFonts w:cstheme="minorHAnsi"/>
                          <w:color w:val="595959" w:themeColor="text1" w:themeTint="A6"/>
                        </w:rPr>
                      </w:pPr>
                      <w:r w:rsidRPr="004866F1">
                        <w:rPr>
                          <w:rFonts w:cstheme="minorHAnsi"/>
                          <w:color w:val="595959" w:themeColor="text1" w:themeTint="A6"/>
                        </w:rPr>
                        <w:t xml:space="preserve">Eje 3: Planificar e Invertir en la Reducción del Riesgo de Desastres para la Resiliencia </w:t>
                      </w:r>
                    </w:p>
                    <w:p w14:paraId="3625F8C6" w14:textId="4DF7C5B1" w:rsidR="00B21D75" w:rsidRPr="004866F1" w:rsidRDefault="00B21D75" w:rsidP="00A96819">
                      <w:pPr>
                        <w:pStyle w:val="Prrafodelista"/>
                        <w:numPr>
                          <w:ilvl w:val="0"/>
                          <w:numId w:val="6"/>
                        </w:numPr>
                        <w:spacing w:line="240" w:lineRule="auto"/>
                        <w:jc w:val="both"/>
                        <w:rPr>
                          <w:rFonts w:cstheme="minorHAnsi"/>
                          <w:color w:val="595959" w:themeColor="text1" w:themeTint="A6"/>
                        </w:rPr>
                      </w:pPr>
                      <w:r w:rsidRPr="004866F1">
                        <w:rPr>
                          <w:rFonts w:cstheme="minorHAnsi"/>
                          <w:color w:val="595959" w:themeColor="text1" w:themeTint="A6"/>
                        </w:rPr>
                        <w:t>Eje 4: Proporcionar una Respuesta Eficien</w:t>
                      </w:r>
                      <w:r w:rsidR="006913B9">
                        <w:rPr>
                          <w:rFonts w:cstheme="minorHAnsi"/>
                          <w:color w:val="595959" w:themeColor="text1" w:themeTint="A6"/>
                        </w:rPr>
                        <w:t>t</w:t>
                      </w:r>
                      <w:r w:rsidRPr="004866F1">
                        <w:rPr>
                          <w:rFonts w:cstheme="minorHAnsi"/>
                          <w:color w:val="595959" w:themeColor="text1" w:themeTint="A6"/>
                        </w:rPr>
                        <w:t xml:space="preserve">e y Eficaz </w:t>
                      </w:r>
                    </w:p>
                    <w:p w14:paraId="69C5A08A" w14:textId="78F0005C" w:rsidR="00B21D75" w:rsidRPr="004866F1" w:rsidRDefault="00B21D75" w:rsidP="00A96819">
                      <w:pPr>
                        <w:pStyle w:val="Prrafodelista"/>
                        <w:numPr>
                          <w:ilvl w:val="0"/>
                          <w:numId w:val="6"/>
                        </w:numPr>
                        <w:spacing w:line="240" w:lineRule="auto"/>
                        <w:jc w:val="both"/>
                        <w:rPr>
                          <w:rFonts w:cstheme="minorHAnsi"/>
                          <w:color w:val="595959" w:themeColor="text1" w:themeTint="A6"/>
                        </w:rPr>
                      </w:pPr>
                      <w:r w:rsidRPr="004866F1">
                        <w:rPr>
                          <w:rFonts w:cstheme="minorHAnsi"/>
                          <w:color w:val="595959" w:themeColor="text1" w:themeTint="A6"/>
                        </w:rPr>
                        <w:t>Eje 5: Fomentar una Recuperación Sostenible</w:t>
                      </w:r>
                    </w:p>
                  </w:sdtContent>
                </w:sdt>
              </w:sdtContent>
            </w:sdt>
          </w:sdtContent>
        </w:sdt>
        <w:p w14:paraId="6C8DDAFD" w14:textId="3F951B35" w:rsidR="00B21D75" w:rsidRPr="004866F1" w:rsidRDefault="001159C9" w:rsidP="00A96819">
          <w:pPr>
            <w:spacing w:line="240" w:lineRule="auto"/>
            <w:rPr>
              <w:rFonts w:cstheme="minorHAnsi"/>
              <w:b/>
              <w:bCs/>
              <w:sz w:val="24"/>
              <w:szCs w:val="24"/>
            </w:rPr>
          </w:pPr>
        </w:p>
      </w:sdtContent>
    </w:sdt>
    <w:p w14:paraId="62E29E49" w14:textId="01C441B6" w:rsidR="005A7C53" w:rsidRPr="00B120E3" w:rsidRDefault="16A3672A" w:rsidP="00B120E3">
      <w:pPr>
        <w:pStyle w:val="Ttulo2"/>
        <w:numPr>
          <w:ilvl w:val="1"/>
          <w:numId w:val="7"/>
        </w:numPr>
        <w:ind w:left="709"/>
      </w:pPr>
      <w:bookmarkStart w:id="26" w:name="_Toc1317182522"/>
      <w:bookmarkStart w:id="27" w:name="_Toc191482415"/>
      <w:r w:rsidRPr="00B120E3">
        <w:t>C</w:t>
      </w:r>
      <w:r w:rsidR="00B120E3">
        <w:t xml:space="preserve">ontexto Sectorial para la GRD </w:t>
      </w:r>
      <w:r w:rsidRPr="006913B9">
        <w:rPr>
          <w:b w:val="0"/>
          <w:bCs/>
          <w:color w:val="FF0000"/>
        </w:rPr>
        <w:t>(Editable)</w:t>
      </w:r>
      <w:bookmarkEnd w:id="26"/>
      <w:bookmarkEnd w:id="27"/>
    </w:p>
    <w:p w14:paraId="4F05AA37" w14:textId="0520863A" w:rsidR="00FA6E7E" w:rsidRPr="004866F1" w:rsidRDefault="00FA6E7E" w:rsidP="00A96819">
      <w:pPr>
        <w:spacing w:line="240" w:lineRule="auto"/>
        <w:rPr>
          <w:rFonts w:cstheme="minorHAnsi"/>
          <w:b/>
          <w:bCs/>
          <w:sz w:val="24"/>
          <w:szCs w:val="24"/>
        </w:rPr>
      </w:pPr>
    </w:p>
    <w:p w14:paraId="32B680C9" w14:textId="16D9188A" w:rsidR="00FF04AB" w:rsidRPr="00B120E3" w:rsidRDefault="00871401" w:rsidP="00B120E3">
      <w:pPr>
        <w:pStyle w:val="Ttulo3"/>
        <w:numPr>
          <w:ilvl w:val="2"/>
          <w:numId w:val="7"/>
        </w:numPr>
      </w:pPr>
      <w:bookmarkStart w:id="28" w:name="_Toc562507006"/>
      <w:bookmarkStart w:id="29" w:name="_Toc191482416"/>
      <w:r w:rsidRPr="00B120E3">
        <w:t>Marco</w:t>
      </w:r>
      <w:r w:rsidR="00030B89" w:rsidRPr="00B120E3">
        <w:t xml:space="preserve"> </w:t>
      </w:r>
      <w:r w:rsidR="0098293D">
        <w:t>l</w:t>
      </w:r>
      <w:r w:rsidR="00FF04AB" w:rsidRPr="00B120E3">
        <w:t xml:space="preserve">egal - </w:t>
      </w:r>
      <w:r w:rsidR="00030B89" w:rsidRPr="00B120E3">
        <w:t>Institucional</w:t>
      </w:r>
      <w:r w:rsidRPr="00B120E3">
        <w:t xml:space="preserve"> para la GRD</w:t>
      </w:r>
      <w:r w:rsidR="009E6B68" w:rsidRPr="00B120E3">
        <w:rPr>
          <w:rStyle w:val="Refdenotaalpie"/>
          <w:rFonts w:asciiTheme="minorHAnsi" w:hAnsiTheme="minorHAnsi" w:cstheme="minorBidi"/>
        </w:rPr>
        <w:footnoteReference w:id="6"/>
      </w:r>
      <w:r w:rsidR="00FF04AB" w:rsidRPr="00B120E3">
        <w:t xml:space="preserve"> </w:t>
      </w:r>
      <w:r w:rsidR="00D3798D" w:rsidRPr="00B120E3">
        <w:rPr>
          <w:color w:val="FF0000"/>
        </w:rPr>
        <w:t>(Editable)</w:t>
      </w:r>
      <w:bookmarkEnd w:id="28"/>
      <w:bookmarkEnd w:id="29"/>
    </w:p>
    <w:sdt>
      <w:sdtPr>
        <w:rPr>
          <w:i/>
          <w:iCs/>
          <w:color w:val="595959" w:themeColor="text1" w:themeTint="A6"/>
        </w:rPr>
        <w:alias w:val="Marco legal"/>
        <w:tag w:val="Marco legal"/>
        <w:id w:val="-222753691"/>
        <w:placeholder>
          <w:docPart w:val="A9C108A8E8714BCEBD216BE746A71BFC"/>
        </w:placeholder>
      </w:sdtPr>
      <w:sdtEndPr>
        <w:rPr>
          <w:i w:val="0"/>
          <w:iCs w:val="0"/>
          <w:color w:val="000000" w:themeColor="text1"/>
        </w:rPr>
      </w:sdtEndPr>
      <w:sdtContent>
        <w:p w14:paraId="40CBC3D0" w14:textId="05B6903F" w:rsidR="00D02155" w:rsidRPr="004866F1" w:rsidRDefault="000B64E2" w:rsidP="00A96819">
          <w:pPr>
            <w:jc w:val="both"/>
            <w:rPr>
              <w:rFonts w:cstheme="minorHAnsi"/>
              <w:i/>
              <w:color w:val="595959" w:themeColor="text1" w:themeTint="A6"/>
            </w:rPr>
          </w:pPr>
          <w:r w:rsidRPr="004866F1">
            <w:rPr>
              <w:rFonts w:eastAsiaTheme="minorEastAsia" w:cstheme="minorHAnsi"/>
              <w:i/>
              <w:color w:val="595959" w:themeColor="text1" w:themeTint="A6"/>
            </w:rPr>
            <w:t xml:space="preserve">Esta sección tiene como propósito el disponer un texto que a partir de la misión institucional del Ministerio o Sector, dé cuenta </w:t>
          </w:r>
          <w:r w:rsidR="5768A86E" w:rsidRPr="004866F1">
            <w:rPr>
              <w:rFonts w:eastAsiaTheme="minorEastAsia" w:cstheme="minorHAnsi"/>
              <w:i/>
              <w:color w:val="595959" w:themeColor="text1" w:themeTint="A6"/>
            </w:rPr>
            <w:t xml:space="preserve">de </w:t>
          </w:r>
          <w:r w:rsidRPr="004866F1">
            <w:rPr>
              <w:rFonts w:eastAsiaTheme="minorEastAsia" w:cstheme="minorHAnsi"/>
              <w:i/>
              <w:color w:val="595959" w:themeColor="text1" w:themeTint="A6"/>
            </w:rPr>
            <w:t>su vínculo e integración con la Gestión del Riesgo de Desastres,</w:t>
          </w:r>
          <w:r w:rsidRPr="004866F1">
            <w:rPr>
              <w:rFonts w:eastAsiaTheme="minorEastAsia" w:cstheme="minorHAnsi"/>
              <w:b/>
              <w:i/>
              <w:color w:val="FF0000"/>
            </w:rPr>
            <w:t xml:space="preserve"> </w:t>
          </w:r>
          <w:r w:rsidRPr="004866F1">
            <w:rPr>
              <w:rFonts w:eastAsiaTheme="minorEastAsia" w:cstheme="minorHAnsi"/>
              <w:i/>
              <w:color w:val="595959" w:themeColor="text1" w:themeTint="A6"/>
            </w:rPr>
            <w:t xml:space="preserve">indicando y destacando el aporte o contribución específica del sector, mediante la disposición o desarrollo de políticas, </w:t>
          </w:r>
          <w:r w:rsidR="00375EFD" w:rsidRPr="004866F1">
            <w:rPr>
              <w:rFonts w:eastAsiaTheme="minorEastAsia" w:cstheme="minorHAnsi"/>
              <w:i/>
              <w:color w:val="595959" w:themeColor="text1" w:themeTint="A6"/>
            </w:rPr>
            <w:t xml:space="preserve">planes, programas, proyectos </w:t>
          </w:r>
          <w:r w:rsidRPr="004866F1">
            <w:rPr>
              <w:rFonts w:eastAsiaTheme="minorEastAsia" w:cstheme="minorHAnsi"/>
              <w:i/>
              <w:color w:val="595959" w:themeColor="text1" w:themeTint="A6"/>
            </w:rPr>
            <w:t>o acciones desarrolladas, que complementen u otorguen relevancia y sustento administrativo y legal</w:t>
          </w:r>
          <w:r w:rsidR="00FF6949" w:rsidRPr="004866F1">
            <w:rPr>
              <w:rFonts w:eastAsiaTheme="minorEastAsia" w:cstheme="minorHAnsi"/>
              <w:i/>
              <w:color w:val="595959" w:themeColor="text1" w:themeTint="A6"/>
            </w:rPr>
            <w:t xml:space="preserve"> del quehacer institucional</w:t>
          </w:r>
          <w:r w:rsidRPr="004866F1">
            <w:rPr>
              <w:rFonts w:eastAsiaTheme="minorEastAsia" w:cstheme="minorHAnsi"/>
              <w:i/>
              <w:color w:val="595959" w:themeColor="text1" w:themeTint="A6"/>
            </w:rPr>
            <w:t>, tanto en el ámbito de la Reducción del Riesgo de Desastres, como también en el ámbito de la respuesta ante emergencias</w:t>
          </w:r>
          <w:r w:rsidRPr="004866F1">
            <w:rPr>
              <w:rFonts w:eastAsiaTheme="minorEastAsia" w:cstheme="minorHAnsi"/>
              <w:i/>
              <w:iCs/>
              <w:color w:val="595959" w:themeColor="text1" w:themeTint="A6"/>
            </w:rPr>
            <w:t>.</w:t>
          </w:r>
        </w:p>
        <w:p w14:paraId="42058330" w14:textId="77777777" w:rsidR="005A2861" w:rsidRPr="004866F1" w:rsidRDefault="005A2861" w:rsidP="00A96819">
          <w:pPr>
            <w:jc w:val="both"/>
            <w:rPr>
              <w:rFonts w:cstheme="minorHAnsi"/>
              <w:b/>
              <w:i/>
              <w:color w:val="FF0000"/>
            </w:rPr>
          </w:pPr>
          <w:r w:rsidRPr="004866F1">
            <w:rPr>
              <w:rFonts w:cstheme="minorHAnsi"/>
              <w:b/>
              <w:i/>
              <w:color w:val="FF0000"/>
            </w:rPr>
            <w:t>[Para más información remitirse a las Instrucciones y Orientaciones para la Formulación que se encuentran descritas en el instructivo adjunto al Plan].</w:t>
          </w:r>
        </w:p>
        <w:p w14:paraId="1D357B39" w14:textId="30B45AB9" w:rsidR="00C340E7" w:rsidRPr="004866F1" w:rsidRDefault="005A2861" w:rsidP="00A96819">
          <w:pPr>
            <w:spacing w:line="240" w:lineRule="auto"/>
            <w:jc w:val="both"/>
            <w:rPr>
              <w:rFonts w:cstheme="minorHAnsi"/>
              <w:b/>
              <w:i/>
              <w:color w:val="595959" w:themeColor="text1" w:themeTint="A6"/>
            </w:rPr>
          </w:pPr>
          <w:r w:rsidRPr="004866F1">
            <w:rPr>
              <w:rFonts w:cstheme="minorHAnsi"/>
              <w:b/>
              <w:i/>
              <w:color w:val="FF0000"/>
            </w:rPr>
            <w:t>Haga clic aquí para escribir texto.</w:t>
          </w:r>
        </w:p>
      </w:sdtContent>
    </w:sdt>
    <w:p w14:paraId="2845663F" w14:textId="77777777" w:rsidR="00B120E3" w:rsidRDefault="00B120E3" w:rsidP="00B120E3">
      <w:pPr>
        <w:pStyle w:val="Ttulo3"/>
        <w:spacing w:before="0" w:after="160"/>
        <w:ind w:left="720"/>
        <w:jc w:val="both"/>
        <w:rPr>
          <w:rFonts w:asciiTheme="minorHAnsi" w:hAnsiTheme="minorHAnsi" w:cstheme="minorBidi"/>
          <w:b/>
          <w:bCs/>
        </w:rPr>
      </w:pPr>
      <w:bookmarkStart w:id="30" w:name="_Toc721711514"/>
    </w:p>
    <w:p w14:paraId="102D8724" w14:textId="451DEE22" w:rsidR="004E352A" w:rsidRPr="004866F1" w:rsidRDefault="00B919EB" w:rsidP="00A96819">
      <w:pPr>
        <w:pStyle w:val="Ttulo3"/>
        <w:numPr>
          <w:ilvl w:val="2"/>
          <w:numId w:val="7"/>
        </w:numPr>
        <w:spacing w:before="0" w:after="160"/>
        <w:jc w:val="both"/>
        <w:rPr>
          <w:rFonts w:asciiTheme="minorHAnsi" w:hAnsiTheme="minorHAnsi" w:cstheme="minorBidi"/>
          <w:b/>
          <w:bCs/>
        </w:rPr>
      </w:pPr>
      <w:bookmarkStart w:id="31" w:name="_Toc191482417"/>
      <w:r w:rsidRPr="00B120E3">
        <w:t xml:space="preserve">Identificación de </w:t>
      </w:r>
      <w:r w:rsidR="00871401" w:rsidRPr="00B120E3">
        <w:t>competencias sectoriales para la RRD y Emergencias</w:t>
      </w:r>
      <w:r w:rsidR="00D436CA" w:rsidRPr="00B120E3">
        <w:t xml:space="preserve"> </w:t>
      </w:r>
      <w:r w:rsidR="00D3798D" w:rsidRPr="00B120E3">
        <w:rPr>
          <w:rFonts w:asciiTheme="minorHAnsi" w:hAnsiTheme="minorHAnsi" w:cstheme="minorBidi"/>
          <w:color w:val="FF0000"/>
        </w:rPr>
        <w:t>(Editable)</w:t>
      </w:r>
      <w:r w:rsidR="00EE5777" w:rsidRPr="00B120E3">
        <w:rPr>
          <w:rStyle w:val="Refdenotaalpie"/>
          <w:rFonts w:asciiTheme="minorHAnsi" w:hAnsiTheme="minorHAnsi" w:cstheme="minorBidi"/>
          <w:color w:val="FF0000"/>
        </w:rPr>
        <w:footnoteReference w:id="7"/>
      </w:r>
      <w:bookmarkEnd w:id="30"/>
      <w:bookmarkEnd w:id="31"/>
    </w:p>
    <w:sdt>
      <w:sdtPr>
        <w:rPr>
          <w:color w:val="595959" w:themeColor="text1" w:themeTint="A6"/>
        </w:rPr>
        <w:alias w:val="Matriz"/>
        <w:tag w:val="Matriz"/>
        <w:id w:val="-1932962444"/>
        <w:placeholder>
          <w:docPart w:val="A9870121D218489EABFDC5E25F6AF848"/>
        </w:placeholder>
      </w:sdtPr>
      <w:sdtEndPr>
        <w:rPr>
          <w:color w:val="000000" w:themeColor="text1"/>
        </w:rPr>
      </w:sdtEndPr>
      <w:sdtContent>
        <w:p w14:paraId="37ACFE7D" w14:textId="2C26B759" w:rsidR="00F016FB" w:rsidRPr="004866F1" w:rsidRDefault="00F016FB" w:rsidP="00A96819">
          <w:pPr>
            <w:jc w:val="both"/>
            <w:rPr>
              <w:rFonts w:cstheme="minorHAnsi"/>
              <w:i/>
              <w:color w:val="595959" w:themeColor="text1" w:themeTint="A6"/>
            </w:rPr>
          </w:pPr>
          <w:r w:rsidRPr="004866F1">
            <w:rPr>
              <w:rFonts w:cstheme="minorHAnsi"/>
              <w:i/>
              <w:color w:val="595959" w:themeColor="text1" w:themeTint="A6"/>
            </w:rPr>
            <w:t>E</w:t>
          </w:r>
          <w:r w:rsidR="00B01101" w:rsidRPr="004866F1">
            <w:rPr>
              <w:rFonts w:cstheme="minorHAnsi"/>
              <w:i/>
              <w:color w:val="595959" w:themeColor="text1" w:themeTint="A6"/>
            </w:rPr>
            <w:t xml:space="preserve">n el siguiente cuadro se presenta una </w:t>
          </w:r>
          <w:r w:rsidRPr="004866F1">
            <w:rPr>
              <w:rFonts w:cstheme="minorHAnsi"/>
              <w:i/>
              <w:color w:val="595959" w:themeColor="text1" w:themeTint="A6"/>
            </w:rPr>
            <w:t xml:space="preserve">versión simplificada de la matriz que se encuentra en </w:t>
          </w:r>
          <w:r w:rsidR="006F360C">
            <w:rPr>
              <w:rFonts w:cstheme="minorHAnsi"/>
              <w:i/>
              <w:color w:val="595959" w:themeColor="text1" w:themeTint="A6"/>
            </w:rPr>
            <w:t>el ítem información adjunta N° VI.2</w:t>
          </w:r>
          <w:r w:rsidRPr="004866F1">
            <w:rPr>
              <w:rFonts w:cstheme="minorHAnsi"/>
              <w:i/>
              <w:color w:val="595959" w:themeColor="text1" w:themeTint="A6"/>
            </w:rPr>
            <w:t xml:space="preserve">, en el que se establecen los ámbitos específicos y competencias establecidas por el marco legal de acción sectorial, relacionándolos con las fases del ciclo del riesgo. </w:t>
          </w:r>
        </w:p>
        <w:p w14:paraId="6A458310" w14:textId="65A906C1" w:rsidR="00192F0B" w:rsidRPr="004866F1" w:rsidRDefault="00B01101" w:rsidP="00A96819">
          <w:pPr>
            <w:jc w:val="both"/>
            <w:rPr>
              <w:rFonts w:cstheme="minorHAnsi"/>
              <w:i/>
              <w:color w:val="595959" w:themeColor="text1" w:themeTint="A6"/>
            </w:rPr>
          </w:pPr>
          <w:r w:rsidRPr="004866F1">
            <w:rPr>
              <w:rFonts w:cstheme="minorHAnsi"/>
              <w:i/>
              <w:color w:val="595959" w:themeColor="text1" w:themeTint="A6"/>
            </w:rPr>
            <w:t>Para estos efectos, s</w:t>
          </w:r>
          <w:r w:rsidR="00192F0B" w:rsidRPr="004866F1">
            <w:rPr>
              <w:rFonts w:cstheme="minorHAnsi"/>
              <w:i/>
              <w:color w:val="595959" w:themeColor="text1" w:themeTint="A6"/>
            </w:rPr>
            <w:t xml:space="preserve">e entenderán como competencias </w:t>
          </w:r>
          <w:r w:rsidR="00415FDB" w:rsidRPr="004866F1">
            <w:rPr>
              <w:rFonts w:cstheme="minorHAnsi"/>
              <w:i/>
              <w:color w:val="595959" w:themeColor="text1" w:themeTint="A6"/>
            </w:rPr>
            <w:t xml:space="preserve">sectoriales </w:t>
          </w:r>
          <w:r w:rsidR="00192F0B" w:rsidRPr="004866F1">
            <w:rPr>
              <w:rFonts w:cstheme="minorHAnsi"/>
              <w:i/>
              <w:color w:val="595959" w:themeColor="text1" w:themeTint="A6"/>
            </w:rPr>
            <w:t xml:space="preserve">a aquellos ámbitos de acción que son inherentes al quehacer institucional establecidos por los marcos normativos vigentes y capacidades derivadas de dichos mandatos institucionales. </w:t>
          </w:r>
        </w:p>
        <w:p w14:paraId="1665D3A8" w14:textId="77777777" w:rsidR="00F016FB" w:rsidRPr="004866F1" w:rsidRDefault="00F016FB" w:rsidP="00A96819">
          <w:pPr>
            <w:jc w:val="both"/>
            <w:rPr>
              <w:rFonts w:cstheme="minorHAnsi"/>
              <w:b/>
              <w:i/>
              <w:color w:val="FF0000"/>
            </w:rPr>
          </w:pPr>
          <w:r w:rsidRPr="004866F1">
            <w:rPr>
              <w:rFonts w:cstheme="minorHAnsi"/>
              <w:b/>
              <w:i/>
              <w:color w:val="FF0000"/>
            </w:rPr>
            <w:t>[Para más información remitirse a las Instrucciones y Orientaciones para la Formulación que se encuentran descritas en el instructivo adjunto al Plan].</w:t>
          </w:r>
        </w:p>
        <w:p w14:paraId="5B759884" w14:textId="77777777" w:rsidR="00F016FB" w:rsidRPr="004866F1" w:rsidRDefault="00F016FB" w:rsidP="00A96819">
          <w:pPr>
            <w:spacing w:line="240" w:lineRule="auto"/>
            <w:rPr>
              <w:rFonts w:cstheme="minorHAnsi"/>
              <w:color w:val="595959" w:themeColor="text1" w:themeTint="A6"/>
            </w:rPr>
          </w:pPr>
          <w:r w:rsidRPr="004866F1">
            <w:rPr>
              <w:rFonts w:cstheme="minorHAnsi"/>
              <w:b/>
              <w:i/>
              <w:color w:val="FF0000"/>
            </w:rPr>
            <w:t>Haga clic aquí para escribir texto.</w:t>
          </w:r>
        </w:p>
      </w:sdtContent>
    </w:sdt>
    <w:p w14:paraId="2152FA43" w14:textId="7C0C5506" w:rsidR="007F526A" w:rsidRPr="004866F1" w:rsidRDefault="00F70F79" w:rsidP="00A96819">
      <w:pPr>
        <w:pStyle w:val="Descripcin"/>
        <w:spacing w:after="160"/>
        <w:rPr>
          <w:rFonts w:cstheme="minorHAnsi"/>
          <w:b/>
          <w:bCs/>
          <w:sz w:val="22"/>
          <w:szCs w:val="22"/>
        </w:rPr>
      </w:pPr>
      <w:r w:rsidRPr="004866F1">
        <w:rPr>
          <w:rFonts w:cstheme="minorHAnsi"/>
        </w:rPr>
        <w:t xml:space="preserve">Tabla N° </w:t>
      </w:r>
      <w:r w:rsidRPr="004866F1">
        <w:rPr>
          <w:rFonts w:cstheme="minorHAnsi"/>
        </w:rPr>
        <w:fldChar w:fldCharType="begin"/>
      </w:r>
      <w:r w:rsidRPr="004866F1">
        <w:rPr>
          <w:rFonts w:cstheme="minorHAnsi"/>
        </w:rPr>
        <w:instrText>SEQ Tabla_N° \* ARABIC</w:instrText>
      </w:r>
      <w:r w:rsidRPr="004866F1">
        <w:rPr>
          <w:rFonts w:cstheme="minorHAnsi"/>
        </w:rPr>
        <w:fldChar w:fldCharType="separate"/>
      </w:r>
      <w:r w:rsidR="001159C9">
        <w:rPr>
          <w:rFonts w:cstheme="minorHAnsi"/>
          <w:noProof/>
        </w:rPr>
        <w:t>1</w:t>
      </w:r>
      <w:r w:rsidRPr="004866F1">
        <w:rPr>
          <w:rFonts w:cstheme="minorHAnsi"/>
        </w:rPr>
        <w:fldChar w:fldCharType="end"/>
      </w:r>
      <w:r w:rsidR="007F526A" w:rsidRPr="004866F1">
        <w:rPr>
          <w:rFonts w:cstheme="minorHAnsi"/>
        </w:rPr>
        <w:t>: Marcos e instrumentos para Planes Sectoriales de GRD</w:t>
      </w:r>
    </w:p>
    <w:tbl>
      <w:tblPr>
        <w:tblStyle w:val="Tablaconcuadrcula"/>
        <w:tblW w:w="8977" w:type="dxa"/>
        <w:tblLook w:val="04A0" w:firstRow="1" w:lastRow="0" w:firstColumn="1" w:lastColumn="0" w:noHBand="0" w:noVBand="1"/>
      </w:tblPr>
      <w:tblGrid>
        <w:gridCol w:w="1258"/>
        <w:gridCol w:w="1258"/>
        <w:gridCol w:w="1365"/>
        <w:gridCol w:w="1170"/>
        <w:gridCol w:w="1263"/>
        <w:gridCol w:w="1148"/>
        <w:gridCol w:w="1515"/>
      </w:tblGrid>
      <w:tr w:rsidR="007F526A" w:rsidRPr="004866F1" w14:paraId="4A1AB7A8" w14:textId="77777777" w:rsidTr="678D26CD">
        <w:trPr>
          <w:trHeight w:val="300"/>
        </w:trPr>
        <w:tc>
          <w:tcPr>
            <w:tcW w:w="1258" w:type="dxa"/>
            <w:vMerge w:val="restart"/>
            <w:shd w:val="clear" w:color="auto" w:fill="F2F2F2" w:themeFill="background1" w:themeFillShade="F2"/>
            <w:vAlign w:val="center"/>
          </w:tcPr>
          <w:p w14:paraId="0C4D3437" w14:textId="087B3024" w:rsidR="007F526A" w:rsidRPr="004866F1" w:rsidRDefault="74C72E7D" w:rsidP="00A96819">
            <w:pPr>
              <w:spacing w:after="160"/>
              <w:jc w:val="center"/>
              <w:rPr>
                <w:rFonts w:cstheme="minorHAnsi"/>
                <w:b/>
                <w:bCs/>
                <w:color w:val="000000" w:themeColor="text1"/>
                <w:sz w:val="20"/>
                <w:szCs w:val="20"/>
              </w:rPr>
            </w:pPr>
            <w:r w:rsidRPr="004866F1">
              <w:rPr>
                <w:rFonts w:cstheme="minorHAnsi"/>
                <w:b/>
                <w:bCs/>
                <w:color w:val="000000" w:themeColor="text1"/>
                <w:sz w:val="20"/>
                <w:szCs w:val="20"/>
              </w:rPr>
              <w:t>Instrumento legal / normativo (N°)</w:t>
            </w:r>
          </w:p>
        </w:tc>
        <w:tc>
          <w:tcPr>
            <w:tcW w:w="1258" w:type="dxa"/>
            <w:vMerge w:val="restart"/>
            <w:shd w:val="clear" w:color="auto" w:fill="F2F2F2" w:themeFill="background1" w:themeFillShade="F2"/>
            <w:vAlign w:val="center"/>
          </w:tcPr>
          <w:p w14:paraId="4CF2D4ED" w14:textId="72AD7BE7" w:rsidR="2E8983AF" w:rsidRPr="004866F1" w:rsidRDefault="2E8983AF" w:rsidP="00A96819">
            <w:pPr>
              <w:spacing w:after="160"/>
              <w:jc w:val="center"/>
              <w:rPr>
                <w:rFonts w:cstheme="minorHAnsi"/>
                <w:b/>
                <w:bCs/>
                <w:color w:val="000000" w:themeColor="text1"/>
                <w:sz w:val="20"/>
                <w:szCs w:val="20"/>
              </w:rPr>
            </w:pPr>
            <w:r w:rsidRPr="004866F1">
              <w:rPr>
                <w:rFonts w:cstheme="minorHAnsi"/>
                <w:b/>
                <w:bCs/>
                <w:color w:val="000000" w:themeColor="text1"/>
                <w:sz w:val="20"/>
                <w:szCs w:val="20"/>
              </w:rPr>
              <w:t>Articulado</w:t>
            </w:r>
          </w:p>
        </w:tc>
        <w:tc>
          <w:tcPr>
            <w:tcW w:w="1365" w:type="dxa"/>
            <w:vMerge w:val="restart"/>
            <w:shd w:val="clear" w:color="auto" w:fill="F2F2F2" w:themeFill="background1" w:themeFillShade="F2"/>
            <w:vAlign w:val="center"/>
          </w:tcPr>
          <w:p w14:paraId="06F65629" w14:textId="03A398F9" w:rsidR="007F526A" w:rsidRPr="004866F1" w:rsidRDefault="007F526A" w:rsidP="00A96819">
            <w:pPr>
              <w:spacing w:after="160"/>
              <w:jc w:val="center"/>
              <w:rPr>
                <w:rFonts w:cstheme="minorHAnsi"/>
                <w:b/>
                <w:bCs/>
                <w:color w:val="000000" w:themeColor="text1"/>
                <w:sz w:val="20"/>
                <w:szCs w:val="20"/>
              </w:rPr>
            </w:pPr>
            <w:r w:rsidRPr="004866F1">
              <w:rPr>
                <w:rFonts w:cstheme="minorHAnsi"/>
                <w:b/>
                <w:bCs/>
                <w:color w:val="000000" w:themeColor="text1"/>
                <w:sz w:val="20"/>
                <w:szCs w:val="20"/>
              </w:rPr>
              <w:t>Año</w:t>
            </w:r>
            <w:r w:rsidR="00420BB4" w:rsidRPr="004866F1">
              <w:rPr>
                <w:rFonts w:cstheme="minorHAnsi"/>
                <w:b/>
                <w:bCs/>
                <w:color w:val="000000" w:themeColor="text1"/>
                <w:sz w:val="20"/>
                <w:szCs w:val="20"/>
              </w:rPr>
              <w:t xml:space="preserve"> de publicación </w:t>
            </w:r>
          </w:p>
        </w:tc>
        <w:tc>
          <w:tcPr>
            <w:tcW w:w="5096" w:type="dxa"/>
            <w:gridSpan w:val="4"/>
            <w:shd w:val="clear" w:color="auto" w:fill="F2F2F2" w:themeFill="background1" w:themeFillShade="F2"/>
            <w:vAlign w:val="center"/>
          </w:tcPr>
          <w:p w14:paraId="38A26C1F" w14:textId="2B2CC801" w:rsidR="007F526A" w:rsidRPr="004866F1" w:rsidRDefault="007F526A" w:rsidP="00A96819">
            <w:pPr>
              <w:spacing w:after="160"/>
              <w:jc w:val="center"/>
              <w:rPr>
                <w:rFonts w:cstheme="minorHAnsi"/>
                <w:b/>
                <w:bCs/>
                <w:color w:val="000000" w:themeColor="text1"/>
                <w:sz w:val="20"/>
                <w:szCs w:val="20"/>
              </w:rPr>
            </w:pPr>
            <w:r w:rsidRPr="004866F1">
              <w:rPr>
                <w:rFonts w:cstheme="minorHAnsi"/>
                <w:b/>
                <w:bCs/>
                <w:color w:val="000000" w:themeColor="text1"/>
                <w:sz w:val="20"/>
                <w:szCs w:val="20"/>
              </w:rPr>
              <w:t>Fase del ciclo del riesgo</w:t>
            </w:r>
            <w:r w:rsidR="00C31E81" w:rsidRPr="004866F1">
              <w:rPr>
                <w:rFonts w:cstheme="minorHAnsi"/>
                <w:b/>
                <w:bCs/>
                <w:color w:val="000000" w:themeColor="text1"/>
                <w:sz w:val="20"/>
                <w:szCs w:val="20"/>
              </w:rPr>
              <w:t xml:space="preserve"> de desastres</w:t>
            </w:r>
          </w:p>
        </w:tc>
      </w:tr>
      <w:tr w:rsidR="007F526A" w:rsidRPr="004866F1" w14:paraId="65527493" w14:textId="77777777" w:rsidTr="678D26CD">
        <w:trPr>
          <w:trHeight w:val="300"/>
        </w:trPr>
        <w:tc>
          <w:tcPr>
            <w:tcW w:w="1258" w:type="dxa"/>
            <w:vMerge/>
          </w:tcPr>
          <w:p w14:paraId="4EB366AF" w14:textId="6B3BC7DA" w:rsidR="007F526A" w:rsidRPr="004866F1" w:rsidRDefault="007F526A" w:rsidP="00A96819">
            <w:pPr>
              <w:spacing w:after="160"/>
              <w:rPr>
                <w:rFonts w:cstheme="minorHAnsi"/>
                <w:b/>
                <w:bCs/>
                <w:color w:val="000000" w:themeColor="text1"/>
                <w:sz w:val="20"/>
                <w:szCs w:val="20"/>
              </w:rPr>
            </w:pPr>
          </w:p>
        </w:tc>
        <w:tc>
          <w:tcPr>
            <w:tcW w:w="1258" w:type="dxa"/>
            <w:vMerge/>
          </w:tcPr>
          <w:p w14:paraId="707671F9" w14:textId="77777777" w:rsidR="005D5C00" w:rsidRPr="004866F1" w:rsidRDefault="005D5C00" w:rsidP="00A96819">
            <w:pPr>
              <w:spacing w:after="160"/>
              <w:rPr>
                <w:rFonts w:cstheme="minorHAnsi"/>
              </w:rPr>
            </w:pPr>
          </w:p>
        </w:tc>
        <w:tc>
          <w:tcPr>
            <w:tcW w:w="1365" w:type="dxa"/>
            <w:vMerge/>
          </w:tcPr>
          <w:p w14:paraId="3AD71899" w14:textId="77777777" w:rsidR="007F526A" w:rsidRPr="004866F1" w:rsidRDefault="007F526A" w:rsidP="00A96819">
            <w:pPr>
              <w:spacing w:after="160"/>
              <w:jc w:val="center"/>
              <w:rPr>
                <w:rFonts w:cstheme="minorHAnsi"/>
                <w:b/>
                <w:bCs/>
                <w:color w:val="000000" w:themeColor="text1"/>
                <w:sz w:val="20"/>
                <w:szCs w:val="20"/>
              </w:rPr>
            </w:pPr>
          </w:p>
        </w:tc>
        <w:tc>
          <w:tcPr>
            <w:tcW w:w="1170" w:type="dxa"/>
            <w:shd w:val="clear" w:color="auto" w:fill="F2F2F2" w:themeFill="background1" w:themeFillShade="F2"/>
            <w:vAlign w:val="center"/>
          </w:tcPr>
          <w:p w14:paraId="537716EC" w14:textId="33540F2E" w:rsidR="007F526A" w:rsidRPr="004866F1" w:rsidRDefault="007F526A" w:rsidP="00A96819">
            <w:pPr>
              <w:spacing w:after="160"/>
              <w:jc w:val="center"/>
              <w:rPr>
                <w:rFonts w:cstheme="minorHAnsi"/>
                <w:b/>
                <w:bCs/>
                <w:color w:val="000000" w:themeColor="text1"/>
                <w:sz w:val="20"/>
                <w:szCs w:val="20"/>
              </w:rPr>
            </w:pPr>
            <w:r w:rsidRPr="004866F1">
              <w:rPr>
                <w:rFonts w:cstheme="minorHAnsi"/>
                <w:b/>
                <w:bCs/>
                <w:color w:val="000000" w:themeColor="text1"/>
                <w:sz w:val="20"/>
                <w:szCs w:val="20"/>
              </w:rPr>
              <w:t>Mitigación</w:t>
            </w:r>
          </w:p>
        </w:tc>
        <w:tc>
          <w:tcPr>
            <w:tcW w:w="1263" w:type="dxa"/>
            <w:shd w:val="clear" w:color="auto" w:fill="F2F2F2" w:themeFill="background1" w:themeFillShade="F2"/>
            <w:vAlign w:val="center"/>
          </w:tcPr>
          <w:p w14:paraId="1AB7434A" w14:textId="135B0C09" w:rsidR="007F526A" w:rsidRPr="004866F1" w:rsidRDefault="007F526A" w:rsidP="00A96819">
            <w:pPr>
              <w:spacing w:after="160"/>
              <w:jc w:val="center"/>
              <w:rPr>
                <w:rFonts w:cstheme="minorHAnsi"/>
                <w:b/>
                <w:bCs/>
                <w:color w:val="000000" w:themeColor="text1"/>
                <w:sz w:val="20"/>
                <w:szCs w:val="20"/>
              </w:rPr>
            </w:pPr>
            <w:r w:rsidRPr="004866F1">
              <w:rPr>
                <w:rFonts w:cstheme="minorHAnsi"/>
                <w:b/>
                <w:bCs/>
                <w:color w:val="000000" w:themeColor="text1"/>
                <w:sz w:val="20"/>
                <w:szCs w:val="20"/>
              </w:rPr>
              <w:t>Preparación</w:t>
            </w:r>
          </w:p>
        </w:tc>
        <w:tc>
          <w:tcPr>
            <w:tcW w:w="1148" w:type="dxa"/>
            <w:shd w:val="clear" w:color="auto" w:fill="F2F2F2" w:themeFill="background1" w:themeFillShade="F2"/>
            <w:vAlign w:val="center"/>
          </w:tcPr>
          <w:p w14:paraId="039D2269" w14:textId="26E96EE4" w:rsidR="007F526A" w:rsidRPr="004866F1" w:rsidRDefault="007F526A" w:rsidP="00A96819">
            <w:pPr>
              <w:spacing w:after="160"/>
              <w:jc w:val="center"/>
              <w:rPr>
                <w:rFonts w:cstheme="minorHAnsi"/>
                <w:b/>
                <w:bCs/>
                <w:color w:val="000000" w:themeColor="text1"/>
                <w:sz w:val="20"/>
                <w:szCs w:val="20"/>
              </w:rPr>
            </w:pPr>
            <w:r w:rsidRPr="004866F1">
              <w:rPr>
                <w:rFonts w:cstheme="minorHAnsi"/>
                <w:b/>
                <w:bCs/>
                <w:color w:val="000000" w:themeColor="text1"/>
                <w:sz w:val="20"/>
                <w:szCs w:val="20"/>
              </w:rPr>
              <w:t>Respuesta</w:t>
            </w:r>
          </w:p>
        </w:tc>
        <w:tc>
          <w:tcPr>
            <w:tcW w:w="1515" w:type="dxa"/>
            <w:shd w:val="clear" w:color="auto" w:fill="F2F2F2" w:themeFill="background1" w:themeFillShade="F2"/>
            <w:vAlign w:val="center"/>
          </w:tcPr>
          <w:p w14:paraId="3E3DD649" w14:textId="644FEE74" w:rsidR="007F526A" w:rsidRPr="004866F1" w:rsidRDefault="007F526A" w:rsidP="00A96819">
            <w:pPr>
              <w:spacing w:after="160"/>
              <w:jc w:val="center"/>
              <w:rPr>
                <w:rFonts w:cstheme="minorHAnsi"/>
                <w:b/>
                <w:bCs/>
                <w:color w:val="000000" w:themeColor="text1"/>
                <w:sz w:val="20"/>
                <w:szCs w:val="20"/>
              </w:rPr>
            </w:pPr>
            <w:r w:rsidRPr="004866F1">
              <w:rPr>
                <w:rFonts w:cstheme="minorHAnsi"/>
                <w:b/>
                <w:bCs/>
                <w:color w:val="000000" w:themeColor="text1"/>
                <w:sz w:val="20"/>
                <w:szCs w:val="20"/>
              </w:rPr>
              <w:t>Recuperación</w:t>
            </w:r>
          </w:p>
        </w:tc>
      </w:tr>
      <w:tr w:rsidR="007F526A" w:rsidRPr="004866F1" w14:paraId="5A12F074" w14:textId="77777777" w:rsidTr="678D26CD">
        <w:trPr>
          <w:trHeight w:val="300"/>
        </w:trPr>
        <w:tc>
          <w:tcPr>
            <w:tcW w:w="1258" w:type="dxa"/>
          </w:tcPr>
          <w:p w14:paraId="274F253D" w14:textId="77777777" w:rsidR="007F526A" w:rsidRPr="004866F1" w:rsidRDefault="007F526A" w:rsidP="00A96819">
            <w:pPr>
              <w:spacing w:after="160"/>
              <w:rPr>
                <w:rFonts w:cstheme="minorHAnsi"/>
                <w:sz w:val="20"/>
                <w:szCs w:val="20"/>
              </w:rPr>
            </w:pPr>
          </w:p>
        </w:tc>
        <w:tc>
          <w:tcPr>
            <w:tcW w:w="1258" w:type="dxa"/>
          </w:tcPr>
          <w:p w14:paraId="27B80270" w14:textId="6C9CB104" w:rsidR="678D26CD" w:rsidRPr="004866F1" w:rsidRDefault="678D26CD" w:rsidP="00A96819">
            <w:pPr>
              <w:spacing w:after="160"/>
              <w:rPr>
                <w:rFonts w:cstheme="minorHAnsi"/>
                <w:sz w:val="20"/>
                <w:szCs w:val="20"/>
              </w:rPr>
            </w:pPr>
          </w:p>
        </w:tc>
        <w:tc>
          <w:tcPr>
            <w:tcW w:w="1365" w:type="dxa"/>
          </w:tcPr>
          <w:p w14:paraId="2FFACFFE" w14:textId="77777777" w:rsidR="007F526A" w:rsidRPr="004866F1" w:rsidRDefault="007F526A" w:rsidP="00A96819">
            <w:pPr>
              <w:spacing w:after="160"/>
              <w:jc w:val="center"/>
              <w:rPr>
                <w:rFonts w:cstheme="minorHAnsi"/>
                <w:sz w:val="20"/>
                <w:szCs w:val="20"/>
              </w:rPr>
            </w:pPr>
          </w:p>
        </w:tc>
        <w:tc>
          <w:tcPr>
            <w:tcW w:w="1170" w:type="dxa"/>
            <w:vAlign w:val="center"/>
          </w:tcPr>
          <w:p w14:paraId="225455FA" w14:textId="68D78AF5" w:rsidR="007F526A" w:rsidRPr="004866F1" w:rsidRDefault="007F526A" w:rsidP="00A96819">
            <w:pPr>
              <w:spacing w:after="160"/>
              <w:jc w:val="center"/>
              <w:rPr>
                <w:rFonts w:cstheme="minorHAnsi"/>
                <w:sz w:val="20"/>
                <w:szCs w:val="20"/>
              </w:rPr>
            </w:pPr>
          </w:p>
        </w:tc>
        <w:tc>
          <w:tcPr>
            <w:tcW w:w="1263" w:type="dxa"/>
            <w:vAlign w:val="center"/>
          </w:tcPr>
          <w:p w14:paraId="18730FDF" w14:textId="77777777" w:rsidR="007F526A" w:rsidRPr="004866F1" w:rsidRDefault="007F526A" w:rsidP="00A96819">
            <w:pPr>
              <w:spacing w:after="160"/>
              <w:jc w:val="center"/>
              <w:rPr>
                <w:rFonts w:cstheme="minorHAnsi"/>
                <w:sz w:val="20"/>
                <w:szCs w:val="20"/>
              </w:rPr>
            </w:pPr>
          </w:p>
        </w:tc>
        <w:tc>
          <w:tcPr>
            <w:tcW w:w="1148" w:type="dxa"/>
            <w:vAlign w:val="center"/>
          </w:tcPr>
          <w:p w14:paraId="11348C65" w14:textId="77777777" w:rsidR="007F526A" w:rsidRPr="004866F1" w:rsidRDefault="007F526A" w:rsidP="00A96819">
            <w:pPr>
              <w:spacing w:after="160"/>
              <w:jc w:val="center"/>
              <w:rPr>
                <w:rFonts w:cstheme="minorHAnsi"/>
                <w:sz w:val="20"/>
                <w:szCs w:val="20"/>
              </w:rPr>
            </w:pPr>
          </w:p>
        </w:tc>
        <w:tc>
          <w:tcPr>
            <w:tcW w:w="1515" w:type="dxa"/>
            <w:vAlign w:val="center"/>
          </w:tcPr>
          <w:p w14:paraId="27FAC2E1" w14:textId="77777777" w:rsidR="007F526A" w:rsidRPr="004866F1" w:rsidRDefault="007F526A" w:rsidP="00A96819">
            <w:pPr>
              <w:spacing w:after="160"/>
              <w:jc w:val="center"/>
              <w:rPr>
                <w:rFonts w:cstheme="minorHAnsi"/>
                <w:sz w:val="20"/>
                <w:szCs w:val="20"/>
              </w:rPr>
            </w:pPr>
          </w:p>
        </w:tc>
      </w:tr>
      <w:tr w:rsidR="007F526A" w:rsidRPr="004866F1" w14:paraId="59A3B1C9" w14:textId="77777777" w:rsidTr="678D26CD">
        <w:trPr>
          <w:trHeight w:val="300"/>
        </w:trPr>
        <w:tc>
          <w:tcPr>
            <w:tcW w:w="1258" w:type="dxa"/>
          </w:tcPr>
          <w:p w14:paraId="239F6D41" w14:textId="77777777" w:rsidR="007F526A" w:rsidRPr="004866F1" w:rsidRDefault="007F526A" w:rsidP="00A96819">
            <w:pPr>
              <w:spacing w:after="160"/>
              <w:rPr>
                <w:rFonts w:cstheme="minorHAnsi"/>
                <w:sz w:val="20"/>
                <w:szCs w:val="20"/>
              </w:rPr>
            </w:pPr>
          </w:p>
        </w:tc>
        <w:tc>
          <w:tcPr>
            <w:tcW w:w="1258" w:type="dxa"/>
          </w:tcPr>
          <w:p w14:paraId="3986D022" w14:textId="565B71A4" w:rsidR="678D26CD" w:rsidRPr="004866F1" w:rsidRDefault="678D26CD" w:rsidP="00A96819">
            <w:pPr>
              <w:spacing w:after="160"/>
              <w:rPr>
                <w:rFonts w:cstheme="minorHAnsi"/>
                <w:sz w:val="20"/>
                <w:szCs w:val="20"/>
              </w:rPr>
            </w:pPr>
          </w:p>
        </w:tc>
        <w:tc>
          <w:tcPr>
            <w:tcW w:w="1365" w:type="dxa"/>
          </w:tcPr>
          <w:p w14:paraId="4FDB57EF" w14:textId="77777777" w:rsidR="007F526A" w:rsidRPr="004866F1" w:rsidRDefault="007F526A" w:rsidP="00A96819">
            <w:pPr>
              <w:spacing w:after="160"/>
              <w:jc w:val="center"/>
              <w:rPr>
                <w:rFonts w:cstheme="minorHAnsi"/>
                <w:sz w:val="20"/>
                <w:szCs w:val="20"/>
              </w:rPr>
            </w:pPr>
          </w:p>
        </w:tc>
        <w:tc>
          <w:tcPr>
            <w:tcW w:w="1170" w:type="dxa"/>
            <w:vAlign w:val="center"/>
          </w:tcPr>
          <w:p w14:paraId="362F2BA8" w14:textId="5121DADC" w:rsidR="007F526A" w:rsidRPr="004866F1" w:rsidRDefault="007F526A" w:rsidP="00A96819">
            <w:pPr>
              <w:spacing w:after="160"/>
              <w:jc w:val="center"/>
              <w:rPr>
                <w:rFonts w:cstheme="minorHAnsi"/>
                <w:sz w:val="20"/>
                <w:szCs w:val="20"/>
              </w:rPr>
            </w:pPr>
          </w:p>
        </w:tc>
        <w:tc>
          <w:tcPr>
            <w:tcW w:w="1263" w:type="dxa"/>
            <w:vAlign w:val="center"/>
          </w:tcPr>
          <w:p w14:paraId="4AAAAC17" w14:textId="77777777" w:rsidR="007F526A" w:rsidRPr="004866F1" w:rsidRDefault="007F526A" w:rsidP="00A96819">
            <w:pPr>
              <w:spacing w:after="160"/>
              <w:jc w:val="center"/>
              <w:rPr>
                <w:rFonts w:cstheme="minorHAnsi"/>
                <w:sz w:val="20"/>
                <w:szCs w:val="20"/>
              </w:rPr>
            </w:pPr>
          </w:p>
        </w:tc>
        <w:tc>
          <w:tcPr>
            <w:tcW w:w="1148" w:type="dxa"/>
            <w:vAlign w:val="center"/>
          </w:tcPr>
          <w:p w14:paraId="1098C2F4" w14:textId="77777777" w:rsidR="007F526A" w:rsidRPr="004866F1" w:rsidRDefault="007F526A" w:rsidP="00A96819">
            <w:pPr>
              <w:spacing w:after="160"/>
              <w:jc w:val="center"/>
              <w:rPr>
                <w:rFonts w:cstheme="minorHAnsi"/>
                <w:sz w:val="20"/>
                <w:szCs w:val="20"/>
              </w:rPr>
            </w:pPr>
          </w:p>
        </w:tc>
        <w:tc>
          <w:tcPr>
            <w:tcW w:w="1515" w:type="dxa"/>
            <w:vAlign w:val="center"/>
          </w:tcPr>
          <w:p w14:paraId="4F7BC0E3" w14:textId="77777777" w:rsidR="007F526A" w:rsidRPr="004866F1" w:rsidRDefault="007F526A" w:rsidP="00A96819">
            <w:pPr>
              <w:spacing w:after="160"/>
              <w:jc w:val="center"/>
              <w:rPr>
                <w:rFonts w:cstheme="minorHAnsi"/>
                <w:sz w:val="20"/>
                <w:szCs w:val="20"/>
              </w:rPr>
            </w:pPr>
          </w:p>
        </w:tc>
      </w:tr>
      <w:tr w:rsidR="007F526A" w:rsidRPr="004866F1" w14:paraId="48525639" w14:textId="77777777" w:rsidTr="678D26CD">
        <w:trPr>
          <w:trHeight w:val="300"/>
        </w:trPr>
        <w:tc>
          <w:tcPr>
            <w:tcW w:w="1258" w:type="dxa"/>
          </w:tcPr>
          <w:p w14:paraId="77E84661" w14:textId="77777777" w:rsidR="007F526A" w:rsidRPr="004866F1" w:rsidRDefault="007F526A" w:rsidP="00A96819">
            <w:pPr>
              <w:spacing w:after="160"/>
              <w:rPr>
                <w:rFonts w:cstheme="minorHAnsi"/>
                <w:sz w:val="20"/>
                <w:szCs w:val="20"/>
              </w:rPr>
            </w:pPr>
          </w:p>
        </w:tc>
        <w:tc>
          <w:tcPr>
            <w:tcW w:w="1258" w:type="dxa"/>
          </w:tcPr>
          <w:p w14:paraId="4C6F8745" w14:textId="213F978D" w:rsidR="678D26CD" w:rsidRPr="004866F1" w:rsidRDefault="678D26CD" w:rsidP="00A96819">
            <w:pPr>
              <w:spacing w:after="160"/>
              <w:rPr>
                <w:rFonts w:cstheme="minorHAnsi"/>
                <w:sz w:val="20"/>
                <w:szCs w:val="20"/>
              </w:rPr>
            </w:pPr>
          </w:p>
        </w:tc>
        <w:tc>
          <w:tcPr>
            <w:tcW w:w="1365" w:type="dxa"/>
          </w:tcPr>
          <w:p w14:paraId="435C7B95" w14:textId="77777777" w:rsidR="007F526A" w:rsidRPr="004866F1" w:rsidRDefault="007F526A" w:rsidP="00A96819">
            <w:pPr>
              <w:spacing w:after="160"/>
              <w:jc w:val="center"/>
              <w:rPr>
                <w:rFonts w:cstheme="minorHAnsi"/>
                <w:sz w:val="20"/>
                <w:szCs w:val="20"/>
              </w:rPr>
            </w:pPr>
          </w:p>
        </w:tc>
        <w:tc>
          <w:tcPr>
            <w:tcW w:w="1170" w:type="dxa"/>
            <w:vAlign w:val="center"/>
          </w:tcPr>
          <w:p w14:paraId="24E0F9B1" w14:textId="2CC958B2" w:rsidR="007F526A" w:rsidRPr="004866F1" w:rsidRDefault="007F526A" w:rsidP="00A96819">
            <w:pPr>
              <w:spacing w:after="160"/>
              <w:jc w:val="center"/>
              <w:rPr>
                <w:rFonts w:cstheme="minorHAnsi"/>
                <w:sz w:val="20"/>
                <w:szCs w:val="20"/>
              </w:rPr>
            </w:pPr>
          </w:p>
        </w:tc>
        <w:tc>
          <w:tcPr>
            <w:tcW w:w="1263" w:type="dxa"/>
            <w:vAlign w:val="center"/>
          </w:tcPr>
          <w:p w14:paraId="65D7B7EA" w14:textId="77777777" w:rsidR="007F526A" w:rsidRPr="004866F1" w:rsidRDefault="007F526A" w:rsidP="00A96819">
            <w:pPr>
              <w:spacing w:after="160"/>
              <w:jc w:val="center"/>
              <w:rPr>
                <w:rFonts w:cstheme="minorHAnsi"/>
                <w:sz w:val="20"/>
                <w:szCs w:val="20"/>
              </w:rPr>
            </w:pPr>
          </w:p>
        </w:tc>
        <w:tc>
          <w:tcPr>
            <w:tcW w:w="1148" w:type="dxa"/>
            <w:vAlign w:val="center"/>
          </w:tcPr>
          <w:p w14:paraId="1FB78A30" w14:textId="77777777" w:rsidR="007F526A" w:rsidRPr="004866F1" w:rsidRDefault="007F526A" w:rsidP="00A96819">
            <w:pPr>
              <w:spacing w:after="160"/>
              <w:jc w:val="center"/>
              <w:rPr>
                <w:rFonts w:cstheme="minorHAnsi"/>
                <w:sz w:val="20"/>
                <w:szCs w:val="20"/>
              </w:rPr>
            </w:pPr>
          </w:p>
        </w:tc>
        <w:tc>
          <w:tcPr>
            <w:tcW w:w="1515" w:type="dxa"/>
            <w:vAlign w:val="center"/>
          </w:tcPr>
          <w:p w14:paraId="5F3D28C7" w14:textId="77777777" w:rsidR="007F526A" w:rsidRPr="004866F1" w:rsidRDefault="007F526A" w:rsidP="00A96819">
            <w:pPr>
              <w:spacing w:after="160"/>
              <w:jc w:val="center"/>
              <w:rPr>
                <w:rFonts w:cstheme="minorHAnsi"/>
                <w:sz w:val="20"/>
                <w:szCs w:val="20"/>
              </w:rPr>
            </w:pPr>
          </w:p>
        </w:tc>
      </w:tr>
      <w:tr w:rsidR="007F526A" w:rsidRPr="004866F1" w14:paraId="5CA3B142" w14:textId="77777777" w:rsidTr="678D26CD">
        <w:trPr>
          <w:trHeight w:val="300"/>
        </w:trPr>
        <w:tc>
          <w:tcPr>
            <w:tcW w:w="1258" w:type="dxa"/>
          </w:tcPr>
          <w:p w14:paraId="12A14A36" w14:textId="77777777" w:rsidR="007F526A" w:rsidRPr="004866F1" w:rsidRDefault="007F526A" w:rsidP="00A96819">
            <w:pPr>
              <w:spacing w:after="160"/>
              <w:rPr>
                <w:rFonts w:cstheme="minorHAnsi"/>
                <w:sz w:val="20"/>
                <w:szCs w:val="20"/>
              </w:rPr>
            </w:pPr>
          </w:p>
        </w:tc>
        <w:tc>
          <w:tcPr>
            <w:tcW w:w="1258" w:type="dxa"/>
          </w:tcPr>
          <w:p w14:paraId="18C750D0" w14:textId="5B1C6A96" w:rsidR="678D26CD" w:rsidRPr="004866F1" w:rsidRDefault="678D26CD" w:rsidP="00A96819">
            <w:pPr>
              <w:spacing w:after="160"/>
              <w:rPr>
                <w:rFonts w:cstheme="minorHAnsi"/>
                <w:sz w:val="20"/>
                <w:szCs w:val="20"/>
              </w:rPr>
            </w:pPr>
          </w:p>
        </w:tc>
        <w:tc>
          <w:tcPr>
            <w:tcW w:w="1365" w:type="dxa"/>
          </w:tcPr>
          <w:p w14:paraId="7BDCAD9F" w14:textId="77777777" w:rsidR="007F526A" w:rsidRPr="004866F1" w:rsidRDefault="007F526A" w:rsidP="00A96819">
            <w:pPr>
              <w:spacing w:after="160"/>
              <w:jc w:val="center"/>
              <w:rPr>
                <w:rFonts w:cstheme="minorHAnsi"/>
                <w:sz w:val="20"/>
                <w:szCs w:val="20"/>
              </w:rPr>
            </w:pPr>
          </w:p>
        </w:tc>
        <w:tc>
          <w:tcPr>
            <w:tcW w:w="1170" w:type="dxa"/>
            <w:vAlign w:val="center"/>
          </w:tcPr>
          <w:p w14:paraId="50A8ABE5" w14:textId="39834436" w:rsidR="007F526A" w:rsidRPr="004866F1" w:rsidRDefault="007F526A" w:rsidP="00A96819">
            <w:pPr>
              <w:spacing w:after="160"/>
              <w:jc w:val="center"/>
              <w:rPr>
                <w:rFonts w:cstheme="minorHAnsi"/>
                <w:sz w:val="20"/>
                <w:szCs w:val="20"/>
              </w:rPr>
            </w:pPr>
          </w:p>
        </w:tc>
        <w:tc>
          <w:tcPr>
            <w:tcW w:w="1263" w:type="dxa"/>
            <w:vAlign w:val="center"/>
          </w:tcPr>
          <w:p w14:paraId="71D74575" w14:textId="77777777" w:rsidR="007F526A" w:rsidRPr="004866F1" w:rsidRDefault="007F526A" w:rsidP="00A96819">
            <w:pPr>
              <w:spacing w:after="160"/>
              <w:jc w:val="center"/>
              <w:rPr>
                <w:rFonts w:cstheme="minorHAnsi"/>
                <w:sz w:val="20"/>
                <w:szCs w:val="20"/>
              </w:rPr>
            </w:pPr>
          </w:p>
        </w:tc>
        <w:tc>
          <w:tcPr>
            <w:tcW w:w="1148" w:type="dxa"/>
            <w:vAlign w:val="center"/>
          </w:tcPr>
          <w:p w14:paraId="6A908E77" w14:textId="77777777" w:rsidR="007F526A" w:rsidRPr="004866F1" w:rsidRDefault="007F526A" w:rsidP="00A96819">
            <w:pPr>
              <w:spacing w:after="160"/>
              <w:jc w:val="center"/>
              <w:rPr>
                <w:rFonts w:cstheme="minorHAnsi"/>
                <w:sz w:val="20"/>
                <w:szCs w:val="20"/>
              </w:rPr>
            </w:pPr>
          </w:p>
        </w:tc>
        <w:tc>
          <w:tcPr>
            <w:tcW w:w="1515" w:type="dxa"/>
            <w:vAlign w:val="center"/>
          </w:tcPr>
          <w:p w14:paraId="46B659E6" w14:textId="77777777" w:rsidR="007F526A" w:rsidRPr="004866F1" w:rsidRDefault="007F526A" w:rsidP="00A96819">
            <w:pPr>
              <w:spacing w:after="160"/>
              <w:jc w:val="center"/>
              <w:rPr>
                <w:rFonts w:cstheme="minorHAnsi"/>
                <w:sz w:val="20"/>
                <w:szCs w:val="20"/>
              </w:rPr>
            </w:pPr>
          </w:p>
        </w:tc>
      </w:tr>
    </w:tbl>
    <w:p w14:paraId="68A71138" w14:textId="0056E3F7" w:rsidR="00FA6E7E" w:rsidRPr="004866F1" w:rsidRDefault="009B23C7" w:rsidP="00A96819">
      <w:pPr>
        <w:spacing w:line="240" w:lineRule="auto"/>
        <w:rPr>
          <w:rFonts w:cstheme="minorHAnsi"/>
          <w:i/>
          <w:color w:val="595959" w:themeColor="text1" w:themeTint="A6"/>
        </w:rPr>
      </w:pPr>
      <w:r w:rsidRPr="004866F1">
        <w:rPr>
          <w:rFonts w:cstheme="minorHAnsi"/>
          <w:i/>
          <w:color w:val="595959" w:themeColor="text1" w:themeTint="A6"/>
        </w:rPr>
        <w:t>(versión simplificada)</w:t>
      </w:r>
    </w:p>
    <w:bookmarkStart w:id="32" w:name="_Toc1228888625"/>
    <w:bookmarkStart w:id="33" w:name="_Toc191482418"/>
    <w:p w14:paraId="5E2A8F70" w14:textId="205AF601" w:rsidR="00D436CA" w:rsidRPr="004866F1" w:rsidRDefault="001159C9" w:rsidP="00A96819">
      <w:pPr>
        <w:pStyle w:val="Ttulo2"/>
        <w:numPr>
          <w:ilvl w:val="1"/>
          <w:numId w:val="7"/>
        </w:numPr>
        <w:spacing w:before="0" w:after="160"/>
        <w:ind w:left="709"/>
        <w:rPr>
          <w:rFonts w:asciiTheme="minorHAnsi" w:hAnsiTheme="minorHAnsi" w:cstheme="minorBidi"/>
          <w:b w:val="0"/>
          <w:bCs/>
          <w:color w:val="538135" w:themeColor="accent6" w:themeShade="BF"/>
        </w:rPr>
      </w:pPr>
      <w:sdt>
        <w:sdtPr>
          <w:rPr>
            <w:rFonts w:asciiTheme="minorHAnsi" w:hAnsiTheme="minorHAnsi" w:cstheme="minorBidi"/>
            <w:bCs/>
          </w:rPr>
          <w:id w:val="-1187519208"/>
          <w:lock w:val="sdtContentLocked"/>
          <w:placeholder>
            <w:docPart w:val="DefaultPlaceholder_-1854013440"/>
          </w:placeholder>
        </w:sdtPr>
        <w:sdtEndPr/>
        <w:sdtContent>
          <w:r w:rsidR="00B120E3">
            <w:rPr>
              <w:rFonts w:asciiTheme="minorHAnsi" w:hAnsiTheme="minorHAnsi" w:cstheme="minorBidi"/>
              <w:bCs/>
            </w:rPr>
            <w:t>R</w:t>
          </w:r>
          <w:r w:rsidR="00B120E3" w:rsidRPr="6F1A4184">
            <w:rPr>
              <w:rFonts w:asciiTheme="minorHAnsi" w:hAnsiTheme="minorHAnsi" w:cstheme="minorBidi"/>
              <w:bCs/>
            </w:rPr>
            <w:t>elación con in</w:t>
          </w:r>
          <w:r w:rsidR="00B120E3">
            <w:rPr>
              <w:rFonts w:asciiTheme="minorHAnsi" w:hAnsiTheme="minorHAnsi" w:cstheme="minorBidi"/>
              <w:bCs/>
            </w:rPr>
            <w:t>s</w:t>
          </w:r>
          <w:r w:rsidR="00B120E3" w:rsidRPr="6F1A4184">
            <w:rPr>
              <w:rFonts w:asciiTheme="minorHAnsi" w:hAnsiTheme="minorHAnsi" w:cstheme="minorBidi"/>
              <w:bCs/>
            </w:rPr>
            <w:t>trumentos de alcance nacional</w:t>
          </w:r>
        </w:sdtContent>
      </w:sdt>
      <w:r w:rsidR="00B120E3" w:rsidRPr="6F1A4184">
        <w:rPr>
          <w:rFonts w:asciiTheme="minorHAnsi" w:hAnsiTheme="minorHAnsi" w:cstheme="minorBidi"/>
          <w:bCs/>
        </w:rPr>
        <w:t xml:space="preserve"> </w:t>
      </w:r>
      <w:r w:rsidR="16A3672A" w:rsidRPr="00900001">
        <w:rPr>
          <w:rFonts w:asciiTheme="minorHAnsi" w:hAnsiTheme="minorHAnsi" w:cstheme="minorBidi"/>
          <w:b w:val="0"/>
          <w:color w:val="0070C0"/>
        </w:rPr>
        <w:t>(No editable)</w:t>
      </w:r>
      <w:bookmarkEnd w:id="32"/>
      <w:bookmarkEnd w:id="33"/>
    </w:p>
    <w:p w14:paraId="5615E1E4" w14:textId="77777777" w:rsidR="009B23C7" w:rsidRPr="004866F1" w:rsidRDefault="009B23C7" w:rsidP="00A96819">
      <w:pPr>
        <w:rPr>
          <w:rFonts w:cstheme="minorHAnsi"/>
        </w:rPr>
      </w:pPr>
    </w:p>
    <w:bookmarkStart w:id="34" w:name="_Toc897755473"/>
    <w:bookmarkStart w:id="35" w:name="_Toc191482419"/>
    <w:p w14:paraId="7CA374E5" w14:textId="1D57E735" w:rsidR="00EE5777" w:rsidRPr="004866F1" w:rsidRDefault="001159C9" w:rsidP="00A96819">
      <w:pPr>
        <w:pStyle w:val="Ttulo3"/>
        <w:numPr>
          <w:ilvl w:val="2"/>
          <w:numId w:val="7"/>
        </w:numPr>
        <w:spacing w:before="0" w:after="160"/>
        <w:rPr>
          <w:rFonts w:asciiTheme="minorHAnsi" w:hAnsiTheme="minorHAnsi" w:cstheme="minorBidi"/>
          <w:b/>
          <w:bCs/>
          <w:color w:val="538135" w:themeColor="accent6" w:themeShade="BF"/>
        </w:rPr>
      </w:pPr>
      <w:sdt>
        <w:sdtPr>
          <w:id w:val="-1600480460"/>
          <w:lock w:val="sdtContentLocked"/>
          <w:placeholder>
            <w:docPart w:val="DefaultPlaceholder_-1854013440"/>
          </w:placeholder>
        </w:sdtPr>
        <w:sdtEndPr/>
        <w:sdtContent>
          <w:r w:rsidR="000F44D3" w:rsidRPr="00B120E3">
            <w:t>Plan Estratégico Nacional para la RRD</w:t>
          </w:r>
        </w:sdtContent>
      </w:sdt>
      <w:r w:rsidR="00FC3D0F" w:rsidRPr="00B120E3">
        <w:t xml:space="preserve"> </w:t>
      </w:r>
      <w:r w:rsidR="00B12160" w:rsidRPr="00B120E3">
        <w:rPr>
          <w:color w:val="0070C0"/>
        </w:rPr>
        <w:t>(No Editable)</w:t>
      </w:r>
      <w:bookmarkEnd w:id="34"/>
      <w:bookmarkEnd w:id="35"/>
      <w:r w:rsidR="005576B8">
        <w:rPr>
          <w:rStyle w:val="Refdecomentario"/>
          <w:rFonts w:asciiTheme="minorHAnsi" w:eastAsiaTheme="minorHAnsi" w:hAnsiTheme="minorHAnsi" w:cstheme="minorBidi"/>
          <w:color w:val="auto"/>
        </w:rPr>
        <w:t xml:space="preserve"> </w:t>
      </w:r>
    </w:p>
    <w:p w14:paraId="39E1848C" w14:textId="051293CC" w:rsidR="00BE2DC0" w:rsidRPr="004866F1" w:rsidRDefault="00BE2DC0" w:rsidP="00A96819">
      <w:pPr>
        <w:spacing w:line="240" w:lineRule="auto"/>
        <w:ind w:left="372" w:firstLine="708"/>
        <w:jc w:val="both"/>
        <w:rPr>
          <w:rFonts w:cstheme="minorHAnsi"/>
          <w:color w:val="595959" w:themeColor="text1" w:themeTint="A6"/>
        </w:rPr>
      </w:pPr>
      <w:r w:rsidRPr="004866F1">
        <w:rPr>
          <w:rFonts w:cstheme="minorHAnsi"/>
          <w:color w:val="595959" w:themeColor="text1" w:themeTint="A6"/>
        </w:rPr>
        <w:t>Decreto Exento N°1.39</w:t>
      </w:r>
      <w:r w:rsidR="009F20B6">
        <w:rPr>
          <w:rFonts w:cstheme="minorHAnsi"/>
          <w:color w:val="595959" w:themeColor="text1" w:themeTint="A6"/>
        </w:rPr>
        <w:t>2</w:t>
      </w:r>
      <w:r w:rsidR="00AA592F">
        <w:rPr>
          <w:rFonts w:cstheme="minorHAnsi"/>
          <w:color w:val="595959" w:themeColor="text1" w:themeTint="A6"/>
        </w:rPr>
        <w:t>,</w:t>
      </w:r>
      <w:r w:rsidR="009F20B6">
        <w:rPr>
          <w:rFonts w:cstheme="minorHAnsi"/>
          <w:color w:val="595959" w:themeColor="text1" w:themeTint="A6"/>
        </w:rPr>
        <w:t xml:space="preserve"> de 2020</w:t>
      </w:r>
      <w:r w:rsidR="0098293D">
        <w:rPr>
          <w:rFonts w:cstheme="minorHAnsi"/>
          <w:color w:val="595959" w:themeColor="text1" w:themeTint="A6"/>
        </w:rPr>
        <w:t>,</w:t>
      </w:r>
      <w:r w:rsidR="009F20B6">
        <w:rPr>
          <w:rFonts w:cstheme="minorHAnsi"/>
          <w:color w:val="595959" w:themeColor="text1" w:themeTint="A6"/>
        </w:rPr>
        <w:t xml:space="preserve"> del Ministerio del Interior y Seguridad Pública</w:t>
      </w:r>
    </w:p>
    <w:sdt>
      <w:sdtPr>
        <w:rPr>
          <w:color w:val="595959" w:themeColor="text1" w:themeTint="A6"/>
        </w:rPr>
        <w:id w:val="189503210"/>
        <w:lock w:val="sdtContentLocked"/>
        <w:placeholder>
          <w:docPart w:val="6A7CBDACD1AB4249AE2E348305B8BD26"/>
        </w:placeholder>
      </w:sdtPr>
      <w:sdtEndPr>
        <w:rPr>
          <w:color w:val="000000" w:themeColor="text1"/>
        </w:rPr>
      </w:sdtEndPr>
      <w:sdtContent>
        <w:p w14:paraId="7C504627" w14:textId="000271EE" w:rsidR="00EE5777" w:rsidRPr="004866F1" w:rsidRDefault="00EE5777" w:rsidP="00A96819">
          <w:pPr>
            <w:spacing w:line="240" w:lineRule="auto"/>
            <w:jc w:val="both"/>
            <w:rPr>
              <w:rFonts w:cstheme="minorHAnsi"/>
              <w:color w:val="595959" w:themeColor="text1" w:themeTint="A6"/>
            </w:rPr>
          </w:pPr>
          <w:r w:rsidRPr="004866F1">
            <w:rPr>
              <w:rFonts w:cstheme="minorHAnsi"/>
              <w:color w:val="595959" w:themeColor="text1" w:themeTint="A6"/>
            </w:rPr>
            <w:t>El Plan Estratégico Nacional para la Reducción del Riesgo de Desastres defi</w:t>
          </w:r>
          <w:r w:rsidR="00E47A67" w:rsidRPr="004866F1">
            <w:rPr>
              <w:rFonts w:cstheme="minorHAnsi"/>
              <w:color w:val="595959" w:themeColor="text1" w:themeTint="A6"/>
            </w:rPr>
            <w:t>ne los</w:t>
          </w:r>
          <w:r w:rsidRPr="004866F1">
            <w:rPr>
              <w:rFonts w:cstheme="minorHAnsi"/>
              <w:color w:val="595959" w:themeColor="text1" w:themeTint="A6"/>
            </w:rPr>
            <w:t xml:space="preserve"> objetivos </w:t>
          </w:r>
          <w:r w:rsidR="00E47A67" w:rsidRPr="004866F1">
            <w:rPr>
              <w:rFonts w:cstheme="minorHAnsi"/>
              <w:color w:val="595959" w:themeColor="text1" w:themeTint="A6"/>
            </w:rPr>
            <w:t>y</w:t>
          </w:r>
          <w:r w:rsidRPr="004866F1">
            <w:rPr>
              <w:rFonts w:cstheme="minorHAnsi"/>
              <w:color w:val="595959" w:themeColor="text1" w:themeTint="A6"/>
            </w:rPr>
            <w:t xml:space="preserve"> acciones</w:t>
          </w:r>
          <w:r w:rsidR="00E47A67" w:rsidRPr="004866F1">
            <w:rPr>
              <w:rFonts w:cstheme="minorHAnsi"/>
              <w:color w:val="595959" w:themeColor="text1" w:themeTint="A6"/>
            </w:rPr>
            <w:t xml:space="preserve"> estratégicas</w:t>
          </w:r>
          <w:r w:rsidRPr="004866F1">
            <w:rPr>
              <w:rFonts w:cstheme="minorHAnsi"/>
              <w:color w:val="595959" w:themeColor="text1" w:themeTint="A6"/>
            </w:rPr>
            <w:t>,</w:t>
          </w:r>
          <w:r w:rsidR="00E47A67" w:rsidRPr="004866F1">
            <w:rPr>
              <w:rFonts w:cstheme="minorHAnsi"/>
              <w:color w:val="595959" w:themeColor="text1" w:themeTint="A6"/>
            </w:rPr>
            <w:t xml:space="preserve"> así también las</w:t>
          </w:r>
          <w:r w:rsidRPr="004866F1">
            <w:rPr>
              <w:rFonts w:cstheme="minorHAnsi"/>
              <w:color w:val="595959" w:themeColor="text1" w:themeTint="A6"/>
            </w:rPr>
            <w:t xml:space="preserve"> metas, plazos y responsabilidades que permiten materializar lo establecido en la Política Nacional a través del desarrollo de capacidades en todas las fases del ciclo del riesgo de desastres. </w:t>
          </w:r>
        </w:p>
        <w:p w14:paraId="7D8E1657" w14:textId="4743D07F" w:rsidR="004A2BB5" w:rsidRPr="004866F1" w:rsidRDefault="004A2BB5" w:rsidP="00A96819">
          <w:pPr>
            <w:spacing w:line="240" w:lineRule="auto"/>
            <w:jc w:val="both"/>
            <w:rPr>
              <w:rFonts w:eastAsia="Times New Roman" w:cstheme="minorHAnsi"/>
              <w:color w:val="595959" w:themeColor="text1" w:themeTint="A6"/>
              <w:lang w:val="es-ES" w:eastAsia="es-ES"/>
            </w:rPr>
          </w:pPr>
          <w:r w:rsidRPr="004866F1">
            <w:rPr>
              <w:rFonts w:eastAsia="Times New Roman" w:cstheme="minorHAnsi"/>
              <w:color w:val="595959" w:themeColor="text1" w:themeTint="A6"/>
              <w:lang w:val="es-ES" w:eastAsia="es-ES"/>
            </w:rPr>
            <w:t>En este capítulo el sector deber</w:t>
          </w:r>
          <w:r w:rsidR="00D06ED1" w:rsidRPr="004866F1">
            <w:rPr>
              <w:rFonts w:eastAsia="Times New Roman" w:cstheme="minorHAnsi"/>
              <w:color w:val="595959" w:themeColor="text1" w:themeTint="A6"/>
              <w:lang w:val="es-ES" w:eastAsia="es-ES"/>
            </w:rPr>
            <w:t>á</w:t>
          </w:r>
          <w:r w:rsidRPr="004866F1">
            <w:rPr>
              <w:rFonts w:eastAsia="Times New Roman" w:cstheme="minorHAnsi"/>
              <w:color w:val="595959" w:themeColor="text1" w:themeTint="A6"/>
              <w:lang w:val="es-ES" w:eastAsia="es-ES"/>
            </w:rPr>
            <w:t xml:space="preserve"> establecer la relación específica que tiene el plan sectorial con el Plan Estratégico Nacional para la RRD. Tal como lo indica la ley</w:t>
          </w:r>
          <w:r w:rsidR="00336C2A">
            <w:rPr>
              <w:rFonts w:eastAsia="Times New Roman" w:cstheme="minorHAnsi"/>
              <w:color w:val="595959" w:themeColor="text1" w:themeTint="A6"/>
              <w:lang w:val="es-ES" w:eastAsia="es-ES"/>
            </w:rPr>
            <w:t xml:space="preserve"> 21.364,</w:t>
          </w:r>
          <w:r w:rsidRPr="004866F1">
            <w:rPr>
              <w:rFonts w:eastAsia="Times New Roman" w:cstheme="minorHAnsi"/>
              <w:color w:val="595959" w:themeColor="text1" w:themeTint="A6"/>
              <w:lang w:val="es-ES" w:eastAsia="es-ES"/>
            </w:rPr>
            <w:t xml:space="preserve"> deberán elaborar un plan sectorial GRD que permita el cumplimiento de los objetivos establecidos para cada sector en el Plan Estratégico Nacional</w:t>
          </w:r>
          <w:r w:rsidR="009F20B6">
            <w:rPr>
              <w:rFonts w:eastAsia="Times New Roman" w:cstheme="minorHAnsi"/>
              <w:color w:val="595959" w:themeColor="text1" w:themeTint="A6"/>
              <w:lang w:val="es-ES" w:eastAsia="es-ES"/>
            </w:rPr>
            <w:t>.</w:t>
          </w:r>
        </w:p>
      </w:sdtContent>
    </w:sdt>
    <w:p w14:paraId="6F16E5EB" w14:textId="77777777" w:rsidR="001033FA" w:rsidRPr="004866F1" w:rsidRDefault="001033FA" w:rsidP="00A96819">
      <w:pPr>
        <w:spacing w:line="240" w:lineRule="auto"/>
        <w:rPr>
          <w:rFonts w:cstheme="minorHAnsi"/>
        </w:rPr>
      </w:pPr>
    </w:p>
    <w:bookmarkStart w:id="36" w:name="_Toc1998756560"/>
    <w:bookmarkStart w:id="37" w:name="_Toc191482420"/>
    <w:p w14:paraId="56B41A6F" w14:textId="38E50934" w:rsidR="001033FA" w:rsidRPr="00B120E3" w:rsidRDefault="001159C9" w:rsidP="00A96819">
      <w:pPr>
        <w:pStyle w:val="Prrafodelista"/>
        <w:numPr>
          <w:ilvl w:val="2"/>
          <w:numId w:val="7"/>
        </w:numPr>
        <w:spacing w:line="240" w:lineRule="auto"/>
        <w:rPr>
          <w:rStyle w:val="Ttulo3Car"/>
          <w:rFonts w:asciiTheme="minorHAnsi" w:hAnsiTheme="minorHAnsi" w:cstheme="minorBidi"/>
          <w:color w:val="0070C0"/>
        </w:rPr>
      </w:pPr>
      <w:sdt>
        <w:sdtPr>
          <w:rPr>
            <w:rStyle w:val="Ttulo3Car"/>
            <w:rFonts w:asciiTheme="minorHAnsi" w:hAnsiTheme="minorHAnsi" w:cstheme="minorBidi"/>
          </w:rPr>
          <w:id w:val="-1958873565"/>
          <w:lock w:val="sdtContentLocked"/>
          <w:placeholder>
            <w:docPart w:val="DefaultPlaceholder_-1854013440"/>
          </w:placeholder>
        </w:sdtPr>
        <w:sdtEndPr>
          <w:rPr>
            <w:rStyle w:val="Ttulo3Car"/>
          </w:rPr>
        </w:sdtEndPr>
        <w:sdtContent>
          <w:r w:rsidR="16A3672A" w:rsidRPr="00B120E3">
            <w:rPr>
              <w:rStyle w:val="Ttulo3Car"/>
              <w:rFonts w:asciiTheme="minorHAnsi" w:hAnsiTheme="minorHAnsi" w:cstheme="minorBidi"/>
            </w:rPr>
            <w:t>Plan Nacional de Emergencia</w:t>
          </w:r>
        </w:sdtContent>
      </w:sdt>
      <w:r w:rsidR="16A3672A" w:rsidRPr="00B120E3">
        <w:rPr>
          <w:rStyle w:val="Ttulo3Car"/>
          <w:rFonts w:asciiTheme="minorHAnsi" w:hAnsiTheme="minorHAnsi" w:cstheme="minorBidi"/>
        </w:rPr>
        <w:t xml:space="preserve"> </w:t>
      </w:r>
      <w:r w:rsidR="16A3672A" w:rsidRPr="00B120E3">
        <w:rPr>
          <w:rStyle w:val="Ttulo3Car"/>
          <w:rFonts w:asciiTheme="minorHAnsi" w:hAnsiTheme="minorHAnsi" w:cstheme="minorBidi"/>
          <w:color w:val="0070C0"/>
        </w:rPr>
        <w:t>(No Editable)</w:t>
      </w:r>
      <w:bookmarkEnd w:id="36"/>
      <w:bookmarkEnd w:id="37"/>
    </w:p>
    <w:sdt>
      <w:sdtPr>
        <w:rPr>
          <w:color w:val="595959" w:themeColor="text1" w:themeTint="A6"/>
        </w:rPr>
        <w:id w:val="-445840185"/>
        <w:lock w:val="sdtContentLocked"/>
        <w:placeholder>
          <w:docPart w:val="DefaultPlaceholder_-1854013440"/>
        </w:placeholder>
      </w:sdtPr>
      <w:sdtEndPr>
        <w:rPr>
          <w:rFonts w:cstheme="minorHAnsi"/>
        </w:rPr>
      </w:sdtEndPr>
      <w:sdtContent>
        <w:p w14:paraId="0EB231D2" w14:textId="034B16D4" w:rsidR="00CF4592" w:rsidRPr="004866F1" w:rsidRDefault="00CF4592" w:rsidP="2958BE49">
          <w:pPr>
            <w:spacing w:line="240" w:lineRule="auto"/>
            <w:ind w:left="1080"/>
            <w:rPr>
              <w:color w:val="595959" w:themeColor="text1" w:themeTint="A6"/>
            </w:rPr>
          </w:pPr>
          <w:r w:rsidRPr="2958BE49">
            <w:rPr>
              <w:color w:val="595959" w:themeColor="text1" w:themeTint="A6"/>
            </w:rPr>
            <w:t>Decreto</w:t>
          </w:r>
          <w:r w:rsidR="009F20B6" w:rsidRPr="2958BE49">
            <w:rPr>
              <w:color w:val="595959" w:themeColor="text1" w:themeTint="A6"/>
            </w:rPr>
            <w:t xml:space="preserve"> Exento N°</w:t>
          </w:r>
          <w:r w:rsidR="00336C2A">
            <w:rPr>
              <w:color w:val="595959" w:themeColor="text1" w:themeTint="A6"/>
            </w:rPr>
            <w:t>1434,</w:t>
          </w:r>
          <w:r w:rsidR="009F20B6" w:rsidRPr="2958BE49">
            <w:rPr>
              <w:color w:val="595959" w:themeColor="text1" w:themeTint="A6"/>
            </w:rPr>
            <w:t xml:space="preserve"> de </w:t>
          </w:r>
          <w:r w:rsidR="00336C2A">
            <w:rPr>
              <w:color w:val="595959" w:themeColor="text1" w:themeTint="A6"/>
            </w:rPr>
            <w:t>2017,</w:t>
          </w:r>
          <w:r w:rsidR="009F20B6" w:rsidRPr="2958BE49">
            <w:rPr>
              <w:color w:val="595959" w:themeColor="text1" w:themeTint="A6"/>
            </w:rPr>
            <w:t xml:space="preserve"> del Ministerio del Interior y Seguridad Pública</w:t>
          </w:r>
        </w:p>
        <w:p w14:paraId="14A69D46" w14:textId="4DE1C6E7" w:rsidR="008D2EBC" w:rsidRPr="004866F1" w:rsidRDefault="58CDDFEA" w:rsidP="00A96819">
          <w:pPr>
            <w:spacing w:line="240" w:lineRule="auto"/>
            <w:jc w:val="both"/>
            <w:rPr>
              <w:rFonts w:cstheme="minorHAnsi"/>
              <w:color w:val="595959" w:themeColor="text1" w:themeTint="A6"/>
            </w:rPr>
          </w:pPr>
          <w:r w:rsidRPr="004866F1">
            <w:rPr>
              <w:rFonts w:cstheme="minorHAnsi"/>
              <w:color w:val="595959" w:themeColor="text1" w:themeTint="A6"/>
            </w:rPr>
            <w:t>Los Planes Sectoriales para la Gestión del Riesgo de Desastres, corresponden al instrumento elaborado por el o los órganos de la Administración del Estado definidos en la Política Nacional, que permiten el cumplimiento de los objetivos establecidos para cada sector en el Plan Estratégico Nacional, así como definir el desarrollo de sus capacidades para la respuesta de las emergencias y su empleo en conformidad a los Planes de Emergencia, en todos sus niveles</w:t>
          </w:r>
          <w:r w:rsidR="009F20B6">
            <w:rPr>
              <w:rFonts w:cstheme="minorHAnsi"/>
              <w:color w:val="595959" w:themeColor="text1" w:themeTint="A6"/>
            </w:rPr>
            <w:t>.</w:t>
          </w:r>
          <w:r w:rsidRPr="004866F1">
            <w:rPr>
              <w:rFonts w:cstheme="minorHAnsi"/>
              <w:color w:val="595959" w:themeColor="text1" w:themeTint="A6"/>
            </w:rPr>
            <w:t xml:space="preserve"> </w:t>
          </w:r>
        </w:p>
        <w:p w14:paraId="5EB9EF90" w14:textId="77777777" w:rsidR="009F20B6" w:rsidRDefault="58CDDFEA" w:rsidP="00A96819">
          <w:pPr>
            <w:spacing w:line="240" w:lineRule="auto"/>
            <w:jc w:val="both"/>
            <w:rPr>
              <w:rFonts w:cstheme="minorHAnsi"/>
              <w:color w:val="595959" w:themeColor="text1" w:themeTint="A6"/>
            </w:rPr>
          </w:pPr>
          <w:r w:rsidRPr="004866F1">
            <w:rPr>
              <w:rFonts w:cstheme="minorHAnsi"/>
              <w:color w:val="595959" w:themeColor="text1" w:themeTint="A6"/>
            </w:rPr>
            <w:t xml:space="preserve">Para estos efectos, se debe considerar al </w:t>
          </w:r>
          <w:r w:rsidR="07DFB619" w:rsidRPr="004866F1">
            <w:rPr>
              <w:rFonts w:cstheme="minorHAnsi"/>
              <w:color w:val="595959" w:themeColor="text1" w:themeTint="A6"/>
            </w:rPr>
            <w:t>Plan Nacional de Emergencia</w:t>
          </w:r>
          <w:r w:rsidRPr="004866F1">
            <w:rPr>
              <w:rFonts w:cstheme="minorHAnsi"/>
              <w:color w:val="595959" w:themeColor="text1" w:themeTint="A6"/>
            </w:rPr>
            <w:t xml:space="preserve">, que corresponde al </w:t>
          </w:r>
          <w:r w:rsidR="17AB0739" w:rsidRPr="004866F1">
            <w:rPr>
              <w:rFonts w:cstheme="minorHAnsi"/>
              <w:color w:val="595959" w:themeColor="text1" w:themeTint="A6"/>
            </w:rPr>
            <w:t xml:space="preserve">instrumento de gestión que contempla la coordinación y funcionamiento del </w:t>
          </w:r>
          <w:r w:rsidR="009F20B6">
            <w:rPr>
              <w:rFonts w:cstheme="minorHAnsi"/>
              <w:color w:val="595959" w:themeColor="text1" w:themeTint="A6"/>
            </w:rPr>
            <w:t>SINAPRED</w:t>
          </w:r>
          <w:r w:rsidR="17AB0739" w:rsidRPr="004866F1">
            <w:rPr>
              <w:rFonts w:cstheme="minorHAnsi"/>
              <w:color w:val="595959" w:themeColor="text1" w:themeTint="A6"/>
            </w:rPr>
            <w:t xml:space="preserve"> para el empleo de sus capacidades disponibles a nivel nacional durante la Fase de Respuesta</w:t>
          </w:r>
          <w:r w:rsidR="009F20B6">
            <w:rPr>
              <w:rFonts w:cstheme="minorHAnsi"/>
              <w:color w:val="595959" w:themeColor="text1" w:themeTint="A6"/>
            </w:rPr>
            <w:t>.</w:t>
          </w:r>
        </w:p>
        <w:p w14:paraId="43568019" w14:textId="29965392" w:rsidR="008D2EBC" w:rsidRDefault="4DA1D0DF" w:rsidP="00A96819">
          <w:pPr>
            <w:spacing w:line="240" w:lineRule="auto"/>
            <w:jc w:val="both"/>
            <w:rPr>
              <w:color w:val="595959" w:themeColor="text1" w:themeTint="A6"/>
            </w:rPr>
          </w:pPr>
          <w:r w:rsidRPr="743939EA">
            <w:rPr>
              <w:color w:val="595959" w:themeColor="text1" w:themeTint="A6"/>
            </w:rPr>
            <w:t xml:space="preserve">Para la definición de roles, funciones, así como </w:t>
          </w:r>
          <w:r w:rsidR="0AD5B26D" w:rsidRPr="743939EA">
            <w:rPr>
              <w:color w:val="595959" w:themeColor="text1" w:themeTint="A6"/>
            </w:rPr>
            <w:t xml:space="preserve">para </w:t>
          </w:r>
          <w:r w:rsidRPr="743939EA">
            <w:rPr>
              <w:color w:val="595959" w:themeColor="text1" w:themeTint="A6"/>
            </w:rPr>
            <w:t>los mecanismos de coordinación y el uso de las capacidades para la fase de respuesta</w:t>
          </w:r>
          <w:r w:rsidR="64E1158E" w:rsidRPr="743939EA">
            <w:rPr>
              <w:color w:val="595959" w:themeColor="text1" w:themeTint="A6"/>
            </w:rPr>
            <w:t>,</w:t>
          </w:r>
          <w:r w:rsidRPr="743939EA">
            <w:rPr>
              <w:color w:val="595959" w:themeColor="text1" w:themeTint="A6"/>
            </w:rPr>
            <w:t xml:space="preserve"> debe ser considerad</w:t>
          </w:r>
          <w:r w:rsidR="76589EBF" w:rsidRPr="743939EA">
            <w:rPr>
              <w:color w:val="595959" w:themeColor="text1" w:themeTint="A6"/>
            </w:rPr>
            <w:t>o</w:t>
          </w:r>
          <w:r w:rsidRPr="743939EA">
            <w:rPr>
              <w:color w:val="595959" w:themeColor="text1" w:themeTint="A6"/>
            </w:rPr>
            <w:t xml:space="preserve"> como referencia para la elaboración del capítulo III del Plan Sectorial para la GRD. Al mismo tiempo, se debe</w:t>
          </w:r>
          <w:r w:rsidR="1BEAE0F6" w:rsidRPr="743939EA">
            <w:rPr>
              <w:color w:val="595959" w:themeColor="text1" w:themeTint="A6"/>
            </w:rPr>
            <w:t>n</w:t>
          </w:r>
          <w:r w:rsidRPr="743939EA">
            <w:rPr>
              <w:color w:val="595959" w:themeColor="text1" w:themeTint="A6"/>
            </w:rPr>
            <w:t xml:space="preserve"> considerar aquellas coordinaciones permanentes entre los niveles nacional y regionales que están asociadas a la emergencia, las que se deben detallar en el </w:t>
          </w:r>
          <w:r w:rsidR="1A74A22F" w:rsidRPr="743939EA">
            <w:rPr>
              <w:color w:val="595959" w:themeColor="text1" w:themeTint="A6"/>
            </w:rPr>
            <w:t>C</w:t>
          </w:r>
          <w:r w:rsidRPr="743939EA">
            <w:rPr>
              <w:color w:val="595959" w:themeColor="text1" w:themeTint="A6"/>
            </w:rPr>
            <w:t>apítulo III.</w:t>
          </w:r>
        </w:p>
        <w:p w14:paraId="30D29F9A" w14:textId="4772343E" w:rsidR="001033FA" w:rsidRPr="004866F1" w:rsidRDefault="00D155E7" w:rsidP="00A96819">
          <w:pPr>
            <w:spacing w:line="240" w:lineRule="auto"/>
            <w:jc w:val="both"/>
            <w:rPr>
              <w:rFonts w:cstheme="minorHAnsi"/>
              <w:color w:val="595959" w:themeColor="text1" w:themeTint="A6"/>
            </w:rPr>
          </w:pPr>
          <w:r>
            <w:rPr>
              <w:rFonts w:cstheme="minorHAnsi"/>
              <w:color w:val="595959" w:themeColor="text1" w:themeTint="A6"/>
            </w:rPr>
            <w:t>SENAPRED</w:t>
          </w:r>
          <w:r w:rsidR="41B602DD" w:rsidRPr="004866F1">
            <w:rPr>
              <w:rFonts w:cstheme="minorHAnsi"/>
              <w:color w:val="595959" w:themeColor="text1" w:themeTint="A6"/>
            </w:rPr>
            <w:t xml:space="preserve"> podrá solicitar a los órganos de la Administración del Estado</w:t>
          </w:r>
          <w:r w:rsidR="2949C04E" w:rsidRPr="004866F1">
            <w:rPr>
              <w:rFonts w:cstheme="minorHAnsi"/>
              <w:color w:val="595959" w:themeColor="text1" w:themeTint="A6"/>
            </w:rPr>
            <w:t xml:space="preserve"> </w:t>
          </w:r>
          <w:r w:rsidR="41B602DD" w:rsidRPr="004866F1">
            <w:rPr>
              <w:rFonts w:cstheme="minorHAnsi"/>
              <w:color w:val="595959" w:themeColor="text1" w:themeTint="A6"/>
            </w:rPr>
            <w:t>y a</w:t>
          </w:r>
          <w:r w:rsidR="6299DDFE" w:rsidRPr="004866F1">
            <w:rPr>
              <w:rFonts w:cstheme="minorHAnsi"/>
              <w:color w:val="595959" w:themeColor="text1" w:themeTint="A6"/>
            </w:rPr>
            <w:t xml:space="preserve"> </w:t>
          </w:r>
          <w:r w:rsidR="41B602DD" w:rsidRPr="004866F1">
            <w:rPr>
              <w:rFonts w:cstheme="minorHAnsi"/>
              <w:color w:val="595959" w:themeColor="text1" w:themeTint="A6"/>
            </w:rPr>
            <w:t>entidades e instituciones privadas, la información necesaria para la elaboración del Plan Nacional de Emergencia. Tales instituciones o entidades se encontrarán obligadas a entregar oportunamente toda la información solicitada.</w:t>
          </w:r>
        </w:p>
      </w:sdtContent>
    </w:sdt>
    <w:p w14:paraId="2017F04A" w14:textId="77777777" w:rsidR="00B120E3" w:rsidRDefault="00B120E3" w:rsidP="00A96819">
      <w:pPr>
        <w:spacing w:line="240" w:lineRule="auto"/>
        <w:jc w:val="both"/>
        <w:rPr>
          <w:rFonts w:cstheme="minorHAnsi"/>
          <w:color w:val="595959" w:themeColor="text1" w:themeTint="A6"/>
        </w:rPr>
      </w:pPr>
    </w:p>
    <w:p w14:paraId="108043F0" w14:textId="1D3DA48F" w:rsidR="004608B3" w:rsidRPr="004866F1" w:rsidRDefault="00B120E3" w:rsidP="00A96819">
      <w:pPr>
        <w:pStyle w:val="Ttulo2"/>
        <w:numPr>
          <w:ilvl w:val="1"/>
          <w:numId w:val="7"/>
        </w:numPr>
        <w:spacing w:before="0" w:after="160"/>
        <w:ind w:left="709"/>
        <w:rPr>
          <w:rFonts w:asciiTheme="minorHAnsi" w:hAnsiTheme="minorHAnsi" w:cstheme="minorBidi"/>
          <w:b w:val="0"/>
          <w:bCs/>
          <w:color w:val="auto"/>
          <w:u w:val="single"/>
        </w:rPr>
      </w:pPr>
      <w:bookmarkStart w:id="38" w:name="_Toc497232221"/>
      <w:bookmarkStart w:id="39" w:name="_Toc191482421"/>
      <w:r>
        <w:rPr>
          <w:rFonts w:asciiTheme="minorHAnsi" w:hAnsiTheme="minorHAnsi" w:cstheme="minorBidi"/>
          <w:bCs/>
        </w:rPr>
        <w:t>R</w:t>
      </w:r>
      <w:r w:rsidRPr="6F1A4184">
        <w:rPr>
          <w:rFonts w:asciiTheme="minorHAnsi" w:hAnsiTheme="minorHAnsi" w:cstheme="minorBidi"/>
          <w:bCs/>
        </w:rPr>
        <w:t xml:space="preserve">elación con otros marcos legales, políticas y planes </w:t>
      </w:r>
      <w:r w:rsidR="16A3672A" w:rsidRPr="00900001">
        <w:rPr>
          <w:rFonts w:asciiTheme="minorHAnsi" w:hAnsiTheme="minorHAnsi" w:cstheme="minorBidi"/>
          <w:b w:val="0"/>
          <w:color w:val="538135" w:themeColor="accent6" w:themeShade="BF"/>
        </w:rPr>
        <w:t>(Mixto)</w:t>
      </w:r>
      <w:bookmarkEnd w:id="38"/>
      <w:bookmarkEnd w:id="39"/>
    </w:p>
    <w:p w14:paraId="4AACE890" w14:textId="10B1CA1A" w:rsidR="0079449E" w:rsidRPr="00B120E3" w:rsidRDefault="33621748" w:rsidP="00A96819">
      <w:pPr>
        <w:pStyle w:val="Prrafodelista"/>
        <w:numPr>
          <w:ilvl w:val="2"/>
          <w:numId w:val="7"/>
        </w:numPr>
        <w:spacing w:line="240" w:lineRule="auto"/>
        <w:rPr>
          <w:rStyle w:val="Ttulo3Car"/>
          <w:rFonts w:asciiTheme="minorHAnsi" w:hAnsiTheme="minorHAnsi" w:cstheme="minorBidi"/>
          <w:color w:val="0070C0"/>
        </w:rPr>
      </w:pPr>
      <w:bookmarkStart w:id="40" w:name="_Toc14702519"/>
      <w:bookmarkStart w:id="41" w:name="_Toc191482422"/>
      <w:r w:rsidRPr="00B120E3">
        <w:rPr>
          <w:rStyle w:val="Ttulo3Car"/>
          <w:rFonts w:asciiTheme="minorHAnsi" w:hAnsiTheme="minorHAnsi" w:cstheme="minorBidi"/>
        </w:rPr>
        <w:t xml:space="preserve">Instrumentos de </w:t>
      </w:r>
      <w:r w:rsidR="4D9F1405" w:rsidRPr="00B120E3">
        <w:rPr>
          <w:rStyle w:val="Ttulo3Car"/>
          <w:rFonts w:asciiTheme="minorHAnsi" w:hAnsiTheme="minorHAnsi" w:cstheme="minorBidi"/>
        </w:rPr>
        <w:t xml:space="preserve">Gestión </w:t>
      </w:r>
      <w:r w:rsidR="00265BC7">
        <w:rPr>
          <w:rStyle w:val="Ttulo3Car"/>
          <w:rFonts w:asciiTheme="minorHAnsi" w:hAnsiTheme="minorHAnsi" w:cstheme="minorBidi"/>
        </w:rPr>
        <w:t>para el</w:t>
      </w:r>
      <w:r w:rsidRPr="00B120E3">
        <w:rPr>
          <w:rStyle w:val="Ttulo3Car"/>
          <w:rFonts w:asciiTheme="minorHAnsi" w:hAnsiTheme="minorHAnsi" w:cstheme="minorBidi"/>
        </w:rPr>
        <w:t xml:space="preserve"> Cambio Climático </w:t>
      </w:r>
      <w:r w:rsidRPr="00B120E3">
        <w:rPr>
          <w:rStyle w:val="Ttulo3Car"/>
          <w:rFonts w:asciiTheme="minorHAnsi" w:hAnsiTheme="minorHAnsi" w:cstheme="minorBidi"/>
          <w:color w:val="0070C0"/>
        </w:rPr>
        <w:t>(No editable)</w:t>
      </w:r>
      <w:bookmarkEnd w:id="40"/>
      <w:bookmarkEnd w:id="41"/>
    </w:p>
    <w:p w14:paraId="03FC9D0C" w14:textId="77777777" w:rsidR="00DB0426" w:rsidRPr="004866F1" w:rsidRDefault="00DB0426" w:rsidP="00A96819">
      <w:pPr>
        <w:pStyle w:val="Prrafodelista"/>
        <w:spacing w:line="240" w:lineRule="auto"/>
        <w:rPr>
          <w:rStyle w:val="Ttulo3Car"/>
          <w:rFonts w:asciiTheme="minorHAnsi" w:hAnsiTheme="minorHAnsi" w:cstheme="minorHAnsi"/>
          <w:b/>
          <w:bCs/>
        </w:rPr>
      </w:pPr>
    </w:p>
    <w:bookmarkStart w:id="42" w:name="_Toc580121941"/>
    <w:bookmarkStart w:id="43" w:name="_Toc191482423"/>
    <w:p w14:paraId="6D90481D" w14:textId="7C24CECA" w:rsidR="00656DEE" w:rsidRPr="004866F1" w:rsidRDefault="001159C9" w:rsidP="00A96819">
      <w:pPr>
        <w:pStyle w:val="Prrafodelista"/>
        <w:numPr>
          <w:ilvl w:val="3"/>
          <w:numId w:val="7"/>
        </w:numPr>
        <w:spacing w:line="240" w:lineRule="auto"/>
        <w:jc w:val="both"/>
        <w:rPr>
          <w:rStyle w:val="Ttulo4Car"/>
          <w:rFonts w:asciiTheme="minorHAnsi" w:hAnsiTheme="minorHAnsi" w:cstheme="minorBidi"/>
        </w:rPr>
      </w:pPr>
      <w:sdt>
        <w:sdtPr>
          <w:rPr>
            <w:rStyle w:val="Ttulo4Car"/>
            <w:rFonts w:asciiTheme="minorHAnsi" w:hAnsiTheme="minorHAnsi" w:cstheme="minorBidi"/>
          </w:rPr>
          <w:id w:val="1446737962"/>
          <w:lock w:val="sdtContentLocked"/>
          <w:placeholder>
            <w:docPart w:val="DefaultPlaceholder_-1854013440"/>
          </w:placeholder>
        </w:sdtPr>
        <w:sdtEndPr>
          <w:rPr>
            <w:rStyle w:val="Ttulo4Car"/>
          </w:rPr>
        </w:sdtEndPr>
        <w:sdtContent>
          <w:r w:rsidR="16A3672A" w:rsidRPr="6F1A4184">
            <w:rPr>
              <w:rStyle w:val="Ttulo4Car"/>
              <w:rFonts w:asciiTheme="minorHAnsi" w:hAnsiTheme="minorHAnsi" w:cstheme="minorBidi"/>
            </w:rPr>
            <w:t>Ley Marco de Cambio Climático N° 21.455</w:t>
          </w:r>
        </w:sdtContent>
      </w:sdt>
      <w:r w:rsidR="16A3672A" w:rsidRPr="6F1A4184">
        <w:rPr>
          <w:rStyle w:val="Ttulo4Car"/>
          <w:rFonts w:asciiTheme="minorHAnsi" w:hAnsiTheme="minorHAnsi" w:cstheme="minorBidi"/>
        </w:rPr>
        <w:t xml:space="preserve"> </w:t>
      </w:r>
      <w:r w:rsidR="16A3672A" w:rsidRPr="6F1A4184">
        <w:rPr>
          <w:rStyle w:val="Ttulo4Car"/>
          <w:rFonts w:asciiTheme="minorHAnsi" w:hAnsiTheme="minorHAnsi" w:cstheme="minorBidi"/>
          <w:i w:val="0"/>
          <w:iCs w:val="0"/>
        </w:rPr>
        <w:t>(No editable)</w:t>
      </w:r>
      <w:bookmarkEnd w:id="42"/>
      <w:bookmarkEnd w:id="43"/>
    </w:p>
    <w:sdt>
      <w:sdtPr>
        <w:rPr>
          <w:rFonts w:cstheme="minorHAnsi"/>
          <w:color w:val="595959" w:themeColor="text1" w:themeTint="A6"/>
        </w:rPr>
        <w:id w:val="-287426485"/>
        <w:lock w:val="sdtContentLocked"/>
        <w:placeholder>
          <w:docPart w:val="DefaultPlaceholder_-1854013440"/>
        </w:placeholder>
      </w:sdtPr>
      <w:sdtEndPr>
        <w:rPr>
          <w:rFonts w:cstheme="minorBidi"/>
        </w:rPr>
      </w:sdtEndPr>
      <w:sdtContent>
        <w:p w14:paraId="6208B738" w14:textId="2EF7E744" w:rsidR="00656DEE" w:rsidRDefault="5CC6CCE9" w:rsidP="00B05C03">
          <w:pPr>
            <w:spacing w:line="240" w:lineRule="auto"/>
            <w:jc w:val="both"/>
            <w:rPr>
              <w:rFonts w:cstheme="minorHAnsi"/>
              <w:color w:val="595959" w:themeColor="text1" w:themeTint="A6"/>
            </w:rPr>
          </w:pPr>
          <w:r w:rsidRPr="004866F1">
            <w:rPr>
              <w:rFonts w:cstheme="minorHAnsi"/>
              <w:color w:val="595959" w:themeColor="text1" w:themeTint="A6"/>
            </w:rPr>
            <w:t xml:space="preserve">La </w:t>
          </w:r>
          <w:r w:rsidR="00D155E7">
            <w:rPr>
              <w:rFonts w:cstheme="minorHAnsi"/>
              <w:color w:val="595959" w:themeColor="text1" w:themeTint="A6"/>
            </w:rPr>
            <w:t>L</w:t>
          </w:r>
          <w:r w:rsidRPr="004866F1">
            <w:rPr>
              <w:rFonts w:cstheme="minorHAnsi"/>
              <w:color w:val="595959" w:themeColor="text1" w:themeTint="A6"/>
            </w:rPr>
            <w:t xml:space="preserve">ey </w:t>
          </w:r>
          <w:r w:rsidR="00D155E7">
            <w:rPr>
              <w:rFonts w:cstheme="minorHAnsi"/>
              <w:color w:val="595959" w:themeColor="text1" w:themeTint="A6"/>
            </w:rPr>
            <w:t xml:space="preserve">N°21.455 </w:t>
          </w:r>
          <w:r w:rsidRPr="004866F1">
            <w:rPr>
              <w:rFonts w:cstheme="minorHAnsi"/>
              <w:color w:val="595959" w:themeColor="text1" w:themeTint="A6"/>
            </w:rPr>
            <w:t>tiene por objeto hacer frente a los desafíos que</w:t>
          </w:r>
          <w:r w:rsidR="2C9A3275" w:rsidRPr="004866F1">
            <w:rPr>
              <w:rFonts w:cstheme="minorHAnsi"/>
              <w:color w:val="595959" w:themeColor="text1" w:themeTint="A6"/>
            </w:rPr>
            <w:t xml:space="preserve"> </w:t>
          </w:r>
          <w:r w:rsidRPr="004866F1">
            <w:rPr>
              <w:rFonts w:cstheme="minorHAnsi"/>
              <w:color w:val="595959" w:themeColor="text1" w:themeTint="A6"/>
            </w:rPr>
            <w:t>presenta el cambio climático, transitar hacia un desarrollo bajo en emisiones de gases de</w:t>
          </w:r>
          <w:r w:rsidR="2C9A3275" w:rsidRPr="004866F1">
            <w:rPr>
              <w:rFonts w:cstheme="minorHAnsi"/>
              <w:color w:val="595959" w:themeColor="text1" w:themeTint="A6"/>
            </w:rPr>
            <w:t xml:space="preserve"> </w:t>
          </w:r>
          <w:r w:rsidRPr="004866F1">
            <w:rPr>
              <w:rFonts w:cstheme="minorHAnsi"/>
              <w:color w:val="595959" w:themeColor="text1" w:themeTint="A6"/>
            </w:rPr>
            <w:t>efecto invernadero y otros forzantes climáticos, hasta alcanzar y mantener la neutralidad</w:t>
          </w:r>
          <w:r w:rsidR="2C9A3275" w:rsidRPr="004866F1">
            <w:rPr>
              <w:rFonts w:cstheme="minorHAnsi"/>
              <w:color w:val="595959" w:themeColor="text1" w:themeTint="A6"/>
            </w:rPr>
            <w:t xml:space="preserve"> </w:t>
          </w:r>
          <w:r w:rsidRPr="004866F1">
            <w:rPr>
              <w:rFonts w:cstheme="minorHAnsi"/>
              <w:color w:val="595959" w:themeColor="text1" w:themeTint="A6"/>
            </w:rPr>
            <w:t>de emisiones de gases de efecto invernadero al año 2050, adaptarse al cambio climático,</w:t>
          </w:r>
          <w:r w:rsidR="2C9A3275" w:rsidRPr="004866F1">
            <w:rPr>
              <w:rFonts w:cstheme="minorHAnsi"/>
              <w:color w:val="595959" w:themeColor="text1" w:themeTint="A6"/>
            </w:rPr>
            <w:t xml:space="preserve"> </w:t>
          </w:r>
          <w:r w:rsidRPr="004866F1">
            <w:rPr>
              <w:rFonts w:cstheme="minorHAnsi"/>
              <w:color w:val="595959" w:themeColor="text1" w:themeTint="A6"/>
            </w:rPr>
            <w:t>reduciendo la vulnerabilidad y aumentando la resiliencia a los efectos adversos del cambio</w:t>
          </w:r>
          <w:r w:rsidR="2C9A3275" w:rsidRPr="004866F1">
            <w:rPr>
              <w:rFonts w:cstheme="minorHAnsi"/>
              <w:color w:val="595959" w:themeColor="text1" w:themeTint="A6"/>
            </w:rPr>
            <w:t xml:space="preserve"> </w:t>
          </w:r>
          <w:r w:rsidRPr="004866F1">
            <w:rPr>
              <w:rFonts w:cstheme="minorHAnsi"/>
              <w:color w:val="595959" w:themeColor="text1" w:themeTint="A6"/>
            </w:rPr>
            <w:t>climático, y dar cumplimiento a los compromisos internacionales asumidos por el Estado de</w:t>
          </w:r>
          <w:r w:rsidR="2C9A3275" w:rsidRPr="004866F1">
            <w:rPr>
              <w:rFonts w:cstheme="minorHAnsi"/>
              <w:color w:val="595959" w:themeColor="text1" w:themeTint="A6"/>
            </w:rPr>
            <w:t xml:space="preserve"> </w:t>
          </w:r>
          <w:r w:rsidRPr="004866F1">
            <w:rPr>
              <w:rFonts w:cstheme="minorHAnsi"/>
              <w:color w:val="595959" w:themeColor="text1" w:themeTint="A6"/>
            </w:rPr>
            <w:t>Chile en la materia</w:t>
          </w:r>
          <w:r w:rsidR="5FBEE34C" w:rsidRPr="004866F1">
            <w:rPr>
              <w:rFonts w:cstheme="minorHAnsi"/>
              <w:color w:val="595959" w:themeColor="text1" w:themeTint="A6"/>
            </w:rPr>
            <w:t>.</w:t>
          </w:r>
        </w:p>
        <w:p w14:paraId="361E5F7D" w14:textId="77777777" w:rsidR="00B05C03" w:rsidRDefault="667A03C1" w:rsidP="00B05C03">
          <w:pPr>
            <w:autoSpaceDE w:val="0"/>
            <w:autoSpaceDN w:val="0"/>
            <w:adjustRightInd w:val="0"/>
            <w:spacing w:line="240" w:lineRule="auto"/>
            <w:rPr>
              <w:rFonts w:cstheme="minorHAnsi"/>
              <w:b/>
              <w:bCs/>
              <w:color w:val="595959" w:themeColor="text1" w:themeTint="A6"/>
            </w:rPr>
          </w:pPr>
          <w:r w:rsidRPr="00D155E7">
            <w:rPr>
              <w:rFonts w:cstheme="minorHAnsi"/>
              <w:b/>
              <w:bCs/>
              <w:color w:val="595959" w:themeColor="text1" w:themeTint="A6"/>
            </w:rPr>
            <w:t>Planes Sectoriales de Mitigación del Cambio Climático</w:t>
          </w:r>
        </w:p>
        <w:p w14:paraId="24C0B63C" w14:textId="73EC6497" w:rsidR="008D2EBC" w:rsidRPr="004866F1" w:rsidRDefault="667A03C1" w:rsidP="00FA2E25">
          <w:pPr>
            <w:autoSpaceDE w:val="0"/>
            <w:autoSpaceDN w:val="0"/>
            <w:adjustRightInd w:val="0"/>
            <w:spacing w:line="240" w:lineRule="auto"/>
            <w:jc w:val="both"/>
            <w:rPr>
              <w:rFonts w:cstheme="minorHAnsi"/>
              <w:color w:val="595959" w:themeColor="text1" w:themeTint="A6"/>
            </w:rPr>
          </w:pPr>
          <w:r w:rsidRPr="004866F1">
            <w:rPr>
              <w:rFonts w:cstheme="minorHAnsi"/>
              <w:color w:val="595959" w:themeColor="text1" w:themeTint="A6"/>
            </w:rPr>
            <w:t xml:space="preserve">Los Planes Sectoriales de Mitigación establecerán el conjunto de acciones y medidas para reducir o absorber gases de efecto invernadero, de manera de no sobrepasar el presupuesto sectorial de emisiones asignado a cada autoridad sectorial en la Estrategia Climática de </w:t>
          </w:r>
          <w:r w:rsidR="00B56F55">
            <w:rPr>
              <w:rFonts w:cstheme="minorHAnsi"/>
              <w:color w:val="595959" w:themeColor="text1" w:themeTint="A6"/>
            </w:rPr>
            <w:t>l</w:t>
          </w:r>
          <w:r w:rsidRPr="004866F1">
            <w:rPr>
              <w:rFonts w:cstheme="minorHAnsi"/>
              <w:color w:val="595959" w:themeColor="text1" w:themeTint="A6"/>
            </w:rPr>
            <w:t xml:space="preserve">argo </w:t>
          </w:r>
          <w:r w:rsidR="00B56F55">
            <w:rPr>
              <w:rFonts w:cstheme="minorHAnsi"/>
              <w:color w:val="595959" w:themeColor="text1" w:themeTint="A6"/>
            </w:rPr>
            <w:t>p</w:t>
          </w:r>
          <w:r w:rsidRPr="004866F1">
            <w:rPr>
              <w:rFonts w:cstheme="minorHAnsi"/>
              <w:color w:val="595959" w:themeColor="text1" w:themeTint="A6"/>
            </w:rPr>
            <w:t>lazo.</w:t>
          </w:r>
        </w:p>
        <w:p w14:paraId="406D3569" w14:textId="04763C48" w:rsidR="008D2EBC" w:rsidRPr="004866F1" w:rsidRDefault="667A03C1" w:rsidP="00A96819">
          <w:pPr>
            <w:autoSpaceDE w:val="0"/>
            <w:autoSpaceDN w:val="0"/>
            <w:adjustRightInd w:val="0"/>
            <w:spacing w:line="240" w:lineRule="auto"/>
            <w:jc w:val="both"/>
            <w:rPr>
              <w:rFonts w:cstheme="minorHAnsi"/>
              <w:color w:val="595959" w:themeColor="text1" w:themeTint="A6"/>
            </w:rPr>
          </w:pPr>
          <w:r w:rsidRPr="004866F1">
            <w:rPr>
              <w:rFonts w:cstheme="minorHAnsi"/>
              <w:color w:val="595959" w:themeColor="text1" w:themeTint="A6"/>
            </w:rPr>
            <w:lastRenderedPageBreak/>
            <w:t>Los Planes Sectoriales de Mitigación deberán contener</w:t>
          </w:r>
          <w:r w:rsidR="00B56F55">
            <w:rPr>
              <w:rFonts w:cstheme="minorHAnsi"/>
              <w:color w:val="595959" w:themeColor="text1" w:themeTint="A6"/>
            </w:rPr>
            <w:t>:</w:t>
          </w:r>
        </w:p>
        <w:p w14:paraId="2C003500" w14:textId="3D502894" w:rsidR="008D2EBC" w:rsidRPr="004866F1" w:rsidRDefault="667A03C1" w:rsidP="00A96819">
          <w:pPr>
            <w:pStyle w:val="Prrafodelista"/>
            <w:numPr>
              <w:ilvl w:val="0"/>
              <w:numId w:val="4"/>
            </w:numPr>
            <w:autoSpaceDE w:val="0"/>
            <w:autoSpaceDN w:val="0"/>
            <w:adjustRightInd w:val="0"/>
            <w:spacing w:line="240" w:lineRule="auto"/>
            <w:jc w:val="both"/>
            <w:rPr>
              <w:rFonts w:cstheme="minorHAnsi"/>
              <w:color w:val="595959" w:themeColor="text1" w:themeTint="A6"/>
            </w:rPr>
          </w:pPr>
          <w:r w:rsidRPr="004866F1">
            <w:rPr>
              <w:rFonts w:cstheme="minorHAnsi"/>
              <w:color w:val="595959" w:themeColor="text1" w:themeTint="A6"/>
            </w:rPr>
            <w:t>Diagnóstico sectorial, determinación del potencial de reducción de emisiones de gases</w:t>
          </w:r>
          <w:r w:rsidR="4EC8D08C" w:rsidRPr="004866F1">
            <w:rPr>
              <w:rFonts w:cstheme="minorHAnsi"/>
              <w:color w:val="595959" w:themeColor="text1" w:themeTint="A6"/>
            </w:rPr>
            <w:t xml:space="preserve"> de efecto invernadero y alcances relativos al presupuesto sectorial de emisiones</w:t>
          </w:r>
          <w:r w:rsidR="00B56F55">
            <w:rPr>
              <w:rFonts w:cstheme="minorHAnsi"/>
              <w:color w:val="595959" w:themeColor="text1" w:themeTint="A6"/>
            </w:rPr>
            <w:t>;</w:t>
          </w:r>
        </w:p>
        <w:p w14:paraId="44997219" w14:textId="2C025D2B" w:rsidR="008D2EBC" w:rsidRPr="004866F1" w:rsidRDefault="4EC8D08C" w:rsidP="00A96819">
          <w:pPr>
            <w:pStyle w:val="Prrafodelista"/>
            <w:numPr>
              <w:ilvl w:val="0"/>
              <w:numId w:val="4"/>
            </w:numPr>
            <w:autoSpaceDE w:val="0"/>
            <w:autoSpaceDN w:val="0"/>
            <w:adjustRightInd w:val="0"/>
            <w:spacing w:line="240" w:lineRule="auto"/>
            <w:jc w:val="both"/>
            <w:rPr>
              <w:rFonts w:cstheme="minorHAnsi"/>
              <w:color w:val="595959" w:themeColor="text1" w:themeTint="A6"/>
            </w:rPr>
          </w:pPr>
          <w:r w:rsidRPr="004866F1">
            <w:rPr>
              <w:rFonts w:cstheme="minorHAnsi"/>
              <w:color w:val="595959" w:themeColor="text1" w:themeTint="A6"/>
            </w:rPr>
            <w:t>Descripción detallada de las medidas de mitigación a nivel nacional, regional y comunal</w:t>
          </w:r>
          <w:r w:rsidR="00B56F55">
            <w:rPr>
              <w:rFonts w:cstheme="minorHAnsi"/>
              <w:color w:val="595959" w:themeColor="text1" w:themeTint="A6"/>
            </w:rPr>
            <w:t>;</w:t>
          </w:r>
        </w:p>
        <w:p w14:paraId="3BE54A3B" w14:textId="7C8AF279" w:rsidR="008D2EBC" w:rsidRPr="004866F1" w:rsidRDefault="461ACD35" w:rsidP="00A96819">
          <w:pPr>
            <w:pStyle w:val="Prrafodelista"/>
            <w:numPr>
              <w:ilvl w:val="0"/>
              <w:numId w:val="4"/>
            </w:numPr>
            <w:autoSpaceDE w:val="0"/>
            <w:autoSpaceDN w:val="0"/>
            <w:adjustRightInd w:val="0"/>
            <w:spacing w:line="240" w:lineRule="auto"/>
            <w:jc w:val="both"/>
            <w:rPr>
              <w:rFonts w:cstheme="minorHAnsi"/>
              <w:color w:val="595959" w:themeColor="text1" w:themeTint="A6"/>
            </w:rPr>
          </w:pPr>
          <w:r w:rsidRPr="004866F1">
            <w:rPr>
              <w:rFonts w:cstheme="minorHAnsi"/>
              <w:color w:val="595959" w:themeColor="text1" w:themeTint="A6"/>
            </w:rPr>
            <w:t xml:space="preserve">Descripción detallada de las medidas relativas a los medios de implementación, considerando los lineamientos identificados en la Estrategia Climática de </w:t>
          </w:r>
          <w:r w:rsidR="00B56F55">
            <w:rPr>
              <w:rFonts w:cstheme="minorHAnsi"/>
              <w:color w:val="595959" w:themeColor="text1" w:themeTint="A6"/>
            </w:rPr>
            <w:t>l</w:t>
          </w:r>
          <w:r w:rsidRPr="004866F1">
            <w:rPr>
              <w:rFonts w:cstheme="minorHAnsi"/>
              <w:color w:val="595959" w:themeColor="text1" w:themeTint="A6"/>
            </w:rPr>
            <w:t xml:space="preserve">argo </w:t>
          </w:r>
          <w:r w:rsidR="00B56F55">
            <w:rPr>
              <w:rFonts w:cstheme="minorHAnsi"/>
              <w:color w:val="595959" w:themeColor="text1" w:themeTint="A6"/>
            </w:rPr>
            <w:t>p</w:t>
          </w:r>
          <w:r w:rsidRPr="004866F1">
            <w:rPr>
              <w:rFonts w:cstheme="minorHAnsi"/>
              <w:color w:val="595959" w:themeColor="text1" w:themeTint="A6"/>
            </w:rPr>
            <w:t>lazo</w:t>
          </w:r>
          <w:r w:rsidR="00B56F55">
            <w:rPr>
              <w:rFonts w:cstheme="minorHAnsi"/>
              <w:color w:val="595959" w:themeColor="text1" w:themeTint="A6"/>
            </w:rPr>
            <w:t>;</w:t>
          </w:r>
        </w:p>
        <w:p w14:paraId="07458B88" w14:textId="2627FED0" w:rsidR="008D2EBC" w:rsidRPr="004866F1" w:rsidRDefault="461ACD35" w:rsidP="00A96819">
          <w:pPr>
            <w:pStyle w:val="Prrafodelista"/>
            <w:numPr>
              <w:ilvl w:val="0"/>
              <w:numId w:val="4"/>
            </w:numPr>
            <w:autoSpaceDE w:val="0"/>
            <w:autoSpaceDN w:val="0"/>
            <w:adjustRightInd w:val="0"/>
            <w:spacing w:line="240" w:lineRule="auto"/>
            <w:jc w:val="both"/>
            <w:rPr>
              <w:rFonts w:cstheme="minorHAnsi"/>
              <w:color w:val="595959" w:themeColor="text1" w:themeTint="A6"/>
            </w:rPr>
          </w:pPr>
          <w:r w:rsidRPr="004866F1">
            <w:rPr>
              <w:rFonts w:cstheme="minorHAnsi"/>
              <w:color w:val="595959" w:themeColor="text1" w:themeTint="A6"/>
            </w:rPr>
            <w:t>Indicadores de monitoreo, reporte y verificación, conforme a lo establecido en la Estrategia Climática de Largo Plazo.</w:t>
          </w:r>
        </w:p>
        <w:p w14:paraId="7756ECB0" w14:textId="730E301F" w:rsidR="008D2EBC" w:rsidRPr="004866F1" w:rsidRDefault="00B56F55" w:rsidP="00A96819">
          <w:pPr>
            <w:autoSpaceDE w:val="0"/>
            <w:autoSpaceDN w:val="0"/>
            <w:adjustRightInd w:val="0"/>
            <w:spacing w:line="240" w:lineRule="auto"/>
            <w:jc w:val="both"/>
            <w:rPr>
              <w:color w:val="595959" w:themeColor="text1" w:themeTint="A6"/>
            </w:rPr>
          </w:pPr>
          <w:r>
            <w:rPr>
              <w:color w:val="595959" w:themeColor="text1" w:themeTint="A6"/>
            </w:rPr>
            <w:t>De acuerdo a la Ley 21.455, l</w:t>
          </w:r>
          <w:r w:rsidR="61D999A9" w:rsidRPr="743939EA">
            <w:rPr>
              <w:color w:val="595959" w:themeColor="text1" w:themeTint="A6"/>
            </w:rPr>
            <w:t>os Planes Sectoriales de Mitigación deberán ser elaborados por las siguientes autoridades sectoriales: Ministerios de Energía, de Salud, de Agricultura, de Obras Públicas y de Vivienda y Urbanismo.</w:t>
          </w:r>
          <w:r w:rsidR="05197DBB" w:rsidRPr="743939EA">
            <w:rPr>
              <w:color w:val="595959" w:themeColor="text1" w:themeTint="A6"/>
            </w:rPr>
            <w:t xml:space="preserve"> </w:t>
          </w:r>
        </w:p>
        <w:p w14:paraId="47CE2F74" w14:textId="77777777" w:rsidR="00D155E7" w:rsidRDefault="00E66CC9" w:rsidP="00A96819">
          <w:pPr>
            <w:autoSpaceDE w:val="0"/>
            <w:autoSpaceDN w:val="0"/>
            <w:adjustRightInd w:val="0"/>
            <w:spacing w:line="240" w:lineRule="auto"/>
            <w:jc w:val="both"/>
            <w:rPr>
              <w:rFonts w:cstheme="minorHAnsi"/>
              <w:b/>
              <w:bCs/>
              <w:color w:val="595959" w:themeColor="text1" w:themeTint="A6"/>
            </w:rPr>
          </w:pPr>
          <w:r w:rsidRPr="00D155E7">
            <w:rPr>
              <w:rFonts w:cstheme="minorHAnsi"/>
              <w:b/>
              <w:bCs/>
              <w:color w:val="595959" w:themeColor="text1" w:themeTint="A6"/>
            </w:rPr>
            <w:t>Planes Sectoriales de Adaptación al Cambio Climático</w:t>
          </w:r>
        </w:p>
        <w:p w14:paraId="515660C5" w14:textId="604F436E" w:rsidR="00AF5915" w:rsidRPr="004866F1" w:rsidRDefault="7F30F235" w:rsidP="00A96819">
          <w:pPr>
            <w:autoSpaceDE w:val="0"/>
            <w:autoSpaceDN w:val="0"/>
            <w:adjustRightInd w:val="0"/>
            <w:spacing w:line="240" w:lineRule="auto"/>
            <w:jc w:val="both"/>
            <w:rPr>
              <w:color w:val="595959" w:themeColor="text1" w:themeTint="A6"/>
            </w:rPr>
          </w:pPr>
          <w:r w:rsidRPr="743939EA">
            <w:rPr>
              <w:color w:val="595959" w:themeColor="text1" w:themeTint="A6"/>
            </w:rPr>
            <w:t>Los Planes Sectoriales de Adaptación establecerán el conjunto de acciones y medidas para lograr adaptar al cambio climático aquellos sectores con mayor vulnerabilidad y aumentar su resiliencia climática, de conformidad con los objetivos y las metas de adaptación definidas en la Estrategia Climática de Largo Plazo</w:t>
          </w:r>
          <w:r w:rsidR="0AB7CAFA" w:rsidRPr="743939EA">
            <w:rPr>
              <w:color w:val="595959" w:themeColor="text1" w:themeTint="A6"/>
            </w:rPr>
            <w:t>.</w:t>
          </w:r>
          <w:r w:rsidR="37B5B7D3" w:rsidRPr="743939EA">
            <w:rPr>
              <w:color w:val="595959" w:themeColor="text1" w:themeTint="A6"/>
            </w:rPr>
            <w:t xml:space="preserve"> Son 12 los sectores que deben elaborar su PSACC, los que se detallan en el instructivo</w:t>
          </w:r>
          <w:r w:rsidR="027EC387" w:rsidRPr="743939EA">
            <w:rPr>
              <w:color w:val="595959" w:themeColor="text1" w:themeTint="A6"/>
            </w:rPr>
            <w:t xml:space="preserve"> </w:t>
          </w:r>
          <w:r w:rsidR="37B5B7D3" w:rsidRPr="743939EA">
            <w:rPr>
              <w:color w:val="595959" w:themeColor="text1" w:themeTint="A6"/>
            </w:rPr>
            <w:t xml:space="preserve">de este </w:t>
          </w:r>
          <w:r w:rsidR="00B56F55">
            <w:rPr>
              <w:color w:val="595959" w:themeColor="text1" w:themeTint="A6"/>
            </w:rPr>
            <w:t>formato</w:t>
          </w:r>
          <w:r w:rsidR="027EC387" w:rsidRPr="743939EA">
            <w:rPr>
              <w:color w:val="595959" w:themeColor="text1" w:themeTint="A6"/>
            </w:rPr>
            <w:t>.</w:t>
          </w:r>
        </w:p>
        <w:p w14:paraId="6DFE695A" w14:textId="54699E71" w:rsidR="00E66CC9" w:rsidRPr="004866F1" w:rsidRDefault="00F14CC3" w:rsidP="00A96819">
          <w:pPr>
            <w:autoSpaceDE w:val="0"/>
            <w:autoSpaceDN w:val="0"/>
            <w:adjustRightInd w:val="0"/>
            <w:spacing w:line="240" w:lineRule="auto"/>
            <w:jc w:val="both"/>
            <w:rPr>
              <w:rFonts w:cstheme="minorHAnsi"/>
              <w:color w:val="595959" w:themeColor="text1" w:themeTint="A6"/>
            </w:rPr>
          </w:pPr>
          <w:r w:rsidRPr="004866F1">
            <w:rPr>
              <w:rFonts w:cstheme="minorHAnsi"/>
              <w:color w:val="595959" w:themeColor="text1" w:themeTint="A6"/>
            </w:rPr>
            <w:t>L</w:t>
          </w:r>
          <w:r w:rsidR="6C2D8653" w:rsidRPr="004866F1">
            <w:rPr>
              <w:rFonts w:cstheme="minorHAnsi"/>
              <w:color w:val="595959" w:themeColor="text1" w:themeTint="A6"/>
            </w:rPr>
            <w:t>os Planes Sectoriales de Ad</w:t>
          </w:r>
          <w:r w:rsidR="71242027" w:rsidRPr="004866F1">
            <w:rPr>
              <w:rFonts w:cstheme="minorHAnsi"/>
              <w:color w:val="595959" w:themeColor="text1" w:themeTint="A6"/>
            </w:rPr>
            <w:t>a</w:t>
          </w:r>
          <w:r w:rsidR="6C2D8653" w:rsidRPr="004866F1">
            <w:rPr>
              <w:rFonts w:cstheme="minorHAnsi"/>
              <w:color w:val="595959" w:themeColor="text1" w:themeTint="A6"/>
            </w:rPr>
            <w:t>ptación al Cambio Climático</w:t>
          </w:r>
          <w:r w:rsidR="615BB89B" w:rsidRPr="004866F1">
            <w:rPr>
              <w:rFonts w:cstheme="minorHAnsi"/>
              <w:color w:val="595959" w:themeColor="text1" w:themeTint="A6"/>
            </w:rPr>
            <w:t xml:space="preserve"> (</w:t>
          </w:r>
          <w:r w:rsidR="00D155E7">
            <w:rPr>
              <w:rFonts w:cstheme="minorHAnsi"/>
              <w:color w:val="595959" w:themeColor="text1" w:themeTint="A6"/>
            </w:rPr>
            <w:t>en adelante “</w:t>
          </w:r>
          <w:r w:rsidR="615BB89B" w:rsidRPr="004866F1">
            <w:rPr>
              <w:rFonts w:cstheme="minorHAnsi"/>
              <w:color w:val="595959" w:themeColor="text1" w:themeTint="A6"/>
            </w:rPr>
            <w:t>PSACC</w:t>
          </w:r>
          <w:r w:rsidR="00D155E7">
            <w:rPr>
              <w:rFonts w:cstheme="minorHAnsi"/>
              <w:color w:val="595959" w:themeColor="text1" w:themeTint="A6"/>
            </w:rPr>
            <w:t>”</w:t>
          </w:r>
          <w:r w:rsidR="615BB89B" w:rsidRPr="004866F1">
            <w:rPr>
              <w:rFonts w:cstheme="minorHAnsi"/>
              <w:color w:val="595959" w:themeColor="text1" w:themeTint="A6"/>
            </w:rPr>
            <w:t>)</w:t>
          </w:r>
          <w:r w:rsidR="6C2D8653" w:rsidRPr="004866F1">
            <w:rPr>
              <w:rFonts w:cstheme="minorHAnsi"/>
              <w:color w:val="595959" w:themeColor="text1" w:themeTint="A6"/>
            </w:rPr>
            <w:t>,</w:t>
          </w:r>
          <w:r w:rsidR="00B56F55">
            <w:rPr>
              <w:rFonts w:cstheme="minorHAnsi"/>
              <w:color w:val="595959" w:themeColor="text1" w:themeTint="A6"/>
            </w:rPr>
            <w:t xml:space="preserve"> de acuerdo a lo</w:t>
          </w:r>
          <w:r w:rsidR="6C2D8653" w:rsidRPr="004866F1">
            <w:rPr>
              <w:rFonts w:cstheme="minorHAnsi"/>
              <w:color w:val="595959" w:themeColor="text1" w:themeTint="A6"/>
            </w:rPr>
            <w:t xml:space="preserve"> </w:t>
          </w:r>
          <w:r w:rsidRPr="004866F1">
            <w:rPr>
              <w:rFonts w:cstheme="minorHAnsi"/>
              <w:color w:val="595959" w:themeColor="text1" w:themeTint="A6"/>
            </w:rPr>
            <w:t>establecido en</w:t>
          </w:r>
          <w:r w:rsidR="00D155E7">
            <w:rPr>
              <w:rFonts w:cstheme="minorHAnsi"/>
              <w:color w:val="595959" w:themeColor="text1" w:themeTint="A6"/>
            </w:rPr>
            <w:t xml:space="preserve"> el artículo 9, letra e), punto 2 de la referida Ley</w:t>
          </w:r>
          <w:r w:rsidR="00B56F55">
            <w:rPr>
              <w:rFonts w:cstheme="minorHAnsi"/>
              <w:color w:val="595959" w:themeColor="text1" w:themeTint="A6"/>
            </w:rPr>
            <w:t>,</w:t>
          </w:r>
          <w:r w:rsidR="004F1D62" w:rsidRPr="004866F1">
            <w:rPr>
              <w:rFonts w:cstheme="minorHAnsi"/>
              <w:color w:val="595959" w:themeColor="text1" w:themeTint="A6"/>
            </w:rPr>
            <w:t xml:space="preserve"> deberá</w:t>
          </w:r>
          <w:r w:rsidR="6AE068B1" w:rsidRPr="004866F1">
            <w:rPr>
              <w:rFonts w:cstheme="minorHAnsi"/>
              <w:color w:val="595959" w:themeColor="text1" w:themeTint="A6"/>
            </w:rPr>
            <w:t>n</w:t>
          </w:r>
          <w:r w:rsidR="004F1D62" w:rsidRPr="004866F1">
            <w:rPr>
              <w:rFonts w:cstheme="minorHAnsi"/>
              <w:color w:val="595959" w:themeColor="text1" w:themeTint="A6"/>
            </w:rPr>
            <w:t xml:space="preserve"> contener una </w:t>
          </w:r>
          <w:r w:rsidR="521D50E9" w:rsidRPr="004866F1">
            <w:rPr>
              <w:rFonts w:cstheme="minorHAnsi"/>
              <w:color w:val="595959" w:themeColor="text1" w:themeTint="A6"/>
            </w:rPr>
            <w:t>“</w:t>
          </w:r>
          <w:r w:rsidR="004F1D62" w:rsidRPr="00D155E7">
            <w:rPr>
              <w:rFonts w:cstheme="minorHAnsi"/>
              <w:i/>
              <w:iCs/>
              <w:color w:val="595959" w:themeColor="text1" w:themeTint="A6"/>
            </w:rPr>
            <w:t xml:space="preserve">descripción detallada de las medidas tendientes a reducir y gestionar el riesgo creado por el cambio climático al sector que regula el plan, y aplicando un enfoque territorial, cuando corresponda. Respecto de los riesgos de desastres, las medidas deberán ser aquellas contenidas en los planes sectoriales de gestión del riesgo de desastres, si los hubiere, o, en caso contrario, la Oficina Nacional de Emergencia del Ministerio del Interior y Seguridad Pública </w:t>
          </w:r>
          <w:r w:rsidR="004F1D62" w:rsidRPr="00FA2E25">
            <w:rPr>
              <w:rFonts w:cstheme="minorHAnsi"/>
              <w:color w:val="595959" w:themeColor="text1" w:themeTint="A6"/>
            </w:rPr>
            <w:t xml:space="preserve">(actual SENAPRED) </w:t>
          </w:r>
          <w:r w:rsidR="004F1D62" w:rsidRPr="00D155E7">
            <w:rPr>
              <w:rFonts w:cstheme="minorHAnsi"/>
              <w:i/>
              <w:iCs/>
              <w:color w:val="595959" w:themeColor="text1" w:themeTint="A6"/>
            </w:rPr>
            <w:t>ejercerá el rol de contraparte técnica para el diseño de dichas medidas</w:t>
          </w:r>
          <w:r w:rsidR="7D947A8E" w:rsidRPr="004866F1">
            <w:rPr>
              <w:rFonts w:cstheme="minorHAnsi"/>
              <w:color w:val="595959" w:themeColor="text1" w:themeTint="A6"/>
            </w:rPr>
            <w:t>”</w:t>
          </w:r>
          <w:r w:rsidR="004F1D62" w:rsidRPr="004866F1">
            <w:rPr>
              <w:rFonts w:cstheme="minorHAnsi"/>
              <w:color w:val="595959" w:themeColor="text1" w:themeTint="A6"/>
            </w:rPr>
            <w:t>.</w:t>
          </w:r>
        </w:p>
        <w:p w14:paraId="477D7873" w14:textId="461285D4" w:rsidR="008D2EBC" w:rsidRPr="004866F1" w:rsidRDefault="3BF84639" w:rsidP="00A96819">
          <w:pPr>
            <w:autoSpaceDE w:val="0"/>
            <w:autoSpaceDN w:val="0"/>
            <w:adjustRightInd w:val="0"/>
            <w:spacing w:line="240" w:lineRule="auto"/>
            <w:jc w:val="both"/>
            <w:rPr>
              <w:rFonts w:eastAsiaTheme="minorEastAsia"/>
              <w:color w:val="595959" w:themeColor="text1" w:themeTint="A6"/>
              <w:sz w:val="18"/>
              <w:szCs w:val="18"/>
            </w:rPr>
          </w:pPr>
          <w:r w:rsidRPr="6BAFA4C2">
            <w:rPr>
              <w:color w:val="595959" w:themeColor="text1" w:themeTint="A6"/>
            </w:rPr>
            <w:t>Para gui</w:t>
          </w:r>
          <w:r w:rsidRPr="009A2FCD">
            <w:rPr>
              <w:color w:val="595959" w:themeColor="text1" w:themeTint="A6"/>
            </w:rPr>
            <w:t>ar</w:t>
          </w:r>
          <w:r w:rsidRPr="7CD5DEB1">
            <w:rPr>
              <w:color w:val="595959" w:themeColor="text1" w:themeTint="A6"/>
            </w:rPr>
            <w:t xml:space="preserve"> en el proceso de elaboración de los PSACC, SENAPRED elaboró el documento “</w:t>
          </w:r>
          <w:r w:rsidRPr="6FA34232">
            <w:rPr>
              <w:i/>
              <w:iCs/>
              <w:color w:val="595959" w:themeColor="text1" w:themeTint="A6"/>
            </w:rPr>
            <w:t>Incorporación de la G</w:t>
          </w:r>
          <w:r w:rsidR="54CC80DD" w:rsidRPr="6FA34232">
            <w:rPr>
              <w:i/>
              <w:iCs/>
              <w:color w:val="595959" w:themeColor="text1" w:themeTint="A6"/>
            </w:rPr>
            <w:t xml:space="preserve">estión del </w:t>
          </w:r>
          <w:r w:rsidRPr="6FA34232">
            <w:rPr>
              <w:i/>
              <w:iCs/>
              <w:color w:val="595959" w:themeColor="text1" w:themeTint="A6"/>
            </w:rPr>
            <w:t>R</w:t>
          </w:r>
          <w:r w:rsidR="17FC9619" w:rsidRPr="6FA34232">
            <w:rPr>
              <w:i/>
              <w:iCs/>
              <w:color w:val="595959" w:themeColor="text1" w:themeTint="A6"/>
            </w:rPr>
            <w:t xml:space="preserve">iesgo de </w:t>
          </w:r>
          <w:r w:rsidRPr="6FA34232">
            <w:rPr>
              <w:i/>
              <w:iCs/>
              <w:color w:val="595959" w:themeColor="text1" w:themeTint="A6"/>
            </w:rPr>
            <w:t>D</w:t>
          </w:r>
          <w:r w:rsidR="2ECDB8EE" w:rsidRPr="6FA34232">
            <w:rPr>
              <w:i/>
              <w:iCs/>
              <w:color w:val="595959" w:themeColor="text1" w:themeTint="A6"/>
            </w:rPr>
            <w:t>esastres</w:t>
          </w:r>
          <w:r w:rsidRPr="6FA34232">
            <w:rPr>
              <w:i/>
              <w:iCs/>
              <w:color w:val="595959" w:themeColor="text1" w:themeTint="A6"/>
            </w:rPr>
            <w:t xml:space="preserve"> en los P</w:t>
          </w:r>
          <w:r w:rsidR="49FA3106" w:rsidRPr="6FA34232">
            <w:rPr>
              <w:i/>
              <w:iCs/>
              <w:color w:val="595959" w:themeColor="text1" w:themeTint="A6"/>
            </w:rPr>
            <w:t xml:space="preserve">lanes </w:t>
          </w:r>
          <w:r w:rsidRPr="6FA34232">
            <w:rPr>
              <w:i/>
              <w:iCs/>
              <w:color w:val="595959" w:themeColor="text1" w:themeTint="A6"/>
            </w:rPr>
            <w:t>S</w:t>
          </w:r>
          <w:r w:rsidR="3534F07A" w:rsidRPr="6FA34232">
            <w:rPr>
              <w:i/>
              <w:iCs/>
              <w:color w:val="595959" w:themeColor="text1" w:themeTint="A6"/>
            </w:rPr>
            <w:t xml:space="preserve">ectoriales de </w:t>
          </w:r>
          <w:r w:rsidRPr="6FA34232">
            <w:rPr>
              <w:i/>
              <w:iCs/>
              <w:color w:val="595959" w:themeColor="text1" w:themeTint="A6"/>
            </w:rPr>
            <w:t>A</w:t>
          </w:r>
          <w:r w:rsidR="094B5321" w:rsidRPr="6FA34232">
            <w:rPr>
              <w:i/>
              <w:iCs/>
              <w:color w:val="595959" w:themeColor="text1" w:themeTint="A6"/>
            </w:rPr>
            <w:t xml:space="preserve">daptación al </w:t>
          </w:r>
          <w:r w:rsidRPr="6FA34232">
            <w:rPr>
              <w:i/>
              <w:iCs/>
              <w:color w:val="595959" w:themeColor="text1" w:themeTint="A6"/>
            </w:rPr>
            <w:t>C</w:t>
          </w:r>
          <w:r w:rsidR="2A8E4B40" w:rsidRPr="6FA34232">
            <w:rPr>
              <w:i/>
              <w:iCs/>
              <w:color w:val="595959" w:themeColor="text1" w:themeTint="A6"/>
            </w:rPr>
            <w:t xml:space="preserve">ambio </w:t>
          </w:r>
          <w:r w:rsidRPr="6FA34232">
            <w:rPr>
              <w:i/>
              <w:iCs/>
              <w:color w:val="595959" w:themeColor="text1" w:themeTint="A6"/>
            </w:rPr>
            <w:t>C</w:t>
          </w:r>
          <w:r w:rsidR="12FF3C4E" w:rsidRPr="6FA34232">
            <w:rPr>
              <w:i/>
              <w:iCs/>
              <w:color w:val="595959" w:themeColor="text1" w:themeTint="A6"/>
            </w:rPr>
            <w:t>limático</w:t>
          </w:r>
          <w:r w:rsidR="6F9E655E" w:rsidRPr="6FA34232">
            <w:rPr>
              <w:rFonts w:eastAsiaTheme="minorEastAsia"/>
              <w:color w:val="595959" w:themeColor="text1" w:themeTint="A6"/>
            </w:rPr>
            <w:t>”, con</w:t>
          </w:r>
          <w:r w:rsidR="64771B77" w:rsidRPr="6FA34232">
            <w:rPr>
              <w:rFonts w:eastAsiaTheme="minorEastAsia"/>
              <w:color w:val="595959" w:themeColor="text1" w:themeTint="A6"/>
            </w:rPr>
            <w:t xml:space="preserve"> el objetivo de </w:t>
          </w:r>
          <w:r w:rsidR="7D5E93CC" w:rsidRPr="6FA34232">
            <w:rPr>
              <w:rFonts w:eastAsiaTheme="minorEastAsia"/>
              <w:color w:val="595959" w:themeColor="text1" w:themeTint="A6"/>
            </w:rPr>
            <w:t>vincular</w:t>
          </w:r>
          <w:r w:rsidR="64771B77" w:rsidRPr="6FA34232">
            <w:rPr>
              <w:rFonts w:eastAsiaTheme="minorEastAsia"/>
              <w:color w:val="595959" w:themeColor="text1" w:themeTint="A6"/>
            </w:rPr>
            <w:t xml:space="preserve"> la Gestión de Riesgo de Desastres y el Cambio Climático a través de la incorporación de medidas de adaptación tendientes a la gestión o reducción del riesgo de desastres en los Planes </w:t>
          </w:r>
          <w:r w:rsidR="00DAE12E" w:rsidRPr="6FA34232">
            <w:rPr>
              <w:rFonts w:eastAsiaTheme="minorEastAsia"/>
              <w:color w:val="595959" w:themeColor="text1" w:themeTint="A6"/>
            </w:rPr>
            <w:t>S</w:t>
          </w:r>
          <w:r w:rsidR="64771B77" w:rsidRPr="6FA34232">
            <w:rPr>
              <w:rFonts w:eastAsiaTheme="minorEastAsia"/>
              <w:color w:val="595959" w:themeColor="text1" w:themeTint="A6"/>
            </w:rPr>
            <w:t xml:space="preserve">ectoriales de </w:t>
          </w:r>
          <w:r w:rsidR="37CB7073" w:rsidRPr="6FA34232">
            <w:rPr>
              <w:rFonts w:eastAsiaTheme="minorEastAsia"/>
              <w:color w:val="595959" w:themeColor="text1" w:themeTint="A6"/>
            </w:rPr>
            <w:t>A</w:t>
          </w:r>
          <w:r w:rsidR="64771B77" w:rsidRPr="6FA34232">
            <w:rPr>
              <w:rFonts w:eastAsiaTheme="minorEastAsia"/>
              <w:color w:val="595959" w:themeColor="text1" w:themeTint="A6"/>
            </w:rPr>
            <w:t xml:space="preserve">daptación al </w:t>
          </w:r>
          <w:r w:rsidR="25A3BF27" w:rsidRPr="6FA34232">
            <w:rPr>
              <w:rFonts w:eastAsiaTheme="minorEastAsia"/>
              <w:color w:val="595959" w:themeColor="text1" w:themeTint="A6"/>
            </w:rPr>
            <w:t>C</w:t>
          </w:r>
          <w:r w:rsidR="64771B77" w:rsidRPr="6FA34232">
            <w:rPr>
              <w:rFonts w:eastAsiaTheme="minorEastAsia"/>
              <w:color w:val="595959" w:themeColor="text1" w:themeTint="A6"/>
            </w:rPr>
            <w:t xml:space="preserve">ambio </w:t>
          </w:r>
          <w:r w:rsidR="2EAC9772" w:rsidRPr="6FA34232">
            <w:rPr>
              <w:rFonts w:eastAsiaTheme="minorEastAsia"/>
              <w:color w:val="595959" w:themeColor="text1" w:themeTint="A6"/>
            </w:rPr>
            <w:t>C</w:t>
          </w:r>
          <w:r w:rsidR="64771B77" w:rsidRPr="6FA34232">
            <w:rPr>
              <w:rFonts w:eastAsiaTheme="minorEastAsia"/>
              <w:color w:val="595959" w:themeColor="text1" w:themeTint="A6"/>
            </w:rPr>
            <w:t>limático</w:t>
          </w:r>
          <w:r w:rsidR="00A80E18" w:rsidRPr="008642E2">
            <w:rPr>
              <w:rFonts w:eastAsiaTheme="minorEastAsia"/>
              <w:sz w:val="18"/>
              <w:szCs w:val="18"/>
              <w:vertAlign w:val="superscript"/>
            </w:rPr>
            <w:footnoteReference w:id="8"/>
          </w:r>
          <w:r w:rsidR="4B748155" w:rsidRPr="008642E2">
            <w:rPr>
              <w:rFonts w:eastAsiaTheme="minorEastAsia"/>
              <w:color w:val="595959" w:themeColor="text1" w:themeTint="A6"/>
              <w:sz w:val="18"/>
              <w:szCs w:val="18"/>
              <w:vertAlign w:val="superscript"/>
            </w:rPr>
            <w:t xml:space="preserve">, </w:t>
          </w:r>
        </w:p>
        <w:p w14:paraId="0A23C451" w14:textId="174AE31F" w:rsidR="008D2EBC" w:rsidRPr="008642E2" w:rsidRDefault="72A7856C" w:rsidP="00A96819">
          <w:pPr>
            <w:autoSpaceDE w:val="0"/>
            <w:autoSpaceDN w:val="0"/>
            <w:adjustRightInd w:val="0"/>
            <w:spacing w:line="240" w:lineRule="auto"/>
            <w:jc w:val="both"/>
            <w:rPr>
              <w:color w:val="595959" w:themeColor="text1" w:themeTint="A6"/>
            </w:rPr>
          </w:pPr>
          <w:r w:rsidRPr="008642E2">
            <w:rPr>
              <w:color w:val="595959" w:themeColor="text1" w:themeTint="A6"/>
            </w:rPr>
            <w:t>Las medidas antes señaladas quedan consideradas</w:t>
          </w:r>
          <w:r w:rsidR="6D31A202" w:rsidRPr="008642E2">
            <w:rPr>
              <w:color w:val="595959" w:themeColor="text1" w:themeTint="A6"/>
            </w:rPr>
            <w:t xml:space="preserve"> en la formulación de las acciones estratégicas asociadas al desarrollo del Cap</w:t>
          </w:r>
          <w:r w:rsidR="00035CC0">
            <w:rPr>
              <w:color w:val="595959" w:themeColor="text1" w:themeTint="A6"/>
            </w:rPr>
            <w:t>í</w:t>
          </w:r>
          <w:r w:rsidR="6D31A202" w:rsidRPr="008642E2">
            <w:rPr>
              <w:color w:val="595959" w:themeColor="text1" w:themeTint="A6"/>
            </w:rPr>
            <w:t xml:space="preserve">tulo II del presente </w:t>
          </w:r>
          <w:r w:rsidR="0E164A21" w:rsidRPr="008642E2">
            <w:rPr>
              <w:color w:val="595959" w:themeColor="text1" w:themeTint="A6"/>
            </w:rPr>
            <w:t>Plan.</w:t>
          </w:r>
        </w:p>
      </w:sdtContent>
    </w:sdt>
    <w:p w14:paraId="08D7D62A" w14:textId="42CBC823" w:rsidR="00F305F7" w:rsidRPr="00B05C03" w:rsidRDefault="16A3672A" w:rsidP="00A96819">
      <w:pPr>
        <w:pStyle w:val="Prrafodelista"/>
        <w:numPr>
          <w:ilvl w:val="2"/>
          <w:numId w:val="7"/>
        </w:numPr>
        <w:spacing w:line="240" w:lineRule="auto"/>
        <w:rPr>
          <w:sz w:val="24"/>
          <w:szCs w:val="24"/>
          <w:u w:val="single"/>
        </w:rPr>
      </w:pPr>
      <w:bookmarkStart w:id="44" w:name="_Toc1383234856"/>
      <w:bookmarkStart w:id="45" w:name="_Toc191482424"/>
      <w:r w:rsidRPr="00B05C03">
        <w:rPr>
          <w:rStyle w:val="Ttulo3Car"/>
          <w:rFonts w:asciiTheme="minorHAnsi" w:hAnsiTheme="minorHAnsi" w:cstheme="minorBidi"/>
        </w:rPr>
        <w:t xml:space="preserve">Política Nacional de Ordenamiento Territorial (PNOT) </w:t>
      </w:r>
      <w:r w:rsidRPr="00900001">
        <w:rPr>
          <w:color w:val="538135" w:themeColor="accent6" w:themeShade="BF"/>
          <w:sz w:val="24"/>
          <w:szCs w:val="24"/>
        </w:rPr>
        <w:t>(Mixto)</w:t>
      </w:r>
      <w:bookmarkEnd w:id="44"/>
      <w:bookmarkEnd w:id="45"/>
    </w:p>
    <w:p w14:paraId="035ECB4C" w14:textId="273323FA" w:rsidR="006F3B08" w:rsidRPr="004866F1" w:rsidRDefault="003617E7" w:rsidP="00A96819">
      <w:pPr>
        <w:pStyle w:val="Prrafodelista"/>
        <w:spacing w:line="240" w:lineRule="auto"/>
        <w:rPr>
          <w:rFonts w:cstheme="minorHAnsi"/>
          <w:color w:val="595959" w:themeColor="text1" w:themeTint="A6"/>
        </w:rPr>
      </w:pPr>
      <w:r w:rsidRPr="004866F1">
        <w:rPr>
          <w:rFonts w:cstheme="minorHAnsi"/>
          <w:color w:val="595959" w:themeColor="text1" w:themeTint="A6"/>
        </w:rPr>
        <w:t>Decreto</w:t>
      </w:r>
      <w:r w:rsidR="00035CC0">
        <w:rPr>
          <w:rFonts w:cstheme="minorHAnsi"/>
          <w:color w:val="595959" w:themeColor="text1" w:themeTint="A6"/>
        </w:rPr>
        <w:t xml:space="preserve"> Supremo</w:t>
      </w:r>
      <w:r w:rsidR="00571BD6" w:rsidRPr="004866F1">
        <w:rPr>
          <w:rFonts w:cstheme="minorHAnsi"/>
          <w:color w:val="595959" w:themeColor="text1" w:themeTint="A6"/>
        </w:rPr>
        <w:t xml:space="preserve"> N°</w:t>
      </w:r>
      <w:r w:rsidRPr="004866F1">
        <w:rPr>
          <w:rFonts w:cstheme="minorHAnsi"/>
          <w:color w:val="595959" w:themeColor="text1" w:themeTint="A6"/>
        </w:rPr>
        <w:t>469</w:t>
      </w:r>
      <w:r w:rsidR="00035CC0">
        <w:rPr>
          <w:rFonts w:cstheme="minorHAnsi"/>
          <w:color w:val="595959" w:themeColor="text1" w:themeTint="A6"/>
        </w:rPr>
        <w:t>,</w:t>
      </w:r>
      <w:r w:rsidRPr="004866F1">
        <w:rPr>
          <w:rFonts w:cstheme="minorHAnsi"/>
          <w:color w:val="595959" w:themeColor="text1" w:themeTint="A6"/>
        </w:rPr>
        <w:t xml:space="preserve"> </w:t>
      </w:r>
      <w:r w:rsidR="00F201E4">
        <w:rPr>
          <w:rFonts w:cstheme="minorHAnsi"/>
          <w:color w:val="595959" w:themeColor="text1" w:themeTint="A6"/>
        </w:rPr>
        <w:t>de 2019</w:t>
      </w:r>
      <w:r w:rsidR="00035CC0">
        <w:rPr>
          <w:rFonts w:cstheme="minorHAnsi"/>
          <w:color w:val="595959" w:themeColor="text1" w:themeTint="A6"/>
        </w:rPr>
        <w:t>,</w:t>
      </w:r>
      <w:r w:rsidR="00F201E4">
        <w:rPr>
          <w:rFonts w:cstheme="minorHAnsi"/>
          <w:color w:val="595959" w:themeColor="text1" w:themeTint="A6"/>
        </w:rPr>
        <w:t xml:space="preserve"> del Ministerio del Interior y Seguridad Pública.</w:t>
      </w:r>
    </w:p>
    <w:p w14:paraId="3168B475" w14:textId="77777777" w:rsidR="00571BD6" w:rsidRPr="004866F1" w:rsidRDefault="00571BD6" w:rsidP="00A96819">
      <w:pPr>
        <w:pStyle w:val="Prrafodelista"/>
        <w:spacing w:line="240" w:lineRule="auto"/>
        <w:rPr>
          <w:rFonts w:cstheme="minorHAnsi"/>
          <w:color w:val="595959" w:themeColor="text1" w:themeTint="A6"/>
        </w:rPr>
      </w:pPr>
    </w:p>
    <w:sdt>
      <w:sdtPr>
        <w:rPr>
          <w:color w:val="595959" w:themeColor="text1" w:themeTint="A6"/>
        </w:rPr>
        <w:id w:val="-1332673994"/>
        <w:placeholder>
          <w:docPart w:val="3546ABC33CE647C6A1569DF3394F7E07"/>
        </w:placeholder>
      </w:sdtPr>
      <w:sdtEndPr>
        <w:rPr>
          <w:color w:val="000000" w:themeColor="text1"/>
        </w:rPr>
      </w:sdtEndPr>
      <w:sdtContent>
        <w:p w14:paraId="2805BA96" w14:textId="4582F660" w:rsidR="00921712" w:rsidRPr="004866F1" w:rsidRDefault="68F748F8" w:rsidP="00A96819">
          <w:pPr>
            <w:pStyle w:val="Prrafodelista"/>
            <w:spacing w:line="240" w:lineRule="auto"/>
            <w:ind w:left="0"/>
            <w:jc w:val="both"/>
            <w:rPr>
              <w:color w:val="FF0000"/>
            </w:rPr>
          </w:pPr>
          <w:r w:rsidRPr="743939EA">
            <w:rPr>
              <w:i/>
              <w:iCs/>
              <w:color w:val="FF0000"/>
            </w:rPr>
            <w:t>En el caso que sea apropiado, editar contenidos de acuerdo con la propia relación sectorial respecto a este instrumento</w:t>
          </w:r>
          <w:r w:rsidR="6FE05DE1" w:rsidRPr="743939EA">
            <w:rPr>
              <w:i/>
              <w:iCs/>
              <w:color w:val="FF0000"/>
            </w:rPr>
            <w:t>. En el caso de que no sea evidente alguna relación eliminar.</w:t>
          </w:r>
          <w:r w:rsidR="6FE05DE1" w:rsidRPr="743939EA">
            <w:rPr>
              <w:color w:val="FF0000"/>
            </w:rPr>
            <w:t xml:space="preserve"> </w:t>
          </w:r>
        </w:p>
        <w:p w14:paraId="209A2F2D" w14:textId="5CA4FCBC" w:rsidR="00921712" w:rsidRDefault="00921712" w:rsidP="00A96819">
          <w:pPr>
            <w:pStyle w:val="Prrafodelista"/>
            <w:spacing w:line="240" w:lineRule="auto"/>
            <w:ind w:left="0"/>
            <w:jc w:val="both"/>
            <w:rPr>
              <w:rFonts w:cstheme="minorHAnsi"/>
              <w:color w:val="595959" w:themeColor="text1" w:themeTint="A6"/>
            </w:rPr>
          </w:pPr>
          <w:r w:rsidRPr="004866F1">
            <w:rPr>
              <w:rFonts w:cstheme="minorHAnsi"/>
              <w:color w:val="595959" w:themeColor="text1" w:themeTint="A6"/>
            </w:rPr>
            <w:t>El objetivo general de la PNOT es proporcionar un marco que oriente estratégicamente el ordenamiento y la gestión del territorio, en base a sus potencialidades, singularidades, y relaciones funcionales, por cuanto en éste convergen los diversos intereses y acciones para la creación de oportunidades, contribuyendo al desarrollo sustentable, a una economía baja en emisiones, y al mejoramiento de la calidad de vida de sus habitantes.</w:t>
          </w:r>
          <w:r w:rsidR="00035CC0">
            <w:rPr>
              <w:rFonts w:cstheme="minorHAnsi"/>
              <w:color w:val="595959" w:themeColor="text1" w:themeTint="A6"/>
            </w:rPr>
            <w:t xml:space="preserve"> </w:t>
          </w:r>
          <w:r w:rsidRPr="004866F1">
            <w:rPr>
              <w:rFonts w:cstheme="minorHAnsi"/>
              <w:color w:val="595959" w:themeColor="text1" w:themeTint="A6"/>
            </w:rPr>
            <w:t>Para alcanzar este objetivo, la Política se estructura sobre cinco ejes estratégicos, definidos a partir de los siguientes sistemas territoriales:</w:t>
          </w:r>
        </w:p>
        <w:p w14:paraId="69CFE368" w14:textId="77777777" w:rsidR="00EA2EC8" w:rsidRPr="004866F1" w:rsidRDefault="00EA2EC8" w:rsidP="00A96819">
          <w:pPr>
            <w:pStyle w:val="Prrafodelista"/>
            <w:spacing w:line="240" w:lineRule="auto"/>
            <w:ind w:left="0"/>
            <w:jc w:val="both"/>
            <w:rPr>
              <w:rFonts w:cstheme="minorHAnsi"/>
              <w:color w:val="595959" w:themeColor="text1" w:themeTint="A6"/>
            </w:rPr>
          </w:pPr>
        </w:p>
        <w:p w14:paraId="56109681" w14:textId="77777777" w:rsidR="00921712" w:rsidRPr="004866F1" w:rsidRDefault="00921712" w:rsidP="00A96819">
          <w:pPr>
            <w:pStyle w:val="Prrafodelista"/>
            <w:numPr>
              <w:ilvl w:val="0"/>
              <w:numId w:val="8"/>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de Asentamientos humanos</w:t>
          </w:r>
        </w:p>
        <w:p w14:paraId="556AC5CD" w14:textId="77777777" w:rsidR="00921712" w:rsidRPr="004866F1" w:rsidRDefault="00921712" w:rsidP="00A96819">
          <w:pPr>
            <w:pStyle w:val="Prrafodelista"/>
            <w:numPr>
              <w:ilvl w:val="0"/>
              <w:numId w:val="8"/>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Económico-productivo</w:t>
          </w:r>
        </w:p>
        <w:p w14:paraId="7C333BBC" w14:textId="77777777" w:rsidR="00921712" w:rsidRPr="004866F1" w:rsidRDefault="00921712" w:rsidP="00A96819">
          <w:pPr>
            <w:pStyle w:val="Prrafodelista"/>
            <w:numPr>
              <w:ilvl w:val="0"/>
              <w:numId w:val="8"/>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Natural</w:t>
          </w:r>
        </w:p>
        <w:p w14:paraId="54879B93" w14:textId="77777777" w:rsidR="00921712" w:rsidRPr="004866F1" w:rsidRDefault="00921712" w:rsidP="00A96819">
          <w:pPr>
            <w:pStyle w:val="Prrafodelista"/>
            <w:numPr>
              <w:ilvl w:val="0"/>
              <w:numId w:val="8"/>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de Infraestructura y logística</w:t>
          </w:r>
        </w:p>
        <w:p w14:paraId="71682F0A" w14:textId="77777777" w:rsidR="00921712" w:rsidRPr="004866F1" w:rsidRDefault="00921712" w:rsidP="00A96819">
          <w:pPr>
            <w:pStyle w:val="Prrafodelista"/>
            <w:numPr>
              <w:ilvl w:val="0"/>
              <w:numId w:val="8"/>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Socio-territorial Integrado.</w:t>
          </w:r>
        </w:p>
        <w:p w14:paraId="44E18E44" w14:textId="77777777" w:rsidR="00921712" w:rsidRPr="004866F1" w:rsidRDefault="00921712" w:rsidP="00A96819">
          <w:pPr>
            <w:pStyle w:val="Prrafodelista"/>
            <w:spacing w:line="240" w:lineRule="auto"/>
            <w:ind w:left="0"/>
            <w:jc w:val="both"/>
            <w:rPr>
              <w:rFonts w:cstheme="minorHAnsi"/>
              <w:color w:val="595959" w:themeColor="text1" w:themeTint="A6"/>
            </w:rPr>
          </w:pPr>
        </w:p>
        <w:p w14:paraId="6257271E" w14:textId="14CCE3CD" w:rsidR="00035CC0" w:rsidRDefault="00921712" w:rsidP="00A96819">
          <w:pPr>
            <w:pStyle w:val="Prrafodelista"/>
            <w:spacing w:line="240" w:lineRule="auto"/>
            <w:ind w:left="0"/>
            <w:jc w:val="both"/>
            <w:rPr>
              <w:rFonts w:cstheme="minorHAnsi"/>
              <w:color w:val="595959" w:themeColor="text1" w:themeTint="A6"/>
            </w:rPr>
          </w:pPr>
          <w:r w:rsidRPr="004866F1">
            <w:rPr>
              <w:rFonts w:cstheme="minorHAnsi"/>
              <w:color w:val="595959" w:themeColor="text1" w:themeTint="A6"/>
            </w:rPr>
            <w:t xml:space="preserve">A su vez, la PNOT reconoce la existencia de dos grandes condiciones territoriales, transversales que inciden en los patrones de uso y ocupación del territorio y en los sistemas mencionados. Estas </w:t>
          </w:r>
          <w:r w:rsidRPr="004866F1">
            <w:rPr>
              <w:rFonts w:cstheme="minorHAnsi"/>
              <w:color w:val="595959" w:themeColor="text1" w:themeTint="A6"/>
            </w:rPr>
            <w:lastRenderedPageBreak/>
            <w:t>condiciones son el riesgo de desastres, tanto aquellos de origen natural como los antrópicos; y los desafíos que plantea la adaptación al cambio climático</w:t>
          </w:r>
          <w:r w:rsidR="00035CC0">
            <w:rPr>
              <w:rFonts w:cstheme="minorHAnsi"/>
              <w:color w:val="595959" w:themeColor="text1" w:themeTint="A6"/>
            </w:rPr>
            <w:t>.</w:t>
          </w:r>
        </w:p>
        <w:p w14:paraId="50F33448" w14:textId="77777777" w:rsidR="00035CC0" w:rsidRDefault="00035CC0" w:rsidP="00A96819">
          <w:pPr>
            <w:pStyle w:val="Prrafodelista"/>
            <w:spacing w:line="240" w:lineRule="auto"/>
            <w:ind w:left="0"/>
            <w:jc w:val="both"/>
            <w:rPr>
              <w:rFonts w:cstheme="minorHAnsi"/>
              <w:color w:val="595959" w:themeColor="text1" w:themeTint="A6"/>
            </w:rPr>
          </w:pPr>
        </w:p>
        <w:p w14:paraId="1C1B9575" w14:textId="134BE174" w:rsidR="00921712" w:rsidRDefault="00921712" w:rsidP="00A96819">
          <w:pPr>
            <w:pStyle w:val="Prrafodelista"/>
            <w:spacing w:line="240" w:lineRule="auto"/>
            <w:ind w:left="0"/>
            <w:jc w:val="both"/>
            <w:rPr>
              <w:rFonts w:cstheme="minorHAnsi"/>
              <w:color w:val="595959" w:themeColor="text1" w:themeTint="A6"/>
            </w:rPr>
          </w:pPr>
          <w:r w:rsidRPr="004866F1">
            <w:rPr>
              <w:rFonts w:cstheme="minorHAnsi"/>
              <w:color w:val="595959" w:themeColor="text1" w:themeTint="A6"/>
            </w:rPr>
            <w:t>Mediante la interacción de estos cinco sistemas, se resguarda la promoción de una gestión territorial integrada, el aprovechamiento de las economías de aglomeración, la conservación del medio ambiente y la debida estructuración de las áreas urbanas y rurales, sus relaciones funcionales y la conectividad territorial entre ellas.</w:t>
          </w:r>
        </w:p>
        <w:p w14:paraId="03505431" w14:textId="77777777" w:rsidR="00035CC0" w:rsidRPr="004866F1" w:rsidRDefault="00035CC0" w:rsidP="00A96819">
          <w:pPr>
            <w:pStyle w:val="Prrafodelista"/>
            <w:spacing w:line="240" w:lineRule="auto"/>
            <w:ind w:left="0"/>
            <w:jc w:val="both"/>
            <w:rPr>
              <w:rFonts w:cstheme="minorHAnsi"/>
              <w:color w:val="595959" w:themeColor="text1" w:themeTint="A6"/>
            </w:rPr>
          </w:pPr>
        </w:p>
        <w:p w14:paraId="548CAA30" w14:textId="4582F660" w:rsidR="00921712" w:rsidRPr="004866F1" w:rsidRDefault="68F748F8" w:rsidP="00A96819">
          <w:pPr>
            <w:pStyle w:val="Prrafodelista"/>
            <w:spacing w:line="240" w:lineRule="auto"/>
            <w:ind w:left="0"/>
            <w:jc w:val="both"/>
            <w:rPr>
              <w:rFonts w:eastAsiaTheme="majorEastAsia"/>
              <w:b/>
              <w:bCs/>
              <w:color w:val="1F4D78" w:themeColor="accent1" w:themeShade="7F"/>
              <w:sz w:val="24"/>
              <w:szCs w:val="24"/>
            </w:rPr>
          </w:pPr>
          <w:r w:rsidRPr="743939EA">
            <w:rPr>
              <w:color w:val="595959" w:themeColor="text1" w:themeTint="A6"/>
            </w:rPr>
            <w:t>En virtud del contexto normativo vigente, resulta indispensable que los sistemas territoriales y sus potencialidades sean la base del ordenamiento del territorio, y que propenda a la compatibilización de las dimensiones social, económica y ambiental en el territorio, considerando la compatibilidad de funciones entre las necesarias ampliaciones de las infraestructuras logístico-productivas del país; el aprovechamiento del potencial en materia energética; el turismo; la localización de proyectos de inversión, las nuevas estrategias de negocios de comercio exterior y la resiliencia ante los riesgos a que se expone la población, ya sean de origen natural o provocados por las propias actividades humanas, todo ello en conformidad con el ordenamiento jurídico vigente</w:t>
          </w:r>
          <w:r w:rsidRPr="743939EA">
            <w:rPr>
              <w:rStyle w:val="Ttulo3Car"/>
              <w:rFonts w:asciiTheme="minorHAnsi" w:hAnsiTheme="minorHAnsi" w:cstheme="minorBidi"/>
              <w:b/>
              <w:bCs/>
            </w:rPr>
            <w:t>.</w:t>
          </w:r>
        </w:p>
      </w:sdtContent>
    </w:sdt>
    <w:p w14:paraId="49ACD420" w14:textId="77777777" w:rsidR="00921712" w:rsidRPr="004866F1" w:rsidRDefault="00921712" w:rsidP="00A96819">
      <w:pPr>
        <w:pStyle w:val="Prrafodelista"/>
        <w:spacing w:line="240" w:lineRule="auto"/>
        <w:rPr>
          <w:rFonts w:cstheme="minorHAnsi"/>
          <w:color w:val="595959" w:themeColor="text1" w:themeTint="A6"/>
        </w:rPr>
      </w:pPr>
    </w:p>
    <w:p w14:paraId="7EB4AADD" w14:textId="22920480" w:rsidR="003876D4" w:rsidRPr="00B05C03" w:rsidRDefault="16A3672A" w:rsidP="00A96819">
      <w:pPr>
        <w:pStyle w:val="Prrafodelista"/>
        <w:numPr>
          <w:ilvl w:val="2"/>
          <w:numId w:val="7"/>
        </w:numPr>
        <w:spacing w:line="240" w:lineRule="auto"/>
        <w:rPr>
          <w:sz w:val="24"/>
          <w:szCs w:val="24"/>
          <w:u w:val="single"/>
        </w:rPr>
      </w:pPr>
      <w:bookmarkStart w:id="46" w:name="_Toc2085116977"/>
      <w:bookmarkStart w:id="47" w:name="_Toc191482425"/>
      <w:r w:rsidRPr="00B05C03">
        <w:rPr>
          <w:rStyle w:val="Ttulo3Car"/>
          <w:rFonts w:asciiTheme="minorHAnsi" w:hAnsiTheme="minorHAnsi" w:cstheme="minorBidi"/>
        </w:rPr>
        <w:t>Otros instrumentos (tales como, marcos Internacionales, nacionales, Políticas y Planes sectoriales atingentes).</w:t>
      </w:r>
      <w:r w:rsidRPr="00B05C03">
        <w:rPr>
          <w:rStyle w:val="Ttulo3Car"/>
          <w:rFonts w:asciiTheme="minorHAnsi" w:hAnsiTheme="minorHAnsi" w:cstheme="minorBidi"/>
          <w:color w:val="FF0000"/>
        </w:rPr>
        <w:t xml:space="preserve"> (Editable)</w:t>
      </w:r>
      <w:bookmarkEnd w:id="46"/>
      <w:bookmarkEnd w:id="47"/>
      <w:r w:rsidRPr="00B05C03">
        <w:rPr>
          <w:color w:val="FF0000"/>
          <w:sz w:val="24"/>
          <w:szCs w:val="24"/>
        </w:rPr>
        <w:t xml:space="preserve"> </w:t>
      </w:r>
    </w:p>
    <w:p w14:paraId="6CB26083" w14:textId="6D09FFE7" w:rsidR="007D5AF1" w:rsidRDefault="007D5AF1" w:rsidP="00A96819">
      <w:pPr>
        <w:spacing w:line="240" w:lineRule="auto"/>
        <w:ind w:firstLine="360"/>
        <w:rPr>
          <w:rFonts w:cstheme="minorHAnsi"/>
          <w:bCs/>
          <w:i/>
          <w:iCs/>
          <w:color w:val="FF0000"/>
        </w:rPr>
      </w:pPr>
      <w:r w:rsidRPr="004866F1">
        <w:rPr>
          <w:rFonts w:cstheme="minorHAnsi"/>
          <w:bCs/>
          <w:i/>
          <w:iCs/>
          <w:color w:val="FF0000"/>
        </w:rPr>
        <w:t xml:space="preserve">Indique la definición del instrumento y su vinculación con la GRD. </w:t>
      </w:r>
    </w:p>
    <w:p w14:paraId="027C9927" w14:textId="77777777" w:rsidR="008A0E6B" w:rsidRDefault="008A0E6B" w:rsidP="00A96819">
      <w:pPr>
        <w:spacing w:line="240" w:lineRule="auto"/>
        <w:ind w:firstLine="360"/>
        <w:rPr>
          <w:rFonts w:cstheme="minorHAnsi"/>
          <w:bCs/>
          <w:i/>
          <w:iCs/>
          <w:color w:val="FF0000"/>
        </w:rPr>
      </w:pPr>
    </w:p>
    <w:p w14:paraId="23501F27" w14:textId="6687E201" w:rsidR="000F44D3" w:rsidRDefault="16A3672A" w:rsidP="00B05C03">
      <w:pPr>
        <w:pStyle w:val="Ttulo1"/>
        <w:numPr>
          <w:ilvl w:val="0"/>
          <w:numId w:val="7"/>
        </w:numPr>
        <w:spacing w:before="0" w:after="160"/>
        <w:rPr>
          <w:rFonts w:asciiTheme="minorHAnsi" w:hAnsiTheme="minorHAnsi" w:cstheme="minorBidi"/>
        </w:rPr>
      </w:pPr>
      <w:bookmarkStart w:id="48" w:name="_Toc137928589"/>
      <w:bookmarkStart w:id="49" w:name="_Toc191482426"/>
      <w:bookmarkStart w:id="50" w:name="_Hlk126139705"/>
      <w:bookmarkEnd w:id="0"/>
      <w:r w:rsidRPr="6F1A4184">
        <w:rPr>
          <w:rFonts w:asciiTheme="minorHAnsi" w:hAnsiTheme="minorHAnsi" w:cstheme="minorBidi"/>
        </w:rPr>
        <w:t>CAPÍTULO II: PLANIFICACIÓN SECTORIAL PARA LA RRD</w:t>
      </w:r>
      <w:bookmarkEnd w:id="48"/>
      <w:bookmarkEnd w:id="49"/>
      <w:r w:rsidRPr="6F1A4184">
        <w:rPr>
          <w:rFonts w:asciiTheme="minorHAnsi" w:hAnsiTheme="minorHAnsi" w:cstheme="minorBidi"/>
        </w:rPr>
        <w:t xml:space="preserve"> </w:t>
      </w:r>
    </w:p>
    <w:p w14:paraId="4869365D" w14:textId="77777777" w:rsidR="00B05C03" w:rsidRPr="00B05C03" w:rsidRDefault="00B05C03" w:rsidP="00B05C03">
      <w:pPr>
        <w:rPr>
          <w:lang w:val="es-ES" w:eastAsia="es-ES"/>
        </w:rPr>
      </w:pPr>
    </w:p>
    <w:bookmarkStart w:id="51" w:name="_Toc377918322"/>
    <w:bookmarkStart w:id="52" w:name="_Toc191482427"/>
    <w:p w14:paraId="4B33E1DA" w14:textId="1EC6A226" w:rsidR="00A00716" w:rsidRPr="00900001" w:rsidRDefault="001159C9" w:rsidP="00A96819">
      <w:pPr>
        <w:pStyle w:val="Prrafodelista"/>
        <w:numPr>
          <w:ilvl w:val="1"/>
          <w:numId w:val="7"/>
        </w:numPr>
        <w:spacing w:line="240" w:lineRule="auto"/>
        <w:ind w:left="709"/>
        <w:rPr>
          <w:b/>
          <w:color w:val="2E74B5" w:themeColor="accent1" w:themeShade="BF"/>
          <w:sz w:val="24"/>
          <w:szCs w:val="24"/>
        </w:rPr>
      </w:pPr>
      <w:sdt>
        <w:sdtPr>
          <w:rPr>
            <w:rStyle w:val="Ttulo2Car"/>
            <w:rFonts w:asciiTheme="minorHAnsi" w:hAnsiTheme="minorHAnsi" w:cstheme="minorBidi"/>
            <w:bCs/>
          </w:rPr>
          <w:id w:val="-1970358366"/>
          <w:lock w:val="sdtContentLocked"/>
          <w:placeholder>
            <w:docPart w:val="DefaultPlaceholder_-1854013440"/>
          </w:placeholder>
        </w:sdtPr>
        <w:sdtEndPr>
          <w:rPr>
            <w:rStyle w:val="Ttulo2Car"/>
          </w:rPr>
        </w:sdtEndPr>
        <w:sdtContent>
          <w:r w:rsidR="16A3672A" w:rsidRPr="6F1A4184">
            <w:rPr>
              <w:rStyle w:val="Ttulo2Car"/>
              <w:rFonts w:asciiTheme="minorHAnsi" w:hAnsiTheme="minorHAnsi" w:cstheme="minorBidi"/>
              <w:bCs/>
            </w:rPr>
            <w:t>D</w:t>
          </w:r>
          <w:r w:rsidR="00B05C03">
            <w:rPr>
              <w:rStyle w:val="Ttulo2Car"/>
              <w:rFonts w:asciiTheme="minorHAnsi" w:hAnsiTheme="minorHAnsi" w:cstheme="minorBidi"/>
              <w:bCs/>
            </w:rPr>
            <w:t>escripción</w:t>
          </w:r>
        </w:sdtContent>
      </w:sdt>
      <w:r w:rsidR="16A3672A" w:rsidRPr="6F1A4184">
        <w:rPr>
          <w:rStyle w:val="Ttulo2Car"/>
          <w:rFonts w:asciiTheme="minorHAnsi" w:hAnsiTheme="minorHAnsi" w:cstheme="minorBidi"/>
        </w:rPr>
        <w:t xml:space="preserve"> </w:t>
      </w:r>
      <w:r w:rsidR="16A3672A" w:rsidRPr="00900001">
        <w:rPr>
          <w:rStyle w:val="Ttulo2Car"/>
          <w:rFonts w:asciiTheme="minorHAnsi" w:hAnsiTheme="minorHAnsi" w:cstheme="minorBidi"/>
          <w:b w:val="0"/>
          <w:color w:val="0070C0"/>
        </w:rPr>
        <w:t>(No Editable)</w:t>
      </w:r>
      <w:bookmarkEnd w:id="51"/>
      <w:bookmarkEnd w:id="52"/>
    </w:p>
    <w:sdt>
      <w:sdtPr>
        <w:rPr>
          <w:rFonts w:asciiTheme="minorHAnsi" w:hAnsiTheme="minorHAnsi" w:cstheme="minorBidi"/>
          <w:color w:val="595959" w:themeColor="text1" w:themeTint="A6"/>
          <w:sz w:val="22"/>
          <w:szCs w:val="22"/>
          <w:highlight w:val="yellow"/>
        </w:rPr>
        <w:id w:val="-1624075826"/>
        <w:placeholder>
          <w:docPart w:val="DefaultPlaceholder_-1854013440"/>
        </w:placeholder>
      </w:sdtPr>
      <w:sdtEndPr>
        <w:rPr>
          <w:i/>
          <w:iCs/>
          <w:color w:val="000000" w:themeColor="text1"/>
          <w:sz w:val="24"/>
          <w:szCs w:val="24"/>
        </w:rPr>
      </w:sdtEndPr>
      <w:sdtContent>
        <w:sdt>
          <w:sdtPr>
            <w:rPr>
              <w:rFonts w:asciiTheme="minorHAnsi" w:hAnsiTheme="minorHAnsi" w:cstheme="minorBidi"/>
              <w:color w:val="595959" w:themeColor="text1" w:themeTint="A6"/>
              <w:sz w:val="22"/>
              <w:szCs w:val="22"/>
              <w:highlight w:val="yellow"/>
            </w:rPr>
            <w:id w:val="633375200"/>
            <w:lock w:val="sdtContentLocked"/>
            <w:placeholder>
              <w:docPart w:val="DefaultPlaceholder_-1854013440"/>
            </w:placeholder>
          </w:sdtPr>
          <w:sdtEndPr>
            <w:rPr>
              <w:i/>
              <w:iCs/>
              <w:color w:val="000000" w:themeColor="text1"/>
              <w:sz w:val="24"/>
              <w:szCs w:val="24"/>
            </w:rPr>
          </w:sdtEndPr>
          <w:sdtContent>
            <w:p w14:paraId="5628B10E" w14:textId="66686FE4" w:rsidR="39E2C0EC" w:rsidRPr="004866F1" w:rsidRDefault="4567AB34" w:rsidP="00A96819">
              <w:pPr>
                <w:pStyle w:val="pf0"/>
                <w:spacing w:before="0" w:beforeAutospacing="0" w:after="160" w:afterAutospacing="0"/>
                <w:jc w:val="both"/>
                <w:rPr>
                  <w:rFonts w:asciiTheme="minorHAnsi" w:hAnsiTheme="minorHAnsi" w:cstheme="minorHAnsi"/>
                  <w:color w:val="595959" w:themeColor="text1" w:themeTint="A6"/>
                </w:rPr>
              </w:pPr>
              <w:r w:rsidRPr="004866F1">
                <w:rPr>
                  <w:rFonts w:asciiTheme="minorHAnsi" w:eastAsiaTheme="minorEastAsia" w:hAnsiTheme="minorHAnsi" w:cstheme="minorHAnsi"/>
                  <w:color w:val="595959" w:themeColor="text1" w:themeTint="A6"/>
                  <w:sz w:val="22"/>
                  <w:szCs w:val="22"/>
                  <w:lang w:eastAsia="en-US"/>
                </w:rPr>
                <w:t xml:space="preserve">El presente capítulo tiene por objetivo establecer </w:t>
              </w:r>
              <w:r w:rsidR="00A804C6" w:rsidRPr="004866F1">
                <w:rPr>
                  <w:rFonts w:asciiTheme="minorHAnsi" w:eastAsiaTheme="minorEastAsia" w:hAnsiTheme="minorHAnsi" w:cstheme="minorHAnsi"/>
                  <w:color w:val="595959" w:themeColor="text1" w:themeTint="A6"/>
                  <w:sz w:val="22"/>
                  <w:szCs w:val="22"/>
                  <w:lang w:eastAsia="en-US"/>
                </w:rPr>
                <w:t xml:space="preserve">los compromisos y </w:t>
              </w:r>
              <w:r w:rsidRPr="004866F1">
                <w:rPr>
                  <w:rFonts w:asciiTheme="minorHAnsi" w:eastAsiaTheme="minorEastAsia" w:hAnsiTheme="minorHAnsi" w:cstheme="minorHAnsi"/>
                  <w:color w:val="595959" w:themeColor="text1" w:themeTint="A6"/>
                  <w:sz w:val="22"/>
                  <w:szCs w:val="22"/>
                  <w:lang w:eastAsia="en-US"/>
                </w:rPr>
                <w:t>la planificación</w:t>
              </w:r>
              <w:r w:rsidR="00A006CC">
                <w:rPr>
                  <w:rFonts w:asciiTheme="minorHAnsi" w:eastAsiaTheme="minorEastAsia" w:hAnsiTheme="minorHAnsi" w:cstheme="minorHAnsi"/>
                  <w:color w:val="595959" w:themeColor="text1" w:themeTint="A6"/>
                  <w:sz w:val="22"/>
                  <w:szCs w:val="22"/>
                  <w:lang w:eastAsia="en-US"/>
                </w:rPr>
                <w:t xml:space="preserve"> de tipo estratégico</w:t>
              </w:r>
              <w:r w:rsidRPr="004866F1">
                <w:rPr>
                  <w:rFonts w:asciiTheme="minorHAnsi" w:eastAsiaTheme="minorEastAsia" w:hAnsiTheme="minorHAnsi" w:cstheme="minorHAnsi"/>
                  <w:color w:val="595959" w:themeColor="text1" w:themeTint="A6"/>
                  <w:sz w:val="22"/>
                  <w:szCs w:val="22"/>
                  <w:lang w:eastAsia="en-US"/>
                </w:rPr>
                <w:t xml:space="preserve"> a nivel sectorial para ejecutar acciones </w:t>
              </w:r>
              <w:r w:rsidR="00CC456B" w:rsidRPr="004866F1">
                <w:rPr>
                  <w:rFonts w:asciiTheme="minorHAnsi" w:eastAsiaTheme="minorEastAsia" w:hAnsiTheme="minorHAnsi" w:cstheme="minorHAnsi"/>
                  <w:color w:val="595959" w:themeColor="text1" w:themeTint="A6"/>
                  <w:sz w:val="22"/>
                  <w:szCs w:val="22"/>
                  <w:lang w:eastAsia="en-US"/>
                </w:rPr>
                <w:t xml:space="preserve">estratégicas </w:t>
              </w:r>
              <w:r w:rsidRPr="004866F1">
                <w:rPr>
                  <w:rFonts w:asciiTheme="minorHAnsi" w:eastAsiaTheme="minorEastAsia" w:hAnsiTheme="minorHAnsi" w:cstheme="minorHAnsi"/>
                  <w:color w:val="595959" w:themeColor="text1" w:themeTint="A6"/>
                  <w:sz w:val="22"/>
                  <w:szCs w:val="22"/>
                  <w:lang w:eastAsia="en-US"/>
                </w:rPr>
                <w:t xml:space="preserve">de RRD </w:t>
              </w:r>
              <w:r w:rsidR="00791D26" w:rsidRPr="004866F1">
                <w:rPr>
                  <w:rFonts w:asciiTheme="minorHAnsi" w:eastAsiaTheme="minorEastAsia" w:hAnsiTheme="minorHAnsi" w:cstheme="minorHAnsi"/>
                  <w:color w:val="595959" w:themeColor="text1" w:themeTint="A6"/>
                  <w:sz w:val="22"/>
                  <w:szCs w:val="22"/>
                  <w:lang w:eastAsia="en-US"/>
                </w:rPr>
                <w:t>asociadas a las fases de mitigación</w:t>
              </w:r>
              <w:r w:rsidR="4D41AD4F" w:rsidRPr="004866F1">
                <w:rPr>
                  <w:rFonts w:asciiTheme="minorHAnsi" w:eastAsiaTheme="minorEastAsia" w:hAnsiTheme="minorHAnsi" w:cstheme="minorHAnsi"/>
                  <w:color w:val="595959" w:themeColor="text1" w:themeTint="A6"/>
                  <w:sz w:val="22"/>
                  <w:szCs w:val="22"/>
                  <w:lang w:eastAsia="en-US"/>
                </w:rPr>
                <w:t>,</w:t>
              </w:r>
              <w:r w:rsidR="00791D26" w:rsidRPr="004866F1">
                <w:rPr>
                  <w:rFonts w:asciiTheme="minorHAnsi" w:eastAsiaTheme="minorEastAsia" w:hAnsiTheme="minorHAnsi" w:cstheme="minorHAnsi"/>
                  <w:color w:val="595959" w:themeColor="text1" w:themeTint="A6"/>
                  <w:sz w:val="22"/>
                  <w:szCs w:val="22"/>
                  <w:lang w:eastAsia="en-US"/>
                </w:rPr>
                <w:t xml:space="preserve"> preparació</w:t>
              </w:r>
              <w:r w:rsidR="2894B358" w:rsidRPr="004866F1">
                <w:rPr>
                  <w:rFonts w:asciiTheme="minorHAnsi" w:eastAsiaTheme="minorEastAsia" w:hAnsiTheme="minorHAnsi" w:cstheme="minorHAnsi"/>
                  <w:color w:val="595959" w:themeColor="text1" w:themeTint="A6"/>
                  <w:sz w:val="22"/>
                  <w:szCs w:val="22"/>
                  <w:lang w:eastAsia="en-US"/>
                </w:rPr>
                <w:t>n respuesta y recuperació</w:t>
              </w:r>
              <w:r w:rsidR="00791D26" w:rsidRPr="004866F1">
                <w:rPr>
                  <w:rFonts w:asciiTheme="minorHAnsi" w:eastAsiaTheme="minorEastAsia" w:hAnsiTheme="minorHAnsi" w:cstheme="minorHAnsi"/>
                  <w:color w:val="595959" w:themeColor="text1" w:themeTint="A6"/>
                  <w:sz w:val="22"/>
                  <w:szCs w:val="22"/>
                  <w:lang w:eastAsia="en-US"/>
                </w:rPr>
                <w:t xml:space="preserve">n, </w:t>
              </w:r>
              <w:r w:rsidRPr="004866F1">
                <w:rPr>
                  <w:rFonts w:asciiTheme="minorHAnsi" w:eastAsiaTheme="minorEastAsia" w:hAnsiTheme="minorHAnsi" w:cstheme="minorHAnsi"/>
                  <w:color w:val="595959" w:themeColor="text1" w:themeTint="A6"/>
                  <w:sz w:val="22"/>
                  <w:szCs w:val="22"/>
                  <w:lang w:eastAsia="en-US"/>
                </w:rPr>
                <w:t>de acuerdo con las competencias, mandato institucional y lineamientos establecidos en los Ejes prioritarios de la Política Nacional para la RRD</w:t>
              </w:r>
              <w:r w:rsidR="00CC456B" w:rsidRPr="004866F1">
                <w:rPr>
                  <w:rFonts w:asciiTheme="minorHAnsi" w:eastAsiaTheme="minorEastAsia" w:hAnsiTheme="minorHAnsi" w:cstheme="minorHAnsi"/>
                  <w:color w:val="595959" w:themeColor="text1" w:themeTint="A6"/>
                  <w:sz w:val="22"/>
                  <w:szCs w:val="22"/>
                  <w:lang w:eastAsia="en-US"/>
                </w:rPr>
                <w:t xml:space="preserve">, permitiendo dar cumplimiento a los objetivos establecidos para cada sector en el Plan Estratégico Nacional </w:t>
              </w:r>
            </w:p>
            <w:p w14:paraId="1CE5CE92" w14:textId="21A7D077" w:rsidR="003E19CF" w:rsidRPr="004866F1" w:rsidRDefault="00433708" w:rsidP="00A96819">
              <w:pPr>
                <w:pStyle w:val="pf0"/>
                <w:spacing w:before="0" w:beforeAutospacing="0" w:after="160" w:afterAutospacing="0"/>
                <w:jc w:val="both"/>
                <w:rPr>
                  <w:rFonts w:asciiTheme="minorHAnsi" w:eastAsiaTheme="minorEastAsia" w:hAnsiTheme="minorHAnsi" w:cstheme="minorHAnsi"/>
                  <w:color w:val="595959" w:themeColor="text1" w:themeTint="A6"/>
                  <w:sz w:val="22"/>
                  <w:szCs w:val="22"/>
                  <w:lang w:eastAsia="en-US"/>
                </w:rPr>
              </w:pPr>
              <w:r w:rsidRPr="004866F1">
                <w:rPr>
                  <w:rFonts w:asciiTheme="minorHAnsi" w:eastAsiaTheme="minorEastAsia" w:hAnsiTheme="minorHAnsi" w:cstheme="minorHAnsi"/>
                  <w:color w:val="595959" w:themeColor="text1" w:themeTint="A6"/>
                  <w:sz w:val="22"/>
                  <w:szCs w:val="22"/>
                  <w:lang w:eastAsia="en-US"/>
                </w:rPr>
                <w:t xml:space="preserve">Para su desarrollo se ha </w:t>
              </w:r>
              <w:r w:rsidR="008672C4" w:rsidRPr="004866F1">
                <w:rPr>
                  <w:rFonts w:asciiTheme="minorHAnsi" w:eastAsiaTheme="minorEastAsia" w:hAnsiTheme="minorHAnsi" w:cstheme="minorHAnsi"/>
                  <w:color w:val="595959" w:themeColor="text1" w:themeTint="A6"/>
                  <w:sz w:val="22"/>
                  <w:szCs w:val="22"/>
                  <w:lang w:eastAsia="en-US"/>
                </w:rPr>
                <w:t xml:space="preserve">dispuesto </w:t>
              </w:r>
              <w:r w:rsidR="000018A9" w:rsidRPr="004866F1">
                <w:rPr>
                  <w:rFonts w:asciiTheme="minorHAnsi" w:eastAsiaTheme="minorEastAsia" w:hAnsiTheme="minorHAnsi" w:cstheme="minorHAnsi"/>
                  <w:color w:val="595959" w:themeColor="text1" w:themeTint="A6"/>
                  <w:sz w:val="22"/>
                  <w:szCs w:val="22"/>
                  <w:lang w:eastAsia="en-US"/>
                </w:rPr>
                <w:t>en la sección de</w:t>
              </w:r>
              <w:r w:rsidR="215C28B7" w:rsidRPr="004866F1">
                <w:rPr>
                  <w:rFonts w:asciiTheme="minorHAnsi" w:eastAsiaTheme="minorEastAsia" w:hAnsiTheme="minorHAnsi" w:cstheme="minorHAnsi"/>
                  <w:color w:val="595959" w:themeColor="text1" w:themeTint="A6"/>
                  <w:sz w:val="22"/>
                  <w:szCs w:val="22"/>
                  <w:lang w:eastAsia="en-US"/>
                </w:rPr>
                <w:t xml:space="preserve"> Información Adjunta </w:t>
              </w:r>
              <w:r w:rsidR="000018A9" w:rsidRPr="004866F1">
                <w:rPr>
                  <w:rFonts w:asciiTheme="minorHAnsi" w:eastAsiaTheme="minorEastAsia" w:hAnsiTheme="minorHAnsi" w:cstheme="minorHAnsi"/>
                  <w:color w:val="595959" w:themeColor="text1" w:themeTint="A6"/>
                  <w:sz w:val="22"/>
                  <w:szCs w:val="22"/>
                  <w:lang w:eastAsia="en-US"/>
                </w:rPr>
                <w:t xml:space="preserve">N° </w:t>
              </w:r>
              <w:r w:rsidR="006F360C">
                <w:rPr>
                  <w:rFonts w:asciiTheme="minorHAnsi" w:eastAsiaTheme="minorEastAsia" w:hAnsiTheme="minorHAnsi" w:cstheme="minorHAnsi"/>
                  <w:color w:val="595959" w:themeColor="text1" w:themeTint="A6"/>
                  <w:sz w:val="22"/>
                  <w:szCs w:val="22"/>
                  <w:lang w:eastAsia="en-US"/>
                </w:rPr>
                <w:t>VI.</w:t>
              </w:r>
              <w:r w:rsidR="000018A9" w:rsidRPr="004866F1">
                <w:rPr>
                  <w:rFonts w:asciiTheme="minorHAnsi" w:eastAsiaTheme="minorEastAsia" w:hAnsiTheme="minorHAnsi" w:cstheme="minorHAnsi"/>
                  <w:color w:val="595959" w:themeColor="text1" w:themeTint="A6"/>
                  <w:sz w:val="22"/>
                  <w:szCs w:val="22"/>
                  <w:lang w:eastAsia="en-US"/>
                </w:rPr>
                <w:t xml:space="preserve">II, </w:t>
              </w:r>
              <w:r w:rsidR="008672C4" w:rsidRPr="004866F1">
                <w:rPr>
                  <w:rFonts w:asciiTheme="minorHAnsi" w:eastAsiaTheme="minorEastAsia" w:hAnsiTheme="minorHAnsi" w:cstheme="minorHAnsi"/>
                  <w:color w:val="595959" w:themeColor="text1" w:themeTint="A6"/>
                  <w:sz w:val="22"/>
                  <w:szCs w:val="22"/>
                  <w:lang w:eastAsia="en-US"/>
                </w:rPr>
                <w:t xml:space="preserve">una </w:t>
              </w:r>
              <w:r w:rsidR="000018A9" w:rsidRPr="004866F1">
                <w:rPr>
                  <w:rFonts w:asciiTheme="minorHAnsi" w:eastAsiaTheme="minorEastAsia" w:hAnsiTheme="minorHAnsi" w:cstheme="minorHAnsi"/>
                  <w:color w:val="595959" w:themeColor="text1" w:themeTint="A6"/>
                  <w:sz w:val="22"/>
                  <w:szCs w:val="22"/>
                  <w:lang w:eastAsia="en-US"/>
                </w:rPr>
                <w:t>F</w:t>
              </w:r>
              <w:r w:rsidR="008672C4" w:rsidRPr="004866F1">
                <w:rPr>
                  <w:rFonts w:asciiTheme="minorHAnsi" w:eastAsiaTheme="minorEastAsia" w:hAnsiTheme="minorHAnsi" w:cstheme="minorHAnsi"/>
                  <w:color w:val="595959" w:themeColor="text1" w:themeTint="A6"/>
                  <w:sz w:val="22"/>
                  <w:szCs w:val="22"/>
                  <w:lang w:eastAsia="en-US"/>
                </w:rPr>
                <w:t xml:space="preserve">icha de </w:t>
              </w:r>
              <w:r w:rsidR="000018A9" w:rsidRPr="004866F1">
                <w:rPr>
                  <w:rFonts w:asciiTheme="minorHAnsi" w:eastAsiaTheme="minorEastAsia" w:hAnsiTheme="minorHAnsi" w:cstheme="minorHAnsi"/>
                  <w:color w:val="595959" w:themeColor="text1" w:themeTint="A6"/>
                  <w:sz w:val="22"/>
                  <w:szCs w:val="22"/>
                  <w:lang w:eastAsia="en-US"/>
                </w:rPr>
                <w:t>A</w:t>
              </w:r>
              <w:r w:rsidR="008672C4" w:rsidRPr="004866F1">
                <w:rPr>
                  <w:rFonts w:asciiTheme="minorHAnsi" w:eastAsiaTheme="minorEastAsia" w:hAnsiTheme="minorHAnsi" w:cstheme="minorHAnsi"/>
                  <w:color w:val="595959" w:themeColor="text1" w:themeTint="A6"/>
                  <w:sz w:val="22"/>
                  <w:szCs w:val="22"/>
                  <w:lang w:eastAsia="en-US"/>
                </w:rPr>
                <w:t xml:space="preserve">cción </w:t>
              </w:r>
              <w:r w:rsidR="000018A9" w:rsidRPr="004866F1">
                <w:rPr>
                  <w:rFonts w:asciiTheme="minorHAnsi" w:eastAsiaTheme="minorEastAsia" w:hAnsiTheme="minorHAnsi" w:cstheme="minorHAnsi"/>
                  <w:color w:val="595959" w:themeColor="text1" w:themeTint="A6"/>
                  <w:sz w:val="22"/>
                  <w:szCs w:val="22"/>
                  <w:lang w:eastAsia="en-US"/>
                </w:rPr>
                <w:t>E</w:t>
              </w:r>
              <w:r w:rsidR="008672C4" w:rsidRPr="004866F1">
                <w:rPr>
                  <w:rFonts w:asciiTheme="minorHAnsi" w:eastAsiaTheme="minorEastAsia" w:hAnsiTheme="minorHAnsi" w:cstheme="minorHAnsi"/>
                  <w:color w:val="595959" w:themeColor="text1" w:themeTint="A6"/>
                  <w:sz w:val="22"/>
                  <w:szCs w:val="22"/>
                  <w:lang w:eastAsia="en-US"/>
                </w:rPr>
                <w:t>stratégica</w:t>
              </w:r>
              <w:r w:rsidR="0048546A" w:rsidRPr="004866F1">
                <w:rPr>
                  <w:rFonts w:asciiTheme="minorHAnsi" w:eastAsiaTheme="minorEastAsia" w:hAnsiTheme="minorHAnsi" w:cstheme="minorHAnsi"/>
                  <w:color w:val="595959" w:themeColor="text1" w:themeTint="A6"/>
                  <w:sz w:val="22"/>
                  <w:szCs w:val="22"/>
                  <w:lang w:eastAsia="en-US"/>
                </w:rPr>
                <w:t>,</w:t>
              </w:r>
              <w:r w:rsidR="00D311AD" w:rsidRPr="004866F1">
                <w:rPr>
                  <w:rFonts w:asciiTheme="minorHAnsi" w:eastAsiaTheme="minorEastAsia" w:hAnsiTheme="minorHAnsi" w:cstheme="minorHAnsi"/>
                  <w:color w:val="595959" w:themeColor="text1" w:themeTint="A6"/>
                  <w:sz w:val="22"/>
                  <w:szCs w:val="22"/>
                  <w:lang w:eastAsia="en-US"/>
                </w:rPr>
                <w:t xml:space="preserve"> </w:t>
              </w:r>
              <w:r w:rsidR="00FF04F8" w:rsidRPr="004866F1">
                <w:rPr>
                  <w:rFonts w:asciiTheme="minorHAnsi" w:eastAsiaTheme="minorEastAsia" w:hAnsiTheme="minorHAnsi" w:cstheme="minorHAnsi"/>
                  <w:color w:val="595959" w:themeColor="text1" w:themeTint="A6"/>
                  <w:sz w:val="22"/>
                  <w:szCs w:val="22"/>
                  <w:lang w:eastAsia="en-US"/>
                </w:rPr>
                <w:t>la que contiene: ejes prioritarios, objetivos estratégicos, acciones e indicadores para la reducción del riesgo de desastres.</w:t>
              </w:r>
              <w:r w:rsidR="00570A89" w:rsidRPr="004866F1">
                <w:rPr>
                  <w:rFonts w:asciiTheme="minorHAnsi" w:eastAsiaTheme="minorEastAsia" w:hAnsiTheme="minorHAnsi" w:cstheme="minorHAnsi"/>
                  <w:color w:val="595959" w:themeColor="text1" w:themeTint="A6"/>
                  <w:sz w:val="22"/>
                  <w:szCs w:val="22"/>
                  <w:lang w:eastAsia="en-US"/>
                </w:rPr>
                <w:t xml:space="preserve"> Para estos efectos, </w:t>
              </w:r>
              <w:r w:rsidR="00CA1936" w:rsidRPr="004866F1">
                <w:rPr>
                  <w:rFonts w:asciiTheme="minorHAnsi" w:eastAsiaTheme="minorEastAsia" w:hAnsiTheme="minorHAnsi" w:cstheme="minorHAnsi"/>
                  <w:color w:val="595959" w:themeColor="text1" w:themeTint="A6"/>
                  <w:sz w:val="22"/>
                  <w:szCs w:val="22"/>
                  <w:lang w:eastAsia="en-US"/>
                </w:rPr>
                <w:t xml:space="preserve">el Ministerio habrá </w:t>
              </w:r>
              <w:r w:rsidR="00570A89" w:rsidRPr="004866F1">
                <w:rPr>
                  <w:rFonts w:asciiTheme="minorHAnsi" w:eastAsiaTheme="minorEastAsia" w:hAnsiTheme="minorHAnsi" w:cstheme="minorHAnsi"/>
                  <w:color w:val="595959" w:themeColor="text1" w:themeTint="A6"/>
                  <w:sz w:val="22"/>
                  <w:szCs w:val="22"/>
                  <w:lang w:eastAsia="en-US"/>
                </w:rPr>
                <w:t xml:space="preserve">enumerado </w:t>
              </w:r>
              <w:r w:rsidR="00CA1936" w:rsidRPr="004866F1">
                <w:rPr>
                  <w:rFonts w:asciiTheme="minorHAnsi" w:eastAsiaTheme="minorEastAsia" w:hAnsiTheme="minorHAnsi" w:cstheme="minorHAnsi"/>
                  <w:color w:val="595959" w:themeColor="text1" w:themeTint="A6"/>
                  <w:sz w:val="22"/>
                  <w:szCs w:val="22"/>
                  <w:lang w:eastAsia="en-US"/>
                </w:rPr>
                <w:t xml:space="preserve">la cantidad de </w:t>
              </w:r>
              <w:r w:rsidR="00E97D3E" w:rsidRPr="004866F1">
                <w:rPr>
                  <w:rFonts w:asciiTheme="minorHAnsi" w:eastAsiaTheme="minorEastAsia" w:hAnsiTheme="minorHAnsi" w:cstheme="minorHAnsi"/>
                  <w:color w:val="595959" w:themeColor="text1" w:themeTint="A6"/>
                  <w:sz w:val="22"/>
                  <w:szCs w:val="22"/>
                  <w:lang w:eastAsia="en-US"/>
                </w:rPr>
                <w:t xml:space="preserve">fichas de </w:t>
              </w:r>
              <w:r w:rsidR="001E430A" w:rsidRPr="004866F1">
                <w:rPr>
                  <w:rFonts w:asciiTheme="minorHAnsi" w:eastAsiaTheme="minorEastAsia" w:hAnsiTheme="minorHAnsi" w:cstheme="minorHAnsi"/>
                  <w:color w:val="595959" w:themeColor="text1" w:themeTint="A6"/>
                  <w:sz w:val="22"/>
                  <w:szCs w:val="22"/>
                  <w:lang w:eastAsia="en-US"/>
                </w:rPr>
                <w:t xml:space="preserve">Acción Estratégica </w:t>
              </w:r>
              <w:r w:rsidR="00CA1936" w:rsidRPr="004866F1">
                <w:rPr>
                  <w:rFonts w:asciiTheme="minorHAnsi" w:eastAsiaTheme="minorEastAsia" w:hAnsiTheme="minorHAnsi" w:cstheme="minorHAnsi"/>
                  <w:color w:val="595959" w:themeColor="text1" w:themeTint="A6"/>
                  <w:sz w:val="22"/>
                  <w:szCs w:val="22"/>
                  <w:lang w:eastAsia="en-US"/>
                </w:rPr>
                <w:t xml:space="preserve">necesarias </w:t>
              </w:r>
              <w:r w:rsidR="00E97D3E" w:rsidRPr="004866F1">
                <w:rPr>
                  <w:rFonts w:asciiTheme="minorHAnsi" w:eastAsiaTheme="minorEastAsia" w:hAnsiTheme="minorHAnsi" w:cstheme="minorHAnsi"/>
                  <w:color w:val="595959" w:themeColor="text1" w:themeTint="A6"/>
                  <w:sz w:val="22"/>
                  <w:szCs w:val="22"/>
                  <w:lang w:eastAsia="en-US"/>
                </w:rPr>
                <w:t>de manera correlativa</w:t>
              </w:r>
              <w:r w:rsidR="00CA1936" w:rsidRPr="004866F1">
                <w:rPr>
                  <w:rFonts w:asciiTheme="minorHAnsi" w:eastAsiaTheme="minorEastAsia" w:hAnsiTheme="minorHAnsi" w:cstheme="minorHAnsi"/>
                  <w:color w:val="595959" w:themeColor="text1" w:themeTint="A6"/>
                  <w:sz w:val="22"/>
                  <w:szCs w:val="22"/>
                  <w:lang w:eastAsia="en-US"/>
                </w:rPr>
                <w:t xml:space="preserve"> </w:t>
              </w:r>
              <w:r w:rsidR="00B56D01" w:rsidRPr="004866F1">
                <w:rPr>
                  <w:rFonts w:asciiTheme="minorHAnsi" w:eastAsiaTheme="minorEastAsia" w:hAnsiTheme="minorHAnsi" w:cstheme="minorHAnsi"/>
                  <w:color w:val="595959" w:themeColor="text1" w:themeTint="A6"/>
                  <w:sz w:val="22"/>
                  <w:szCs w:val="22"/>
                  <w:lang w:eastAsia="en-US"/>
                </w:rPr>
                <w:t xml:space="preserve">según </w:t>
              </w:r>
              <w:r w:rsidR="00CA1936" w:rsidRPr="004866F1">
                <w:rPr>
                  <w:rFonts w:asciiTheme="minorHAnsi" w:eastAsiaTheme="minorEastAsia" w:hAnsiTheme="minorHAnsi" w:cstheme="minorHAnsi"/>
                  <w:color w:val="595959" w:themeColor="text1" w:themeTint="A6"/>
                  <w:sz w:val="22"/>
                  <w:szCs w:val="22"/>
                  <w:lang w:eastAsia="en-US"/>
                </w:rPr>
                <w:t>su planificación</w:t>
              </w:r>
              <w:r w:rsidR="00E97D3E" w:rsidRPr="004866F1">
                <w:rPr>
                  <w:rFonts w:asciiTheme="minorHAnsi" w:eastAsiaTheme="minorEastAsia" w:hAnsiTheme="minorHAnsi" w:cstheme="minorHAnsi"/>
                  <w:color w:val="595959" w:themeColor="text1" w:themeTint="A6"/>
                  <w:sz w:val="22"/>
                  <w:szCs w:val="22"/>
                  <w:lang w:eastAsia="en-US"/>
                </w:rPr>
                <w:t xml:space="preserve">, siendo ordenadas de acuerdo </w:t>
              </w:r>
              <w:r w:rsidR="00227D0F" w:rsidRPr="004866F1">
                <w:rPr>
                  <w:rFonts w:asciiTheme="minorHAnsi" w:eastAsiaTheme="minorEastAsia" w:hAnsiTheme="minorHAnsi" w:cstheme="minorHAnsi"/>
                  <w:color w:val="595959" w:themeColor="text1" w:themeTint="A6"/>
                  <w:sz w:val="22"/>
                  <w:szCs w:val="22"/>
                  <w:lang w:eastAsia="en-US"/>
                </w:rPr>
                <w:t xml:space="preserve">con </w:t>
              </w:r>
              <w:r w:rsidR="00E97D3E" w:rsidRPr="004866F1">
                <w:rPr>
                  <w:rFonts w:asciiTheme="minorHAnsi" w:eastAsiaTheme="minorEastAsia" w:hAnsiTheme="minorHAnsi" w:cstheme="minorHAnsi"/>
                  <w:color w:val="595959" w:themeColor="text1" w:themeTint="A6"/>
                  <w:sz w:val="22"/>
                  <w:szCs w:val="22"/>
                  <w:lang w:eastAsia="en-US"/>
                </w:rPr>
                <w:t xml:space="preserve">los </w:t>
              </w:r>
              <w:r w:rsidR="00CA1936" w:rsidRPr="004866F1">
                <w:rPr>
                  <w:rFonts w:asciiTheme="minorHAnsi" w:eastAsiaTheme="minorEastAsia" w:hAnsiTheme="minorHAnsi" w:cstheme="minorHAnsi"/>
                  <w:color w:val="595959" w:themeColor="text1" w:themeTint="A6"/>
                  <w:sz w:val="22"/>
                  <w:szCs w:val="22"/>
                  <w:lang w:eastAsia="en-US"/>
                </w:rPr>
                <w:t xml:space="preserve">5 </w:t>
              </w:r>
              <w:r w:rsidR="00E97D3E" w:rsidRPr="004866F1">
                <w:rPr>
                  <w:rFonts w:asciiTheme="minorHAnsi" w:eastAsiaTheme="minorEastAsia" w:hAnsiTheme="minorHAnsi" w:cstheme="minorHAnsi"/>
                  <w:color w:val="595959" w:themeColor="text1" w:themeTint="A6"/>
                  <w:sz w:val="22"/>
                  <w:szCs w:val="22"/>
                  <w:lang w:eastAsia="en-US"/>
                </w:rPr>
                <w:t xml:space="preserve">Ejes prioritarios establecidos en la Política Nacional para la RRD, </w:t>
              </w:r>
              <w:r w:rsidR="000A4E99" w:rsidRPr="004866F1">
                <w:rPr>
                  <w:rFonts w:asciiTheme="minorHAnsi" w:eastAsiaTheme="minorEastAsia" w:hAnsiTheme="minorHAnsi" w:cstheme="minorHAnsi"/>
                  <w:color w:val="595959" w:themeColor="text1" w:themeTint="A6"/>
                  <w:sz w:val="22"/>
                  <w:szCs w:val="22"/>
                  <w:lang w:eastAsia="en-US"/>
                </w:rPr>
                <w:t xml:space="preserve">y </w:t>
              </w:r>
              <w:r w:rsidR="00E97D3E" w:rsidRPr="004866F1">
                <w:rPr>
                  <w:rFonts w:asciiTheme="minorHAnsi" w:eastAsiaTheme="minorEastAsia" w:hAnsiTheme="minorHAnsi" w:cstheme="minorHAnsi"/>
                  <w:color w:val="595959" w:themeColor="text1" w:themeTint="A6"/>
                  <w:sz w:val="22"/>
                  <w:szCs w:val="22"/>
                  <w:lang w:eastAsia="en-US"/>
                </w:rPr>
                <w:t>objetivos estratégicos</w:t>
              </w:r>
              <w:r w:rsidR="00CA1936" w:rsidRPr="004866F1">
                <w:rPr>
                  <w:rFonts w:asciiTheme="minorHAnsi" w:eastAsiaTheme="minorEastAsia" w:hAnsiTheme="minorHAnsi" w:cstheme="minorHAnsi"/>
                  <w:color w:val="595959" w:themeColor="text1" w:themeTint="A6"/>
                  <w:sz w:val="22"/>
                  <w:szCs w:val="22"/>
                  <w:lang w:eastAsia="en-US"/>
                </w:rPr>
                <w:t xml:space="preserve"> </w:t>
              </w:r>
              <w:r w:rsidR="00B56D01" w:rsidRPr="004866F1">
                <w:rPr>
                  <w:rFonts w:asciiTheme="minorHAnsi" w:eastAsiaTheme="minorEastAsia" w:hAnsiTheme="minorHAnsi" w:cstheme="minorHAnsi"/>
                  <w:color w:val="595959" w:themeColor="text1" w:themeTint="A6"/>
                  <w:sz w:val="22"/>
                  <w:szCs w:val="22"/>
                  <w:lang w:eastAsia="en-US"/>
                </w:rPr>
                <w:t>respectivos o proprios del sector</w:t>
              </w:r>
              <w:r w:rsidR="000A4E99" w:rsidRPr="004866F1">
                <w:rPr>
                  <w:rFonts w:asciiTheme="minorHAnsi" w:eastAsiaTheme="minorEastAsia" w:hAnsiTheme="minorHAnsi" w:cstheme="minorHAnsi"/>
                  <w:color w:val="595959" w:themeColor="text1" w:themeTint="A6"/>
                  <w:sz w:val="22"/>
                  <w:szCs w:val="22"/>
                  <w:lang w:eastAsia="en-US"/>
                </w:rPr>
                <w:t xml:space="preserve">. </w:t>
              </w:r>
            </w:p>
            <w:bookmarkEnd w:id="50"/>
            <w:p w14:paraId="09297C5B" w14:textId="795649E6" w:rsidR="007F1E6D" w:rsidRPr="004866F1" w:rsidRDefault="002E2713" w:rsidP="00A96819">
              <w:pPr>
                <w:pStyle w:val="pf0"/>
                <w:spacing w:before="0" w:beforeAutospacing="0" w:after="160" w:afterAutospacing="0"/>
                <w:jc w:val="both"/>
                <w:rPr>
                  <w:rFonts w:asciiTheme="minorHAnsi" w:hAnsiTheme="minorHAnsi" w:cstheme="minorHAnsi"/>
                  <w:color w:val="595959" w:themeColor="text1" w:themeTint="A6"/>
                </w:rPr>
              </w:pPr>
              <w:r>
                <w:rPr>
                  <w:rFonts w:asciiTheme="minorHAnsi" w:eastAsiaTheme="minorEastAsia" w:hAnsiTheme="minorHAnsi" w:cstheme="minorHAnsi"/>
                  <w:color w:val="595959" w:themeColor="text1" w:themeTint="A6"/>
                  <w:sz w:val="22"/>
                  <w:szCs w:val="22"/>
                  <w:lang w:eastAsia="en-US"/>
                </w:rPr>
                <w:t xml:space="preserve">En esta sección se pretenden definir y declarar acciones que actualmente estén siendo implementadas por los sectores o acciones proyectadas u orientadas a la reducción del riesgo de desastres desde su ámbito de acción y competencia. </w:t>
              </w:r>
              <w:r w:rsidRPr="004866F1">
                <w:rPr>
                  <w:rFonts w:asciiTheme="minorHAnsi" w:eastAsiaTheme="minorEastAsia" w:hAnsiTheme="minorHAnsi" w:cstheme="minorHAnsi"/>
                  <w:color w:val="595959" w:themeColor="text1" w:themeTint="A6"/>
                  <w:sz w:val="22"/>
                  <w:szCs w:val="22"/>
                  <w:lang w:eastAsia="en-US"/>
                </w:rPr>
                <w:t xml:space="preserve">Los contenidos de la Ficha de Acción Estratégica deben ser desarrollados en Información </w:t>
              </w:r>
              <w:r>
                <w:rPr>
                  <w:rFonts w:asciiTheme="minorHAnsi" w:eastAsiaTheme="minorEastAsia" w:hAnsiTheme="minorHAnsi" w:cstheme="minorHAnsi"/>
                  <w:color w:val="595959" w:themeColor="text1" w:themeTint="A6"/>
                  <w:sz w:val="22"/>
                  <w:szCs w:val="22"/>
                  <w:lang w:eastAsia="en-US"/>
                </w:rPr>
                <w:t>A</w:t>
              </w:r>
              <w:r w:rsidRPr="004866F1">
                <w:rPr>
                  <w:rFonts w:asciiTheme="minorHAnsi" w:eastAsiaTheme="minorEastAsia" w:hAnsiTheme="minorHAnsi" w:cstheme="minorHAnsi"/>
                  <w:color w:val="595959" w:themeColor="text1" w:themeTint="A6"/>
                  <w:sz w:val="22"/>
                  <w:szCs w:val="22"/>
                  <w:lang w:eastAsia="en-US"/>
                </w:rPr>
                <w:t xml:space="preserve">djunta N° </w:t>
              </w:r>
              <w:r w:rsidR="006F360C">
                <w:rPr>
                  <w:rFonts w:asciiTheme="minorHAnsi" w:eastAsiaTheme="minorEastAsia" w:hAnsiTheme="minorHAnsi" w:cstheme="minorHAnsi"/>
                  <w:color w:val="595959" w:themeColor="text1" w:themeTint="A6"/>
                  <w:sz w:val="22"/>
                  <w:szCs w:val="22"/>
                  <w:lang w:eastAsia="en-US"/>
                </w:rPr>
                <w:t>VI.</w:t>
              </w:r>
              <w:r w:rsidRPr="004866F1">
                <w:rPr>
                  <w:rFonts w:asciiTheme="minorHAnsi" w:eastAsiaTheme="minorEastAsia" w:hAnsiTheme="minorHAnsi" w:cstheme="minorHAnsi"/>
                  <w:color w:val="595959" w:themeColor="text1" w:themeTint="A6"/>
                  <w:sz w:val="22"/>
                  <w:szCs w:val="22"/>
                  <w:lang w:eastAsia="en-US"/>
                </w:rPr>
                <w:t xml:space="preserve">II. Formato Ficha de Acción Estratégica. </w:t>
              </w:r>
            </w:p>
          </w:sdtContent>
        </w:sdt>
      </w:sdtContent>
    </w:sdt>
    <w:p w14:paraId="3D43ACE9" w14:textId="06D1CC76" w:rsidR="00B05C03" w:rsidRDefault="00B05C03" w:rsidP="00B05C03">
      <w:pPr>
        <w:pStyle w:val="Ttulo2"/>
        <w:spacing w:before="0" w:after="160"/>
        <w:ind w:left="0"/>
        <w:rPr>
          <w:rFonts w:asciiTheme="minorHAnsi" w:hAnsiTheme="minorHAnsi" w:cstheme="minorBidi"/>
          <w:bCs/>
          <w:lang w:val="es-ES" w:eastAsia="es-ES"/>
        </w:rPr>
      </w:pPr>
      <w:bookmarkStart w:id="53" w:name="_Toc382579404"/>
    </w:p>
    <w:bookmarkStart w:id="54" w:name="_Toc191482428"/>
    <w:p w14:paraId="4FE84A3F" w14:textId="30CDFBBC" w:rsidR="00A809CA" w:rsidRDefault="001159C9" w:rsidP="00B05C03">
      <w:pPr>
        <w:pStyle w:val="Ttulo2"/>
        <w:numPr>
          <w:ilvl w:val="1"/>
          <w:numId w:val="7"/>
        </w:numPr>
        <w:spacing w:before="0" w:after="160"/>
        <w:ind w:left="709"/>
        <w:rPr>
          <w:rStyle w:val="Ttulo3Car"/>
          <w:rFonts w:asciiTheme="minorHAnsi" w:hAnsiTheme="minorHAnsi" w:cstheme="minorBidi"/>
          <w:b w:val="0"/>
          <w:bCs/>
          <w:color w:val="FF0000"/>
        </w:rPr>
      </w:pPr>
      <w:sdt>
        <w:sdtPr>
          <w:rPr>
            <w:rFonts w:asciiTheme="minorHAnsi" w:hAnsiTheme="minorHAnsi" w:cstheme="minorBidi"/>
            <w:bCs/>
            <w:sz w:val="24"/>
            <w:szCs w:val="24"/>
            <w:lang w:val="es-ES" w:eastAsia="es-ES"/>
          </w:rPr>
          <w:id w:val="-763530781"/>
          <w:lock w:val="sdtContentLocked"/>
          <w:placeholder>
            <w:docPart w:val="DefaultPlaceholder_-1854013440"/>
          </w:placeholder>
        </w:sdtPr>
        <w:sdtEndPr/>
        <w:sdtContent>
          <w:r w:rsidR="00B05C03">
            <w:rPr>
              <w:rFonts w:asciiTheme="minorHAnsi" w:hAnsiTheme="minorHAnsi" w:cstheme="minorBidi"/>
              <w:bCs/>
              <w:lang w:val="es-ES" w:eastAsia="es-ES"/>
            </w:rPr>
            <w:t>Consolidado de Acciones Estratégicas</w:t>
          </w:r>
        </w:sdtContent>
      </w:sdt>
      <w:r w:rsidR="00A809CA" w:rsidRPr="6F1A4184">
        <w:rPr>
          <w:rFonts w:asciiTheme="minorHAnsi" w:hAnsiTheme="minorHAnsi" w:cstheme="minorBidi"/>
          <w:bCs/>
          <w:lang w:val="es-ES" w:eastAsia="es-ES"/>
        </w:rPr>
        <w:t xml:space="preserve"> </w:t>
      </w:r>
      <w:r w:rsidR="00A809CA" w:rsidRPr="00900001">
        <w:rPr>
          <w:rStyle w:val="Ttulo3Car"/>
          <w:rFonts w:asciiTheme="minorHAnsi" w:hAnsiTheme="minorHAnsi" w:cstheme="minorBidi"/>
          <w:b w:val="0"/>
          <w:color w:val="FF0000"/>
        </w:rPr>
        <w:t>(Editable)</w:t>
      </w:r>
      <w:bookmarkEnd w:id="54"/>
    </w:p>
    <w:p w14:paraId="35DC8F3D" w14:textId="77777777" w:rsidR="00A809CA" w:rsidRPr="008C5935" w:rsidRDefault="00A809CA" w:rsidP="00A96819">
      <w:pPr>
        <w:rPr>
          <w:rFonts w:eastAsiaTheme="minorEastAsia" w:cstheme="minorHAnsi"/>
          <w:b/>
          <w:bCs/>
          <w:color w:val="595959" w:themeColor="text1" w:themeTint="A6"/>
        </w:rPr>
      </w:pPr>
      <w:r w:rsidRPr="008C5935">
        <w:rPr>
          <w:rFonts w:eastAsiaTheme="minorEastAsia" w:cstheme="minorHAnsi"/>
          <w:b/>
          <w:bCs/>
          <w:color w:val="595959" w:themeColor="text1" w:themeTint="A6"/>
        </w:rPr>
        <w:t>ORIENTACIONES PARA LA FORMULACIÓN: </w:t>
      </w:r>
    </w:p>
    <w:p w14:paraId="1AF45F50" w14:textId="4C3302A0" w:rsidR="00A809CA" w:rsidRDefault="1FDD68CB" w:rsidP="00A96819">
      <w:pPr>
        <w:pStyle w:val="pf0"/>
        <w:spacing w:before="0" w:beforeAutospacing="0" w:after="160" w:afterAutospacing="0"/>
        <w:jc w:val="both"/>
      </w:pPr>
      <w:r w:rsidRPr="743939EA">
        <w:rPr>
          <w:rFonts w:asciiTheme="minorHAnsi" w:eastAsiaTheme="minorEastAsia" w:hAnsiTheme="minorHAnsi" w:cstheme="minorBidi"/>
          <w:color w:val="595959" w:themeColor="text1" w:themeTint="A6"/>
          <w:sz w:val="22"/>
          <w:szCs w:val="22"/>
          <w:lang w:eastAsia="en-US"/>
        </w:rPr>
        <w:t>La siguiente tabla presenta un resumen de la Ficha de Acción Estratégica Sectorial”, disponible en la sección “Información Adjunta”</w:t>
      </w:r>
      <w:r w:rsidR="006F360C">
        <w:rPr>
          <w:rFonts w:asciiTheme="minorHAnsi" w:eastAsiaTheme="minorEastAsia" w:hAnsiTheme="minorHAnsi" w:cstheme="minorBidi"/>
          <w:color w:val="595959" w:themeColor="text1" w:themeTint="A6"/>
          <w:sz w:val="22"/>
          <w:szCs w:val="22"/>
          <w:lang w:eastAsia="en-US"/>
        </w:rPr>
        <w:t xml:space="preserve"> N°VI.2</w:t>
      </w:r>
      <w:r w:rsidRPr="743939EA">
        <w:rPr>
          <w:rFonts w:asciiTheme="minorHAnsi" w:eastAsiaTheme="minorEastAsia" w:hAnsiTheme="minorHAnsi" w:cstheme="minorBidi"/>
          <w:color w:val="595959" w:themeColor="text1" w:themeTint="A6"/>
          <w:sz w:val="22"/>
          <w:szCs w:val="22"/>
          <w:lang w:eastAsia="en-US"/>
        </w:rPr>
        <w:t xml:space="preserve">. Cada fila corresponde a la caracterización general de cada una de las Acciones Estratégicas que el sector plantea para la construcción de su Plan Sectorial para la Gestión del Riesgo de Desastres. </w:t>
      </w:r>
      <w:r w:rsidR="0064076B">
        <w:rPr>
          <w:rFonts w:asciiTheme="minorHAnsi" w:eastAsiaTheme="minorEastAsia" w:hAnsiTheme="minorHAnsi" w:cstheme="minorBidi"/>
          <w:color w:val="595959" w:themeColor="text1" w:themeTint="A6"/>
          <w:sz w:val="22"/>
          <w:szCs w:val="22"/>
          <w:lang w:eastAsia="en-US"/>
        </w:rPr>
        <w:t xml:space="preserve">El detalle de cada ficha por Acción Estratégica podrá revisarlo en el ítem </w:t>
      </w:r>
      <w:proofErr w:type="spellStart"/>
      <w:r w:rsidR="0064076B">
        <w:rPr>
          <w:rFonts w:asciiTheme="minorHAnsi" w:eastAsiaTheme="minorEastAsia" w:hAnsiTheme="minorHAnsi" w:cstheme="minorBidi"/>
          <w:color w:val="595959" w:themeColor="text1" w:themeTint="A6"/>
          <w:sz w:val="22"/>
          <w:szCs w:val="22"/>
          <w:lang w:eastAsia="en-US"/>
        </w:rPr>
        <w:t>N°VI</w:t>
      </w:r>
      <w:proofErr w:type="spellEnd"/>
      <w:r w:rsidR="0064076B">
        <w:rPr>
          <w:rFonts w:asciiTheme="minorHAnsi" w:eastAsiaTheme="minorEastAsia" w:hAnsiTheme="minorHAnsi" w:cstheme="minorBidi"/>
          <w:color w:val="595959" w:themeColor="text1" w:themeTint="A6"/>
          <w:sz w:val="22"/>
          <w:szCs w:val="22"/>
          <w:lang w:eastAsia="en-US"/>
        </w:rPr>
        <w:t>.</w:t>
      </w:r>
      <w:r w:rsidRPr="743939EA">
        <w:rPr>
          <w:rFonts w:asciiTheme="minorHAnsi" w:eastAsiaTheme="minorEastAsia" w:hAnsiTheme="minorHAnsi" w:cstheme="minorBidi"/>
          <w:color w:val="595959" w:themeColor="text1" w:themeTint="A6"/>
          <w:sz w:val="22"/>
          <w:szCs w:val="22"/>
          <w:lang w:eastAsia="en-US"/>
        </w:rPr>
        <w:t xml:space="preserve"> </w:t>
      </w:r>
    </w:p>
    <w:p w14:paraId="3674E5DB" w14:textId="18022A34" w:rsidR="00AC5DC5" w:rsidRPr="00716292" w:rsidRDefault="00716292" w:rsidP="00A96819">
      <w:pPr>
        <w:pStyle w:val="Descripcin"/>
        <w:spacing w:after="160"/>
        <w:rPr>
          <w:lang w:eastAsia="es-ES"/>
        </w:rPr>
      </w:pPr>
      <w:r w:rsidRPr="2CCA446E">
        <w:t xml:space="preserve">Tabla N° 2: </w:t>
      </w:r>
      <w:r>
        <w:t xml:space="preserve">Consolidado </w:t>
      </w:r>
      <w:r w:rsidR="00B932B5">
        <w:t xml:space="preserve">de </w:t>
      </w:r>
      <w:r>
        <w:t xml:space="preserve">Acciones Estratégicas </w:t>
      </w:r>
      <w:r w:rsidR="00130F8F">
        <w:t>PS-GRD</w:t>
      </w:r>
    </w:p>
    <w:tbl>
      <w:tblPr>
        <w:tblW w:w="5000" w:type="pct"/>
        <w:jc w:val="center"/>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left w:w="70" w:type="dxa"/>
          <w:right w:w="70" w:type="dxa"/>
        </w:tblCellMar>
        <w:tblLook w:val="04A0" w:firstRow="1" w:lastRow="0" w:firstColumn="1" w:lastColumn="0" w:noHBand="0" w:noVBand="1"/>
      </w:tblPr>
      <w:tblGrid>
        <w:gridCol w:w="1040"/>
        <w:gridCol w:w="1369"/>
        <w:gridCol w:w="1531"/>
        <w:gridCol w:w="878"/>
        <w:gridCol w:w="1552"/>
        <w:gridCol w:w="1273"/>
        <w:gridCol w:w="1175"/>
      </w:tblGrid>
      <w:tr w:rsidR="003C3034" w:rsidRPr="004866F1" w14:paraId="00C8BE40" w14:textId="77777777" w:rsidTr="00900001">
        <w:trPr>
          <w:trHeight w:val="648"/>
          <w:tblHeader/>
          <w:jc w:val="center"/>
        </w:trPr>
        <w:tc>
          <w:tcPr>
            <w:tcW w:w="590"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hideMark/>
          </w:tcPr>
          <w:p w14:paraId="184A0BAB" w14:textId="5801F0D7" w:rsidR="003C3034" w:rsidRPr="004866F1" w:rsidRDefault="003C3034" w:rsidP="00A96819">
            <w:pPr>
              <w:spacing w:line="254" w:lineRule="auto"/>
              <w:jc w:val="center"/>
              <w:rPr>
                <w:rFonts w:eastAsia="Calibri" w:cstheme="minorHAnsi"/>
                <w:b/>
                <w:bCs/>
                <w:color w:val="000000"/>
                <w:sz w:val="16"/>
                <w:szCs w:val="16"/>
              </w:rPr>
            </w:pPr>
            <w:r w:rsidRPr="004866F1">
              <w:rPr>
                <w:rFonts w:eastAsia="Calibri" w:cstheme="minorHAnsi"/>
                <w:b/>
                <w:color w:val="000000" w:themeColor="text1"/>
                <w:sz w:val="16"/>
                <w:szCs w:val="16"/>
              </w:rPr>
              <w:lastRenderedPageBreak/>
              <w:t>2.1-</w:t>
            </w:r>
            <w:r w:rsidR="00AC17CD">
              <w:rPr>
                <w:rFonts w:eastAsia="Calibri" w:cstheme="minorHAnsi"/>
                <w:b/>
                <w:color w:val="000000" w:themeColor="text1"/>
                <w:sz w:val="16"/>
                <w:szCs w:val="16"/>
              </w:rPr>
              <w:t xml:space="preserve"> N° de ficha de la Acción Estratégica</w:t>
            </w:r>
            <w:r>
              <w:rPr>
                <w:rFonts w:eastAsia="Calibri" w:cstheme="minorHAnsi"/>
                <w:b/>
                <w:color w:val="000000" w:themeColor="text1"/>
                <w:sz w:val="16"/>
                <w:szCs w:val="16"/>
              </w:rPr>
              <w:t>*</w:t>
            </w:r>
          </w:p>
        </w:tc>
        <w:tc>
          <w:tcPr>
            <w:tcW w:w="776"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tcPr>
          <w:p w14:paraId="78BAB186" w14:textId="77777777" w:rsidR="00C62282" w:rsidRDefault="00C62282" w:rsidP="00A96819">
            <w:pPr>
              <w:spacing w:line="254" w:lineRule="auto"/>
              <w:jc w:val="center"/>
              <w:rPr>
                <w:rFonts w:eastAsia="Calibri" w:cstheme="minorHAnsi"/>
                <w:b/>
                <w:color w:val="000000" w:themeColor="text1"/>
                <w:sz w:val="16"/>
                <w:szCs w:val="16"/>
              </w:rPr>
            </w:pPr>
          </w:p>
          <w:p w14:paraId="33E6F3A7" w14:textId="3CBB5711" w:rsidR="003C3034" w:rsidRPr="004866F1" w:rsidRDefault="00407958" w:rsidP="00A96819">
            <w:pPr>
              <w:spacing w:line="254" w:lineRule="auto"/>
              <w:jc w:val="center"/>
              <w:rPr>
                <w:rFonts w:eastAsia="Calibri" w:cstheme="minorHAnsi"/>
                <w:b/>
                <w:bCs/>
                <w:color w:val="000000"/>
                <w:sz w:val="16"/>
                <w:szCs w:val="16"/>
              </w:rPr>
            </w:pPr>
            <w:r w:rsidRPr="00AC17CD">
              <w:rPr>
                <w:rFonts w:eastAsia="Calibri" w:cstheme="minorHAnsi"/>
                <w:b/>
                <w:color w:val="000000" w:themeColor="text1"/>
                <w:sz w:val="16"/>
                <w:szCs w:val="16"/>
              </w:rPr>
              <w:t>2.2</w:t>
            </w:r>
            <w:r w:rsidR="00AC17CD">
              <w:rPr>
                <w:rFonts w:eastAsia="Calibri" w:cstheme="minorHAnsi"/>
                <w:b/>
                <w:color w:val="000000" w:themeColor="text1"/>
                <w:sz w:val="16"/>
                <w:szCs w:val="16"/>
              </w:rPr>
              <w:t>. Eje prioritario asociado a la Acción Estratégica</w:t>
            </w:r>
          </w:p>
        </w:tc>
        <w:tc>
          <w:tcPr>
            <w:tcW w:w="868"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hideMark/>
          </w:tcPr>
          <w:p w14:paraId="6BAE4D59" w14:textId="2E2A99B1" w:rsidR="003C3034" w:rsidRPr="004866F1" w:rsidRDefault="003C3034" w:rsidP="00A96819">
            <w:pPr>
              <w:spacing w:line="254" w:lineRule="auto"/>
              <w:jc w:val="center"/>
              <w:rPr>
                <w:rFonts w:eastAsia="Calibri" w:cstheme="minorHAnsi"/>
                <w:b/>
                <w:bCs/>
                <w:color w:val="000000"/>
                <w:sz w:val="16"/>
                <w:szCs w:val="16"/>
              </w:rPr>
            </w:pPr>
            <w:r w:rsidRPr="004866F1">
              <w:rPr>
                <w:rFonts w:eastAsia="Calibri" w:cstheme="minorHAnsi"/>
                <w:b/>
                <w:bCs/>
                <w:color w:val="000000"/>
                <w:sz w:val="16"/>
                <w:szCs w:val="16"/>
              </w:rPr>
              <w:t>2.</w:t>
            </w:r>
            <w:r w:rsidR="00AC17CD">
              <w:rPr>
                <w:rFonts w:eastAsia="Calibri" w:cstheme="minorHAnsi"/>
                <w:b/>
                <w:bCs/>
                <w:color w:val="000000"/>
                <w:sz w:val="16"/>
                <w:szCs w:val="16"/>
              </w:rPr>
              <w:t>3</w:t>
            </w:r>
            <w:r w:rsidRPr="004866F1">
              <w:rPr>
                <w:rFonts w:eastAsia="Calibri" w:cstheme="minorHAnsi"/>
                <w:b/>
                <w:bCs/>
                <w:color w:val="000000"/>
                <w:sz w:val="16"/>
                <w:szCs w:val="16"/>
              </w:rPr>
              <w:t>- Nombre de la Acción Estratégica</w:t>
            </w:r>
          </w:p>
        </w:tc>
        <w:tc>
          <w:tcPr>
            <w:tcW w:w="498"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tcPr>
          <w:p w14:paraId="18DA524F" w14:textId="2846CBED" w:rsidR="003C3034" w:rsidRPr="004866F1" w:rsidRDefault="003C3034" w:rsidP="00A96819">
            <w:pPr>
              <w:spacing w:line="254" w:lineRule="auto"/>
              <w:jc w:val="center"/>
              <w:rPr>
                <w:rFonts w:eastAsia="Calibri" w:cstheme="minorHAnsi"/>
                <w:b/>
                <w:bCs/>
                <w:color w:val="000000" w:themeColor="text1"/>
                <w:sz w:val="16"/>
                <w:szCs w:val="16"/>
              </w:rPr>
            </w:pPr>
            <w:r w:rsidRPr="004866F1">
              <w:rPr>
                <w:rFonts w:eastAsia="Calibri" w:cstheme="minorHAnsi"/>
                <w:b/>
                <w:bCs/>
                <w:color w:val="000000" w:themeColor="text1"/>
                <w:sz w:val="16"/>
                <w:szCs w:val="16"/>
              </w:rPr>
              <w:t>2.</w:t>
            </w:r>
            <w:r w:rsidR="00AC17CD">
              <w:rPr>
                <w:rFonts w:eastAsia="Calibri" w:cstheme="minorHAnsi"/>
                <w:b/>
                <w:bCs/>
                <w:color w:val="000000" w:themeColor="text1"/>
                <w:sz w:val="16"/>
                <w:szCs w:val="16"/>
              </w:rPr>
              <w:t>4</w:t>
            </w:r>
            <w:r w:rsidRPr="004866F1">
              <w:rPr>
                <w:rFonts w:eastAsia="Calibri" w:cstheme="minorHAnsi"/>
                <w:b/>
                <w:bCs/>
                <w:color w:val="000000" w:themeColor="text1"/>
                <w:sz w:val="16"/>
                <w:szCs w:val="16"/>
              </w:rPr>
              <w:t xml:space="preserve"> </w:t>
            </w:r>
            <w:proofErr w:type="gramStart"/>
            <w:r w:rsidRPr="004866F1">
              <w:rPr>
                <w:rFonts w:eastAsia="Calibri" w:cstheme="minorHAnsi"/>
                <w:b/>
                <w:bCs/>
                <w:color w:val="000000" w:themeColor="text1"/>
                <w:sz w:val="16"/>
                <w:szCs w:val="16"/>
              </w:rPr>
              <w:t>¿A.</w:t>
            </w:r>
            <w:proofErr w:type="gramEnd"/>
            <w:r w:rsidRPr="004866F1">
              <w:rPr>
                <w:rFonts w:eastAsia="Calibri" w:cstheme="minorHAnsi"/>
                <w:b/>
                <w:bCs/>
                <w:color w:val="000000" w:themeColor="text1"/>
                <w:sz w:val="16"/>
                <w:szCs w:val="16"/>
              </w:rPr>
              <w:t>E es elaborada por sector o extraída del Plan Estratégico Nacional para la RRD?</w:t>
            </w:r>
          </w:p>
        </w:tc>
        <w:tc>
          <w:tcPr>
            <w:tcW w:w="880"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hideMark/>
          </w:tcPr>
          <w:p w14:paraId="0A9467A9" w14:textId="277CD9E6" w:rsidR="003C3034" w:rsidRPr="004866F1" w:rsidRDefault="003C3034" w:rsidP="00A96819">
            <w:pPr>
              <w:spacing w:line="254" w:lineRule="auto"/>
              <w:jc w:val="center"/>
              <w:rPr>
                <w:rFonts w:eastAsia="Calibri" w:cstheme="minorHAnsi"/>
                <w:b/>
                <w:bCs/>
                <w:color w:val="000000"/>
                <w:sz w:val="16"/>
                <w:szCs w:val="16"/>
              </w:rPr>
            </w:pPr>
            <w:r w:rsidRPr="004866F1">
              <w:rPr>
                <w:rFonts w:eastAsia="Calibri" w:cstheme="minorHAnsi"/>
                <w:b/>
                <w:bCs/>
                <w:color w:val="000000" w:themeColor="text1"/>
                <w:sz w:val="16"/>
                <w:szCs w:val="16"/>
              </w:rPr>
              <w:t>2.</w:t>
            </w:r>
            <w:r w:rsidR="00AC17CD">
              <w:rPr>
                <w:rFonts w:eastAsia="Calibri" w:cstheme="minorHAnsi"/>
                <w:b/>
                <w:bCs/>
                <w:color w:val="000000" w:themeColor="text1"/>
                <w:sz w:val="16"/>
                <w:szCs w:val="16"/>
              </w:rPr>
              <w:t>5</w:t>
            </w:r>
            <w:r w:rsidRPr="004866F1">
              <w:rPr>
                <w:rFonts w:eastAsia="Calibri" w:cstheme="minorHAnsi"/>
                <w:b/>
                <w:bCs/>
                <w:color w:val="000000" w:themeColor="text1"/>
                <w:sz w:val="16"/>
                <w:szCs w:val="16"/>
              </w:rPr>
              <w:t>-</w:t>
            </w:r>
            <w:r w:rsidR="00371C2A" w:rsidRPr="004866F1">
              <w:rPr>
                <w:rFonts w:eastAsia="Calibri" w:cstheme="minorHAnsi"/>
                <w:b/>
                <w:bCs/>
                <w:color w:val="000000" w:themeColor="text1"/>
                <w:sz w:val="16"/>
                <w:szCs w:val="16"/>
              </w:rPr>
              <w:t xml:space="preserve"> Fase(s) del ciclo en que se inscribe la A.E.</w:t>
            </w:r>
          </w:p>
        </w:tc>
        <w:tc>
          <w:tcPr>
            <w:tcW w:w="722"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tcPr>
          <w:p w14:paraId="7A597264" w14:textId="559265AC" w:rsidR="003C3034" w:rsidRPr="004866F1" w:rsidRDefault="003C3034" w:rsidP="00A96819">
            <w:pPr>
              <w:spacing w:line="254" w:lineRule="auto"/>
              <w:jc w:val="center"/>
              <w:rPr>
                <w:rFonts w:eastAsia="Calibri" w:cstheme="minorHAnsi"/>
                <w:b/>
                <w:bCs/>
                <w:color w:val="000000" w:themeColor="text1"/>
                <w:sz w:val="16"/>
                <w:szCs w:val="16"/>
              </w:rPr>
            </w:pPr>
            <w:r w:rsidRPr="004866F1">
              <w:rPr>
                <w:rFonts w:eastAsia="Calibri" w:cstheme="minorHAnsi"/>
                <w:b/>
                <w:bCs/>
                <w:color w:val="000000" w:themeColor="text1"/>
                <w:sz w:val="16"/>
                <w:szCs w:val="16"/>
              </w:rPr>
              <w:t>2.</w:t>
            </w:r>
            <w:r w:rsidR="00AC17CD">
              <w:rPr>
                <w:rFonts w:eastAsia="Calibri" w:cstheme="minorHAnsi"/>
                <w:b/>
                <w:bCs/>
                <w:color w:val="000000" w:themeColor="text1"/>
                <w:sz w:val="16"/>
                <w:szCs w:val="16"/>
              </w:rPr>
              <w:t>6</w:t>
            </w:r>
            <w:r w:rsidRPr="004866F1">
              <w:rPr>
                <w:rFonts w:eastAsia="Calibri" w:cstheme="minorHAnsi"/>
                <w:b/>
                <w:bCs/>
                <w:color w:val="000000" w:themeColor="text1"/>
                <w:sz w:val="16"/>
                <w:szCs w:val="16"/>
              </w:rPr>
              <w:t xml:space="preserve"> </w:t>
            </w:r>
            <w:r w:rsidR="00371C2A">
              <w:rPr>
                <w:rFonts w:eastAsia="Calibri" w:cstheme="minorHAnsi"/>
                <w:b/>
                <w:bCs/>
                <w:color w:val="000000" w:themeColor="text1"/>
                <w:sz w:val="16"/>
                <w:szCs w:val="16"/>
              </w:rPr>
              <w:t xml:space="preserve">Nombre de el o </w:t>
            </w:r>
            <w:proofErr w:type="gramStart"/>
            <w:r w:rsidR="00371C2A">
              <w:rPr>
                <w:rFonts w:eastAsia="Calibri" w:cstheme="minorHAnsi"/>
                <w:b/>
                <w:bCs/>
                <w:color w:val="000000" w:themeColor="text1"/>
                <w:sz w:val="16"/>
                <w:szCs w:val="16"/>
              </w:rPr>
              <w:t>los indicador</w:t>
            </w:r>
            <w:proofErr w:type="gramEnd"/>
            <w:r w:rsidR="00371C2A">
              <w:rPr>
                <w:rFonts w:eastAsia="Calibri" w:cstheme="minorHAnsi"/>
                <w:b/>
                <w:bCs/>
                <w:color w:val="000000" w:themeColor="text1"/>
                <w:sz w:val="16"/>
                <w:szCs w:val="16"/>
              </w:rPr>
              <w:t>(es) de Acción Estratégica</w:t>
            </w:r>
          </w:p>
        </w:tc>
        <w:tc>
          <w:tcPr>
            <w:tcW w:w="666"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hideMark/>
          </w:tcPr>
          <w:p w14:paraId="548668C7" w14:textId="5DEEBF27" w:rsidR="003C3034" w:rsidRPr="004866F1" w:rsidRDefault="003C3034" w:rsidP="00A96819">
            <w:pPr>
              <w:spacing w:line="254" w:lineRule="auto"/>
              <w:jc w:val="center"/>
              <w:rPr>
                <w:rFonts w:eastAsia="Calibri" w:cstheme="minorHAnsi"/>
                <w:b/>
                <w:bCs/>
                <w:color w:val="000000"/>
                <w:sz w:val="16"/>
                <w:szCs w:val="16"/>
              </w:rPr>
            </w:pPr>
            <w:r>
              <w:rPr>
                <w:rFonts w:eastAsia="Calibri" w:cstheme="minorHAnsi"/>
                <w:b/>
                <w:bCs/>
                <w:color w:val="000000" w:themeColor="text1"/>
                <w:sz w:val="16"/>
                <w:szCs w:val="16"/>
              </w:rPr>
              <w:t>2.</w:t>
            </w:r>
            <w:r w:rsidR="00AC17CD">
              <w:rPr>
                <w:rFonts w:eastAsia="Calibri" w:cstheme="minorHAnsi"/>
                <w:b/>
                <w:bCs/>
                <w:color w:val="000000" w:themeColor="text1"/>
                <w:sz w:val="16"/>
                <w:szCs w:val="16"/>
              </w:rPr>
              <w:t>7</w:t>
            </w:r>
            <w:r>
              <w:rPr>
                <w:rFonts w:eastAsia="Calibri" w:cstheme="minorHAnsi"/>
                <w:b/>
                <w:bCs/>
                <w:color w:val="000000" w:themeColor="text1"/>
                <w:sz w:val="16"/>
                <w:szCs w:val="16"/>
              </w:rPr>
              <w:t xml:space="preserve"> </w:t>
            </w:r>
            <w:r w:rsidR="00B87641">
              <w:rPr>
                <w:rFonts w:eastAsia="Calibri" w:cstheme="minorHAnsi"/>
                <w:b/>
                <w:bCs/>
                <w:color w:val="000000" w:themeColor="text1"/>
                <w:sz w:val="16"/>
                <w:szCs w:val="16"/>
              </w:rPr>
              <w:t>Incorpora gestión del cambio climático</w:t>
            </w:r>
          </w:p>
        </w:tc>
      </w:tr>
      <w:tr w:rsidR="00C82213" w:rsidRPr="004866F1" w14:paraId="20CFE6FD" w14:textId="77777777" w:rsidTr="00900001">
        <w:trPr>
          <w:trHeight w:val="1778"/>
          <w:tblHeader/>
          <w:jc w:val="center"/>
        </w:trPr>
        <w:sdt>
          <w:sdtPr>
            <w:rPr>
              <w:rFonts w:eastAsia="Calibri" w:cstheme="minorHAnsi"/>
              <w:color w:val="FF0000"/>
              <w:sz w:val="16"/>
              <w:szCs w:val="16"/>
            </w:rPr>
            <w:id w:val="-118306002"/>
            <w:placeholder>
              <w:docPart w:val="EED236227DFE47CBAC1AA6693D3160BF"/>
            </w:placeholder>
          </w:sdtPr>
          <w:sdtEndPr>
            <w:rPr>
              <w:color w:val="000000" w:themeColor="text1"/>
            </w:rPr>
          </w:sdtEndPr>
          <w:sdtContent>
            <w:tc>
              <w:tcPr>
                <w:tcW w:w="590"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hideMark/>
              </w:tcPr>
              <w:p w14:paraId="30374C3B" w14:textId="56F0A722" w:rsidR="003C3034" w:rsidRPr="004866F1" w:rsidRDefault="003C3034" w:rsidP="00A96819">
                <w:pPr>
                  <w:spacing w:line="254" w:lineRule="auto"/>
                  <w:jc w:val="center"/>
                  <w:rPr>
                    <w:rFonts w:eastAsia="Calibri" w:cstheme="minorHAnsi"/>
                    <w:color w:val="000000"/>
                    <w:sz w:val="16"/>
                    <w:szCs w:val="16"/>
                  </w:rPr>
                </w:pPr>
                <w:r>
                  <w:rPr>
                    <w:rFonts w:eastAsia="Calibri" w:cstheme="minorHAnsi"/>
                    <w:color w:val="FF0000"/>
                    <w:sz w:val="16"/>
                    <w:szCs w:val="16"/>
                  </w:rPr>
                  <w:t>Haga clic aquí para escribir el Número de la Ficha de Acción Estratégica</w:t>
                </w:r>
              </w:p>
            </w:tc>
          </w:sdtContent>
        </w:sdt>
        <w:tc>
          <w:tcPr>
            <w:tcW w:w="776"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tcPr>
          <w:p w14:paraId="47EA11C8" w14:textId="77777777" w:rsidR="008137A8" w:rsidRDefault="008137A8" w:rsidP="00A96819">
            <w:pPr>
              <w:spacing w:line="254" w:lineRule="auto"/>
              <w:jc w:val="center"/>
              <w:rPr>
                <w:rFonts w:eastAsia="Calibri" w:cstheme="minorHAnsi"/>
                <w:color w:val="FF0000"/>
                <w:sz w:val="16"/>
                <w:szCs w:val="16"/>
              </w:rPr>
            </w:pPr>
          </w:p>
          <w:sdt>
            <w:sdtPr>
              <w:rPr>
                <w:rFonts w:eastAsia="Calibri" w:cstheme="minorHAnsi"/>
                <w:color w:val="FF0000"/>
                <w:sz w:val="16"/>
                <w:szCs w:val="16"/>
              </w:rPr>
              <w:id w:val="-503361576"/>
              <w:placeholder>
                <w:docPart w:val="5D61CE12C0A24F0E9DFB6D45E286488F"/>
              </w:placeholder>
              <w:showingPlcHdr/>
              <w:comboBox>
                <w:listItem w:value="Elija un elemento."/>
                <w:listItem w:displayText="1. Comprender el Riesgo de Desastres" w:value="1. Comprender el Riesgo de Desastres"/>
                <w:listItem w:displayText="2. Fortalecer la Gobernanza de la Gestión del Riesgo de Desastres" w:value="2. Fortalecer la Gobernanza de la Gestión del Riesgo de Desastres"/>
                <w:listItem w:displayText="3. Planificar e invertir en la Reducción del Riesgo de Dersastres para la Resiliencia" w:value="3. Planificar e invertir en la Reducción del Riesgo de Dersastres para la Resiliencia"/>
                <w:listItem w:displayText="4. Proporcionar una respuesta eficiente y eficaz" w:value="4. Proporcionar una respuesta eficiente y eficaz"/>
                <w:listItem w:displayText="5. Fomentar una recuperación sostenible" w:value="5. Fomentar una recuperación sostenible"/>
              </w:comboBox>
            </w:sdtPr>
            <w:sdtEndPr/>
            <w:sdtContent>
              <w:p w14:paraId="6D6733F5" w14:textId="13914AAA" w:rsidR="00AC17CD" w:rsidRDefault="00AC17CD" w:rsidP="00A96819">
                <w:pPr>
                  <w:spacing w:line="254" w:lineRule="auto"/>
                  <w:jc w:val="center"/>
                  <w:rPr>
                    <w:rFonts w:eastAsia="Calibri" w:cstheme="minorHAnsi"/>
                    <w:color w:val="FF0000"/>
                    <w:sz w:val="16"/>
                    <w:szCs w:val="16"/>
                  </w:rPr>
                </w:pPr>
                <w:r>
                  <w:rPr>
                    <w:rFonts w:eastAsia="Calibri" w:cstheme="minorHAnsi"/>
                    <w:color w:val="FF0000"/>
                    <w:sz w:val="16"/>
                    <w:szCs w:val="16"/>
                  </w:rPr>
                  <w:t xml:space="preserve">Haga clic aquí para </w:t>
                </w:r>
                <w:r w:rsidR="008137A8">
                  <w:rPr>
                    <w:rFonts w:eastAsia="Calibri" w:cstheme="minorHAnsi"/>
                    <w:color w:val="FF0000"/>
                    <w:sz w:val="16"/>
                    <w:szCs w:val="16"/>
                  </w:rPr>
                  <w:t>seleccionar el Eje prioritario asociado a la Acción Estratégica</w:t>
                </w:r>
                <w:r w:rsidRPr="009A316B">
                  <w:rPr>
                    <w:rStyle w:val="Textodelmarcadordeposicin"/>
                  </w:rPr>
                  <w:t>.</w:t>
                </w:r>
              </w:p>
            </w:sdtContent>
          </w:sdt>
        </w:tc>
        <w:sdt>
          <w:sdtPr>
            <w:rPr>
              <w:rFonts w:eastAsia="Calibri" w:cstheme="minorHAnsi"/>
              <w:color w:val="FF0000"/>
              <w:sz w:val="16"/>
              <w:szCs w:val="16"/>
            </w:rPr>
            <w:id w:val="-25108794"/>
            <w:placeholder>
              <w:docPart w:val="F5B3A191880F49D79AC4EE3589DBCB5A"/>
            </w:placeholder>
            <w:showingPlcHdr/>
          </w:sdtPr>
          <w:sdtEndPr>
            <w:rPr>
              <w:color w:val="000000" w:themeColor="text1"/>
            </w:rPr>
          </w:sdtEndPr>
          <w:sdtContent>
            <w:tc>
              <w:tcPr>
                <w:tcW w:w="868"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hideMark/>
              </w:tcPr>
              <w:p w14:paraId="54744900" w14:textId="62C9A90D" w:rsidR="003C3034" w:rsidRPr="004866F1" w:rsidRDefault="003C3034" w:rsidP="00A96819">
                <w:pPr>
                  <w:spacing w:line="254" w:lineRule="auto"/>
                  <w:jc w:val="center"/>
                  <w:rPr>
                    <w:rFonts w:eastAsia="Calibri" w:cstheme="minorHAnsi"/>
                    <w:color w:val="000000"/>
                    <w:sz w:val="16"/>
                    <w:szCs w:val="16"/>
                  </w:rPr>
                </w:pPr>
                <w:r w:rsidRPr="004866F1">
                  <w:rPr>
                    <w:rFonts w:eastAsia="Calibri" w:cstheme="minorHAnsi"/>
                    <w:color w:val="FF0000"/>
                    <w:sz w:val="16"/>
                    <w:szCs w:val="16"/>
                  </w:rPr>
                  <w:t>Haga clic aquí para escribir el nombre de la Acción Estratégica.</w:t>
                </w:r>
              </w:p>
            </w:tc>
          </w:sdtContent>
        </w:sdt>
        <w:sdt>
          <w:sdtPr>
            <w:rPr>
              <w:rFonts w:eastAsia="Calibri" w:cstheme="minorHAnsi"/>
              <w:color w:val="FF0000"/>
              <w:sz w:val="16"/>
              <w:szCs w:val="16"/>
            </w:rPr>
            <w:id w:val="-1156536034"/>
            <w:placeholder>
              <w:docPart w:val="58DCA9E414C541A684FC1A4F55098593"/>
            </w:placeholder>
            <w:showingPlcHdr/>
            <w:comboBox>
              <w:listItem w:value="Elija un elemento."/>
              <w:listItem w:displayText="Extraída de PENRRD 2020 - 2030" w:value="Extraída de PENRRD 2020 - 2030"/>
              <w:listItem w:displayText="Elaborada por sector" w:value="Elaborada por sector"/>
            </w:comboBox>
          </w:sdtPr>
          <w:sdtEndPr/>
          <w:sdtContent>
            <w:tc>
              <w:tcPr>
                <w:tcW w:w="498"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tcPr>
              <w:p w14:paraId="0C217AFA" w14:textId="77777777" w:rsidR="003C3034" w:rsidRPr="004866F1" w:rsidRDefault="003C3034" w:rsidP="00A96819">
                <w:pPr>
                  <w:spacing w:line="254" w:lineRule="auto"/>
                  <w:jc w:val="center"/>
                  <w:rPr>
                    <w:rFonts w:eastAsia="Calibri" w:cstheme="minorHAnsi"/>
                    <w:color w:val="FF0000"/>
                    <w:sz w:val="16"/>
                    <w:szCs w:val="16"/>
                  </w:rPr>
                </w:pPr>
                <w:r w:rsidRPr="004866F1">
                  <w:rPr>
                    <w:rStyle w:val="Textodelmarcadordeposicin"/>
                    <w:rFonts w:cstheme="minorHAnsi"/>
                    <w:sz w:val="16"/>
                    <w:szCs w:val="16"/>
                  </w:rPr>
                  <w:t>Elija un elemento.</w:t>
                </w:r>
              </w:p>
            </w:tc>
          </w:sdtContent>
        </w:sdt>
        <w:tc>
          <w:tcPr>
            <w:tcW w:w="880"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hideMark/>
          </w:tcPr>
          <w:p w14:paraId="0E702D25" w14:textId="77777777" w:rsidR="00760B34" w:rsidRPr="004866F1" w:rsidRDefault="00760B34" w:rsidP="00A96819">
            <w:pPr>
              <w:spacing w:line="254" w:lineRule="auto"/>
              <w:rPr>
                <w:rFonts w:eastAsia="Calibri" w:cstheme="minorHAnsi"/>
                <w:color w:val="FF0000"/>
                <w:sz w:val="16"/>
                <w:szCs w:val="16"/>
              </w:rPr>
            </w:pPr>
            <w:r w:rsidRPr="004866F1">
              <w:rPr>
                <w:rFonts w:eastAsia="Calibri" w:cstheme="minorHAnsi"/>
                <w:color w:val="FF0000"/>
                <w:sz w:val="16"/>
                <w:szCs w:val="16"/>
              </w:rPr>
              <w:t xml:space="preserve">Mitigación         </w:t>
            </w:r>
            <w:sdt>
              <w:sdtPr>
                <w:rPr>
                  <w:rFonts w:eastAsia="Calibri" w:cstheme="minorHAnsi"/>
                  <w:color w:val="FF0000"/>
                  <w:sz w:val="16"/>
                  <w:szCs w:val="16"/>
                </w:rPr>
                <w:id w:val="1709214577"/>
                <w14:checkbox>
                  <w14:checked w14:val="0"/>
                  <w14:checkedState w14:val="2612" w14:font="MS Gothic"/>
                  <w14:uncheckedState w14:val="2610" w14:font="MS Gothic"/>
                </w14:checkbox>
              </w:sdtPr>
              <w:sdtEndPr/>
              <w:sdtContent>
                <w:r w:rsidRPr="004866F1">
                  <w:rPr>
                    <w:rFonts w:ascii="Segoe UI Symbol" w:eastAsia="MS Gothic" w:hAnsi="Segoe UI Symbol" w:cs="Segoe UI Symbol"/>
                    <w:color w:val="FF0000"/>
                    <w:sz w:val="16"/>
                    <w:szCs w:val="16"/>
                  </w:rPr>
                  <w:t>☐</w:t>
                </w:r>
              </w:sdtContent>
            </w:sdt>
          </w:p>
          <w:p w14:paraId="00809BF8" w14:textId="7B2131B9" w:rsidR="00760B34" w:rsidRPr="004866F1" w:rsidRDefault="00760B34" w:rsidP="00A96819">
            <w:pPr>
              <w:spacing w:line="254" w:lineRule="auto"/>
              <w:rPr>
                <w:rFonts w:eastAsia="Calibri" w:cstheme="minorHAnsi"/>
                <w:color w:val="FF0000"/>
                <w:sz w:val="16"/>
                <w:szCs w:val="16"/>
              </w:rPr>
            </w:pPr>
            <w:r w:rsidRPr="004866F1">
              <w:rPr>
                <w:rFonts w:eastAsia="Calibri" w:cstheme="minorHAnsi"/>
                <w:color w:val="FF0000"/>
                <w:sz w:val="16"/>
                <w:szCs w:val="16"/>
              </w:rPr>
              <w:t xml:space="preserve">Preparación      </w:t>
            </w:r>
            <w:sdt>
              <w:sdtPr>
                <w:rPr>
                  <w:rFonts w:eastAsia="Calibri" w:cstheme="minorHAnsi"/>
                  <w:color w:val="FF0000"/>
                  <w:sz w:val="16"/>
                  <w:szCs w:val="16"/>
                </w:rPr>
                <w:id w:val="-646820991"/>
                <w14:checkbox>
                  <w14:checked w14:val="0"/>
                  <w14:checkedState w14:val="2612" w14:font="MS Gothic"/>
                  <w14:uncheckedState w14:val="2610" w14:font="MS Gothic"/>
                </w14:checkbox>
              </w:sdtPr>
              <w:sdtEndPr/>
              <w:sdtContent>
                <w:r w:rsidR="00AD33A5">
                  <w:rPr>
                    <w:rFonts w:ascii="MS Gothic" w:eastAsia="MS Gothic" w:hAnsi="MS Gothic" w:cstheme="minorHAnsi" w:hint="eastAsia"/>
                    <w:color w:val="FF0000"/>
                    <w:sz w:val="16"/>
                    <w:szCs w:val="16"/>
                  </w:rPr>
                  <w:t>☐</w:t>
                </w:r>
              </w:sdtContent>
            </w:sdt>
          </w:p>
          <w:p w14:paraId="60EC1D0F" w14:textId="77777777" w:rsidR="00760B34" w:rsidRPr="004866F1" w:rsidRDefault="00760B34" w:rsidP="00A96819">
            <w:pPr>
              <w:spacing w:line="254" w:lineRule="auto"/>
              <w:rPr>
                <w:rFonts w:eastAsia="Calibri" w:cstheme="minorHAnsi"/>
                <w:color w:val="FF0000"/>
                <w:sz w:val="16"/>
                <w:szCs w:val="16"/>
              </w:rPr>
            </w:pPr>
            <w:r w:rsidRPr="004866F1">
              <w:rPr>
                <w:rFonts w:eastAsia="Calibri" w:cstheme="minorHAnsi"/>
                <w:color w:val="FF0000"/>
                <w:sz w:val="16"/>
                <w:szCs w:val="16"/>
              </w:rPr>
              <w:t xml:space="preserve">Respuesta         </w:t>
            </w:r>
            <w:sdt>
              <w:sdtPr>
                <w:rPr>
                  <w:rFonts w:eastAsia="Calibri" w:cstheme="minorHAnsi"/>
                  <w:color w:val="FF0000"/>
                  <w:sz w:val="16"/>
                  <w:szCs w:val="16"/>
                </w:rPr>
                <w:id w:val="-399821736"/>
                <w14:checkbox>
                  <w14:checked w14:val="0"/>
                  <w14:checkedState w14:val="2612" w14:font="MS Gothic"/>
                  <w14:uncheckedState w14:val="2610" w14:font="MS Gothic"/>
                </w14:checkbox>
              </w:sdtPr>
              <w:sdtEndPr/>
              <w:sdtContent>
                <w:r w:rsidRPr="004866F1">
                  <w:rPr>
                    <w:rFonts w:ascii="Segoe UI Symbol" w:eastAsia="MS Gothic" w:hAnsi="Segoe UI Symbol" w:cs="Segoe UI Symbol"/>
                    <w:color w:val="FF0000"/>
                    <w:sz w:val="16"/>
                    <w:szCs w:val="16"/>
                  </w:rPr>
                  <w:t>☐</w:t>
                </w:r>
              </w:sdtContent>
            </w:sdt>
          </w:p>
          <w:p w14:paraId="5D23A97B" w14:textId="470AD2FC" w:rsidR="00760B34" w:rsidRPr="004866F1" w:rsidRDefault="00760B34" w:rsidP="00A96819">
            <w:pPr>
              <w:spacing w:line="254" w:lineRule="auto"/>
              <w:rPr>
                <w:rFonts w:eastAsia="Calibri" w:cstheme="minorHAnsi"/>
                <w:color w:val="FF0000"/>
                <w:sz w:val="16"/>
                <w:szCs w:val="16"/>
              </w:rPr>
            </w:pPr>
            <w:r w:rsidRPr="004866F1">
              <w:rPr>
                <w:rFonts w:eastAsia="Calibri" w:cstheme="minorHAnsi"/>
                <w:color w:val="FF0000"/>
                <w:sz w:val="16"/>
                <w:szCs w:val="16"/>
              </w:rPr>
              <w:t xml:space="preserve">Recuperación   </w:t>
            </w:r>
            <w:sdt>
              <w:sdtPr>
                <w:rPr>
                  <w:rFonts w:eastAsia="Calibri" w:cstheme="minorHAnsi"/>
                  <w:color w:val="FF0000"/>
                  <w:sz w:val="16"/>
                  <w:szCs w:val="16"/>
                </w:rPr>
                <w:id w:val="1398859323"/>
                <w14:checkbox>
                  <w14:checked w14:val="0"/>
                  <w14:checkedState w14:val="2612" w14:font="MS Gothic"/>
                  <w14:uncheckedState w14:val="2610" w14:font="MS Gothic"/>
                </w14:checkbox>
              </w:sdtPr>
              <w:sdtEndPr/>
              <w:sdtContent>
                <w:r w:rsidR="005576B8">
                  <w:rPr>
                    <w:rFonts w:ascii="MS Gothic" w:eastAsia="MS Gothic" w:hAnsi="MS Gothic" w:cstheme="minorHAnsi" w:hint="eastAsia"/>
                    <w:color w:val="FF0000"/>
                    <w:sz w:val="16"/>
                    <w:szCs w:val="16"/>
                  </w:rPr>
                  <w:t>☐</w:t>
                </w:r>
              </w:sdtContent>
            </w:sdt>
          </w:p>
          <w:p w14:paraId="3C29C19B" w14:textId="47F95D17" w:rsidR="00760B34" w:rsidRPr="00900001" w:rsidRDefault="00900001" w:rsidP="00A96819">
            <w:pPr>
              <w:spacing w:line="254" w:lineRule="auto"/>
              <w:rPr>
                <w:rFonts w:eastAsia="Calibri" w:cstheme="minorHAnsi"/>
                <w:color w:val="FF0000"/>
                <w:sz w:val="14"/>
                <w:szCs w:val="14"/>
              </w:rPr>
            </w:pPr>
            <w:r>
              <w:rPr>
                <w:rFonts w:eastAsia="Calibri" w:cstheme="minorHAnsi"/>
                <w:color w:val="FF0000"/>
                <w:sz w:val="14"/>
                <w:szCs w:val="14"/>
              </w:rPr>
              <w:t xml:space="preserve">     </w:t>
            </w:r>
            <w:r w:rsidR="00760B34" w:rsidRPr="00900001">
              <w:rPr>
                <w:rFonts w:eastAsia="Calibri" w:cstheme="minorHAnsi"/>
                <w:color w:val="FF0000"/>
                <w:sz w:val="14"/>
                <w:szCs w:val="14"/>
              </w:rPr>
              <w:t xml:space="preserve">(Rehabilitación </w:t>
            </w:r>
            <w:sdt>
              <w:sdtPr>
                <w:rPr>
                  <w:rFonts w:eastAsia="Calibri" w:cstheme="minorHAnsi"/>
                  <w:color w:val="FF0000"/>
                  <w:sz w:val="14"/>
                  <w:szCs w:val="14"/>
                </w:rPr>
                <w:id w:val="-923789099"/>
                <w14:checkbox>
                  <w14:checked w14:val="0"/>
                  <w14:checkedState w14:val="2612" w14:font="MS Gothic"/>
                  <w14:uncheckedState w14:val="2610" w14:font="MS Gothic"/>
                </w14:checkbox>
              </w:sdtPr>
              <w:sdtEndPr/>
              <w:sdtContent>
                <w:r w:rsidR="00760B34" w:rsidRPr="00900001">
                  <w:rPr>
                    <w:rFonts w:ascii="Segoe UI Symbol" w:eastAsia="MS Gothic" w:hAnsi="Segoe UI Symbol" w:cs="Segoe UI Symbol"/>
                    <w:color w:val="FF0000"/>
                    <w:sz w:val="14"/>
                    <w:szCs w:val="14"/>
                  </w:rPr>
                  <w:t>☐</w:t>
                </w:r>
              </w:sdtContent>
            </w:sdt>
          </w:p>
          <w:p w14:paraId="7B778F40" w14:textId="42FAD3B0" w:rsidR="003C3034" w:rsidRPr="004866F1" w:rsidRDefault="00900001" w:rsidP="00A96819">
            <w:pPr>
              <w:spacing w:line="254" w:lineRule="auto"/>
              <w:rPr>
                <w:rFonts w:eastAsia="Calibri" w:cstheme="minorHAnsi"/>
                <w:color w:val="000000"/>
                <w:sz w:val="16"/>
                <w:szCs w:val="16"/>
              </w:rPr>
            </w:pPr>
            <w:r>
              <w:rPr>
                <w:rFonts w:eastAsia="Calibri" w:cstheme="minorHAnsi"/>
                <w:color w:val="FF0000"/>
                <w:sz w:val="14"/>
                <w:szCs w:val="14"/>
              </w:rPr>
              <w:t xml:space="preserve">     </w:t>
            </w:r>
            <w:r w:rsidR="00760B34" w:rsidRPr="00900001">
              <w:rPr>
                <w:rFonts w:eastAsia="Calibri" w:cstheme="minorHAnsi"/>
                <w:color w:val="FF0000"/>
                <w:sz w:val="14"/>
                <w:szCs w:val="14"/>
              </w:rPr>
              <w:t>Reconstrucción</w:t>
            </w:r>
            <w:sdt>
              <w:sdtPr>
                <w:rPr>
                  <w:rFonts w:eastAsia="Calibri" w:cstheme="minorHAnsi"/>
                  <w:color w:val="FF0000"/>
                  <w:sz w:val="14"/>
                  <w:szCs w:val="14"/>
                </w:rPr>
                <w:id w:val="-787822064"/>
                <w14:checkbox>
                  <w14:checked w14:val="0"/>
                  <w14:checkedState w14:val="2612" w14:font="MS Gothic"/>
                  <w14:uncheckedState w14:val="2610" w14:font="MS Gothic"/>
                </w14:checkbox>
              </w:sdtPr>
              <w:sdtEndPr/>
              <w:sdtContent>
                <w:r w:rsidR="00760B34" w:rsidRPr="00900001">
                  <w:rPr>
                    <w:rFonts w:ascii="Segoe UI Symbol" w:eastAsia="MS Gothic" w:hAnsi="Segoe UI Symbol" w:cs="Segoe UI Symbol"/>
                    <w:color w:val="FF0000"/>
                    <w:sz w:val="14"/>
                    <w:szCs w:val="14"/>
                  </w:rPr>
                  <w:t>☐</w:t>
                </w:r>
              </w:sdtContent>
            </w:sdt>
            <w:r w:rsidR="00760B34" w:rsidRPr="00900001">
              <w:rPr>
                <w:rFonts w:eastAsia="Calibri" w:cstheme="minorHAnsi"/>
                <w:color w:val="FF0000"/>
                <w:sz w:val="14"/>
                <w:szCs w:val="14"/>
              </w:rPr>
              <w:t>)</w:t>
            </w:r>
          </w:p>
        </w:tc>
        <w:sdt>
          <w:sdtPr>
            <w:rPr>
              <w:rFonts w:eastAsia="Calibri" w:cstheme="minorHAnsi"/>
              <w:color w:val="000000"/>
              <w:sz w:val="16"/>
              <w:szCs w:val="16"/>
            </w:rPr>
            <w:id w:val="953828098"/>
            <w:placeholder>
              <w:docPart w:val="3220BF41BAA14FDA9F96B0114687B1DD"/>
            </w:placeholder>
          </w:sdtPr>
          <w:sdtEndPr/>
          <w:sdtContent>
            <w:tc>
              <w:tcPr>
                <w:tcW w:w="722"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tcPr>
              <w:p w14:paraId="1D1AAA1E" w14:textId="4EA9FC3F" w:rsidR="003C3034" w:rsidRPr="004866F1" w:rsidRDefault="00760B34" w:rsidP="00A96819">
                <w:pPr>
                  <w:spacing w:line="254" w:lineRule="auto"/>
                  <w:rPr>
                    <w:rFonts w:eastAsia="Calibri" w:cstheme="minorHAnsi"/>
                    <w:color w:val="FF0000"/>
                    <w:sz w:val="16"/>
                    <w:szCs w:val="16"/>
                  </w:rPr>
                </w:pPr>
                <w:r w:rsidRPr="003243AF">
                  <w:rPr>
                    <w:rFonts w:eastAsia="Calibri" w:cstheme="minorHAnsi"/>
                    <w:color w:val="FF0000"/>
                    <w:sz w:val="16"/>
                    <w:szCs w:val="16"/>
                  </w:rPr>
                  <w:t>Nombre de</w:t>
                </w:r>
                <w:r>
                  <w:rPr>
                    <w:rFonts w:eastAsia="Calibri" w:cstheme="minorHAnsi"/>
                    <w:color w:val="FF0000"/>
                    <w:sz w:val="16"/>
                    <w:szCs w:val="16"/>
                  </w:rPr>
                  <w:t xml:space="preserve"> el o </w:t>
                </w:r>
                <w:proofErr w:type="gramStart"/>
                <w:r>
                  <w:rPr>
                    <w:rFonts w:eastAsia="Calibri" w:cstheme="minorHAnsi"/>
                    <w:color w:val="FF0000"/>
                    <w:sz w:val="16"/>
                    <w:szCs w:val="16"/>
                  </w:rPr>
                  <w:t xml:space="preserve">los </w:t>
                </w:r>
                <w:r w:rsidRPr="003243AF">
                  <w:rPr>
                    <w:rFonts w:eastAsia="Calibri" w:cstheme="minorHAnsi"/>
                    <w:color w:val="FF0000"/>
                    <w:sz w:val="16"/>
                    <w:szCs w:val="16"/>
                  </w:rPr>
                  <w:t>indicador</w:t>
                </w:r>
                <w:proofErr w:type="gramEnd"/>
                <w:r>
                  <w:rPr>
                    <w:rFonts w:eastAsia="Calibri" w:cstheme="minorHAnsi"/>
                    <w:color w:val="FF0000"/>
                    <w:sz w:val="16"/>
                    <w:szCs w:val="16"/>
                  </w:rPr>
                  <w:t xml:space="preserve">(es) </w:t>
                </w:r>
                <w:r w:rsidRPr="003243AF">
                  <w:rPr>
                    <w:rFonts w:eastAsia="Calibri" w:cstheme="minorHAnsi"/>
                    <w:color w:val="FF0000"/>
                    <w:sz w:val="16"/>
                    <w:szCs w:val="16"/>
                  </w:rPr>
                  <w:t>de la Acción Estratégica</w:t>
                </w:r>
              </w:p>
            </w:tc>
          </w:sdtContent>
        </w:sdt>
        <w:sdt>
          <w:sdtPr>
            <w:rPr>
              <w:rFonts w:eastAsia="Calibri" w:cstheme="minorHAnsi"/>
              <w:color w:val="000000"/>
              <w:sz w:val="14"/>
              <w:szCs w:val="14"/>
            </w:rPr>
            <w:id w:val="165679858"/>
            <w:placeholder>
              <w:docPart w:val="18667AB17B75491C8F3AEEDF79168ADF"/>
            </w:placeholder>
            <w:showingPlcHdr/>
            <w:dropDownList>
              <w:listItem w:value="Elija un elemento."/>
              <w:listItem w:displayText="Sí" w:value="Sí"/>
              <w:listItem w:displayText="No" w:value="No"/>
            </w:dropDownList>
          </w:sdtPr>
          <w:sdtEndPr/>
          <w:sdtContent>
            <w:tc>
              <w:tcPr>
                <w:tcW w:w="666"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tcPr>
              <w:p w14:paraId="22FCFC18" w14:textId="513E6F3E" w:rsidR="003C3034" w:rsidRPr="003458BB" w:rsidRDefault="00B87641" w:rsidP="00A96819">
                <w:pPr>
                  <w:spacing w:line="254" w:lineRule="auto"/>
                  <w:rPr>
                    <w:rFonts w:eastAsia="Calibri" w:cstheme="minorHAnsi"/>
                    <w:color w:val="000000"/>
                    <w:sz w:val="14"/>
                    <w:szCs w:val="14"/>
                  </w:rPr>
                </w:pPr>
                <w:r w:rsidRPr="009A316B">
                  <w:rPr>
                    <w:rStyle w:val="Textodelmarcadordeposicin"/>
                  </w:rPr>
                  <w:t>Elija un elemento.</w:t>
                </w:r>
              </w:p>
            </w:tc>
          </w:sdtContent>
        </w:sdt>
      </w:tr>
      <w:tr w:rsidR="00AC17CD" w:rsidRPr="004866F1" w14:paraId="280A4C8F" w14:textId="77777777" w:rsidTr="00AC17CD">
        <w:trPr>
          <w:trHeight w:val="182"/>
          <w:tblHeader/>
          <w:jc w:val="center"/>
        </w:trPr>
        <w:tc>
          <w:tcPr>
            <w:tcW w:w="5000" w:type="pct"/>
            <w:gridSpan w:val="7"/>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tcPr>
          <w:p w14:paraId="2013860C" w14:textId="7D0D71F9" w:rsidR="00AC17CD" w:rsidRDefault="00AC17CD" w:rsidP="00A96819">
            <w:pPr>
              <w:spacing w:line="254" w:lineRule="auto"/>
              <w:rPr>
                <w:rFonts w:eastAsia="Calibri" w:cstheme="minorHAnsi"/>
                <w:color w:val="000000"/>
                <w:sz w:val="16"/>
                <w:szCs w:val="16"/>
              </w:rPr>
            </w:pPr>
            <w:r>
              <w:rPr>
                <w:rFonts w:eastAsia="Calibri" w:cstheme="minorHAnsi"/>
                <w:color w:val="000000"/>
                <w:sz w:val="16"/>
                <w:szCs w:val="16"/>
              </w:rPr>
              <w:t>*Corresponde al número de la Ficha de Acción Estratégica Sectorial, no confundir con el código asociado a la Acción Estratégica en el Plan Estratégico Nacional para la RRD 2020-2030.</w:t>
            </w:r>
          </w:p>
        </w:tc>
      </w:tr>
    </w:tbl>
    <w:p w14:paraId="450EE95C" w14:textId="77777777" w:rsidR="0054470C" w:rsidRDefault="0054470C" w:rsidP="00A96819">
      <w:pPr>
        <w:rPr>
          <w:lang w:eastAsia="es-ES"/>
        </w:rPr>
        <w:sectPr w:rsidR="0054470C" w:rsidSect="009A2FCD">
          <w:pgSz w:w="12240" w:h="20160" w:code="5"/>
          <w:pgMar w:top="1418" w:right="1701" w:bottom="1418" w:left="1701" w:header="709" w:footer="709" w:gutter="0"/>
          <w:cols w:space="708"/>
          <w:docGrid w:linePitch="360"/>
        </w:sectPr>
      </w:pPr>
    </w:p>
    <w:p w14:paraId="72443878" w14:textId="6A064B34" w:rsidR="00715C1A" w:rsidRPr="004866F1" w:rsidRDefault="16A3672A" w:rsidP="00A96819">
      <w:pPr>
        <w:pStyle w:val="Ttulo1"/>
        <w:numPr>
          <w:ilvl w:val="0"/>
          <w:numId w:val="7"/>
        </w:numPr>
        <w:spacing w:before="0" w:after="160"/>
        <w:rPr>
          <w:rFonts w:asciiTheme="minorHAnsi" w:hAnsiTheme="minorHAnsi" w:cstheme="minorBidi"/>
        </w:rPr>
      </w:pPr>
      <w:bookmarkStart w:id="55" w:name="_Toc191482429"/>
      <w:r w:rsidRPr="6F1A4184">
        <w:rPr>
          <w:rFonts w:asciiTheme="minorHAnsi" w:hAnsiTheme="minorHAnsi" w:cstheme="minorBidi"/>
        </w:rPr>
        <w:lastRenderedPageBreak/>
        <w:t>CAPÍTULO</w:t>
      </w:r>
      <w:r w:rsidR="00265BC7">
        <w:rPr>
          <w:rFonts w:asciiTheme="minorHAnsi" w:hAnsiTheme="minorHAnsi" w:cstheme="minorBidi"/>
        </w:rPr>
        <w:t xml:space="preserve"> III</w:t>
      </w:r>
      <w:r w:rsidRPr="6F1A4184">
        <w:rPr>
          <w:rFonts w:asciiTheme="minorHAnsi" w:hAnsiTheme="minorHAnsi" w:cstheme="minorBidi"/>
        </w:rPr>
        <w:t xml:space="preserve">: </w:t>
      </w:r>
      <w:bookmarkEnd w:id="53"/>
      <w:r w:rsidR="003209B3" w:rsidRPr="00927ED1">
        <w:rPr>
          <w:rFonts w:ascii="Calibri" w:hAnsi="Calibri" w:cs="Calibri"/>
        </w:rPr>
        <w:t xml:space="preserve">PLANIFICACIÓN PARA LA RESPUESTA </w:t>
      </w:r>
      <w:r w:rsidR="003209B3">
        <w:rPr>
          <w:rFonts w:ascii="Calibri" w:hAnsi="Calibri" w:cs="Calibri"/>
        </w:rPr>
        <w:t xml:space="preserve">Y RECUPERACIÓN </w:t>
      </w:r>
      <w:r w:rsidR="003209B3" w:rsidRPr="00927ED1">
        <w:rPr>
          <w:rFonts w:ascii="Calibri" w:hAnsi="Calibri" w:cs="Calibri"/>
        </w:rPr>
        <w:t>ANTE EMERGENCIAS</w:t>
      </w:r>
      <w:bookmarkEnd w:id="55"/>
    </w:p>
    <w:p w14:paraId="0ED460D6" w14:textId="77777777" w:rsidR="00426A80" w:rsidRPr="004866F1" w:rsidRDefault="00426A80" w:rsidP="00A96819">
      <w:pPr>
        <w:rPr>
          <w:rFonts w:cstheme="minorHAnsi"/>
          <w:lang w:val="es-ES" w:eastAsia="es-ES"/>
        </w:rPr>
      </w:pPr>
    </w:p>
    <w:bookmarkStart w:id="56" w:name="_Toc577170875"/>
    <w:bookmarkStart w:id="57" w:name="_Toc191482430"/>
    <w:p w14:paraId="39F124AF" w14:textId="42DA72E1" w:rsidR="00666EE2" w:rsidRPr="004866F1" w:rsidRDefault="001159C9" w:rsidP="00A96819">
      <w:pPr>
        <w:pStyle w:val="Prrafodelista"/>
        <w:numPr>
          <w:ilvl w:val="1"/>
          <w:numId w:val="7"/>
        </w:numPr>
        <w:spacing w:line="240" w:lineRule="auto"/>
        <w:ind w:left="709"/>
        <w:rPr>
          <w:rStyle w:val="Ttulo2Car"/>
          <w:rFonts w:asciiTheme="minorHAnsi" w:hAnsiTheme="minorHAnsi" w:cstheme="minorBidi"/>
          <w:b w:val="0"/>
          <w:bCs/>
        </w:rPr>
      </w:pPr>
      <w:sdt>
        <w:sdtPr>
          <w:rPr>
            <w:rStyle w:val="Ttulo2Car"/>
            <w:rFonts w:asciiTheme="minorHAnsi" w:hAnsiTheme="minorHAnsi" w:cstheme="minorBidi"/>
            <w:bCs/>
          </w:rPr>
          <w:id w:val="-1561630090"/>
          <w:lock w:val="sdtContentLocked"/>
          <w:placeholder>
            <w:docPart w:val="DefaultPlaceholder_-1854013440"/>
          </w:placeholder>
        </w:sdtPr>
        <w:sdtEndPr>
          <w:rPr>
            <w:rStyle w:val="Ttulo2Car"/>
          </w:rPr>
        </w:sdtEndPr>
        <w:sdtContent>
          <w:r w:rsidR="16A3672A" w:rsidRPr="6F1A4184">
            <w:rPr>
              <w:rStyle w:val="Ttulo2Car"/>
              <w:rFonts w:asciiTheme="minorHAnsi" w:hAnsiTheme="minorHAnsi" w:cstheme="minorBidi"/>
              <w:bCs/>
            </w:rPr>
            <w:t>D</w:t>
          </w:r>
          <w:r w:rsidR="00B05C03">
            <w:rPr>
              <w:rStyle w:val="Ttulo2Car"/>
              <w:rFonts w:asciiTheme="minorHAnsi" w:hAnsiTheme="minorHAnsi" w:cstheme="minorBidi"/>
              <w:bCs/>
            </w:rPr>
            <w:t>escripción</w:t>
          </w:r>
        </w:sdtContent>
      </w:sdt>
      <w:r w:rsidR="16A3672A" w:rsidRPr="6F1A4184">
        <w:rPr>
          <w:rStyle w:val="Ttulo2Car"/>
          <w:rFonts w:asciiTheme="minorHAnsi" w:hAnsiTheme="minorHAnsi" w:cstheme="minorBidi"/>
          <w:bCs/>
        </w:rPr>
        <w:t xml:space="preserve"> </w:t>
      </w:r>
      <w:r w:rsidR="16A3672A" w:rsidRPr="004833CF">
        <w:rPr>
          <w:rStyle w:val="Ttulo2Car"/>
          <w:rFonts w:asciiTheme="minorHAnsi" w:hAnsiTheme="minorHAnsi" w:cstheme="minorBidi"/>
          <w:b w:val="0"/>
          <w:color w:val="0070C0"/>
        </w:rPr>
        <w:t>(No Editable)</w:t>
      </w:r>
      <w:bookmarkEnd w:id="56"/>
      <w:bookmarkEnd w:id="57"/>
    </w:p>
    <w:sdt>
      <w:sdtPr>
        <w:rPr>
          <w:color w:val="262626" w:themeColor="text1" w:themeTint="D9"/>
        </w:rPr>
        <w:id w:val="1024899577"/>
        <w:lock w:val="sdtContentLocked"/>
        <w:placeholder>
          <w:docPart w:val="DefaultPlaceholder_-1854013440"/>
        </w:placeholder>
      </w:sdtPr>
      <w:sdtEndPr>
        <w:rPr>
          <w:color w:val="000000" w:themeColor="text1"/>
        </w:rPr>
      </w:sdtEndPr>
      <w:sdtContent>
        <w:p w14:paraId="261B49EA" w14:textId="3980131F" w:rsidR="00666EE2" w:rsidRPr="004866F1" w:rsidRDefault="00666EE2" w:rsidP="00A96819">
          <w:pPr>
            <w:jc w:val="both"/>
            <w:rPr>
              <w:rFonts w:cstheme="minorHAnsi"/>
              <w:color w:val="262626" w:themeColor="text1" w:themeTint="D9"/>
            </w:rPr>
          </w:pPr>
          <w:r w:rsidRPr="004866F1">
            <w:rPr>
              <w:rFonts w:cstheme="minorHAnsi"/>
              <w:color w:val="262626" w:themeColor="text1" w:themeTint="D9"/>
            </w:rPr>
            <w:t xml:space="preserve">Este capítulo establece las acciones específicas de coordinación del sector en la fase de respuesta frente a emergencias que afecte al territorio nacional, estableciendo roles y funciones de áreas y/o servicios dependientes del sector, la coordinación en los procesos de respuesta, disposición y empleo de recursos y capacidades, entre otras acciones con el fin de brindar protección a las personas, bienes, infraestructura y </w:t>
          </w:r>
          <w:r w:rsidR="008A0E6B">
            <w:rPr>
              <w:rFonts w:cstheme="minorHAnsi"/>
              <w:color w:val="262626" w:themeColor="text1" w:themeTint="D9"/>
            </w:rPr>
            <w:t>m</w:t>
          </w:r>
          <w:r w:rsidRPr="004866F1">
            <w:rPr>
              <w:rFonts w:cstheme="minorHAnsi"/>
              <w:color w:val="262626" w:themeColor="text1" w:themeTint="D9"/>
            </w:rPr>
            <w:t>edio ambiente</w:t>
          </w:r>
          <w:r w:rsidR="005E4563">
            <w:rPr>
              <w:rFonts w:cstheme="minorHAnsi"/>
              <w:color w:val="262626" w:themeColor="text1" w:themeTint="D9"/>
            </w:rPr>
            <w:t xml:space="preserve">. </w:t>
          </w:r>
          <w:bookmarkStart w:id="58" w:name="_Hlk191452423"/>
          <w:r w:rsidR="005E4563">
            <w:rPr>
              <w:rFonts w:cstheme="minorHAnsi"/>
              <w:color w:val="262626" w:themeColor="text1" w:themeTint="D9"/>
            </w:rPr>
            <w:t xml:space="preserve">Además, se establecen definen las gestiones destinadas a la recuperación sectorial. </w:t>
          </w:r>
        </w:p>
      </w:sdtContent>
    </w:sdt>
    <w:bookmarkEnd w:id="58" w:displacedByCustomXml="prev"/>
    <w:p w14:paraId="7FEF6C3F" w14:textId="77777777" w:rsidR="00666EE2" w:rsidRPr="004866F1" w:rsidRDefault="00666EE2" w:rsidP="00A96819">
      <w:pPr>
        <w:jc w:val="both"/>
        <w:rPr>
          <w:rFonts w:cstheme="minorHAnsi"/>
          <w:color w:val="262626" w:themeColor="text1" w:themeTint="D9"/>
        </w:rPr>
      </w:pPr>
    </w:p>
    <w:p w14:paraId="776925EC" w14:textId="37379E50" w:rsidR="00666EE2" w:rsidRPr="00B05C03" w:rsidRDefault="16A3672A" w:rsidP="00A96819">
      <w:pPr>
        <w:pStyle w:val="Ttulo3"/>
        <w:numPr>
          <w:ilvl w:val="2"/>
          <w:numId w:val="7"/>
        </w:numPr>
        <w:spacing w:before="0" w:after="160"/>
        <w:rPr>
          <w:rFonts w:asciiTheme="minorHAnsi" w:hAnsiTheme="minorHAnsi" w:cstheme="minorBidi"/>
        </w:rPr>
      </w:pPr>
      <w:bookmarkStart w:id="59" w:name="_Toc1071150404"/>
      <w:bookmarkStart w:id="60" w:name="_Toc191482431"/>
      <w:r w:rsidRPr="00B05C03">
        <w:rPr>
          <w:rFonts w:asciiTheme="minorHAnsi" w:hAnsiTheme="minorHAnsi" w:cstheme="minorBidi"/>
        </w:rPr>
        <w:t xml:space="preserve">Cobertura, </w:t>
      </w:r>
      <w:r w:rsidR="00A809CA" w:rsidRPr="00B05C03">
        <w:rPr>
          <w:rFonts w:asciiTheme="minorHAnsi" w:hAnsiTheme="minorHAnsi" w:cstheme="minorBidi"/>
        </w:rPr>
        <w:t>a</w:t>
      </w:r>
      <w:r w:rsidRPr="00B05C03">
        <w:rPr>
          <w:rFonts w:asciiTheme="minorHAnsi" w:hAnsiTheme="minorHAnsi" w:cstheme="minorBidi"/>
        </w:rPr>
        <w:t xml:space="preserve">mplitud y </w:t>
      </w:r>
      <w:r w:rsidR="00A809CA" w:rsidRPr="00B05C03">
        <w:rPr>
          <w:rFonts w:asciiTheme="minorHAnsi" w:hAnsiTheme="minorHAnsi" w:cstheme="minorBidi"/>
        </w:rPr>
        <w:t>a</w:t>
      </w:r>
      <w:r w:rsidRPr="00B05C03">
        <w:rPr>
          <w:rFonts w:asciiTheme="minorHAnsi" w:hAnsiTheme="minorHAnsi" w:cstheme="minorBidi"/>
        </w:rPr>
        <w:t xml:space="preserve">lcance. </w:t>
      </w:r>
      <w:r w:rsidRPr="00B05C03">
        <w:rPr>
          <w:rFonts w:asciiTheme="minorHAnsi" w:hAnsiTheme="minorHAnsi" w:cstheme="minorBidi"/>
          <w:color w:val="FF0000"/>
        </w:rPr>
        <w:t>(Editable)</w:t>
      </w:r>
      <w:bookmarkEnd w:id="59"/>
      <w:bookmarkEnd w:id="60"/>
    </w:p>
    <w:p w14:paraId="232284F5" w14:textId="77777777" w:rsidR="00666EE2" w:rsidRPr="00125358" w:rsidRDefault="00666EE2" w:rsidP="00A96819">
      <w:pPr>
        <w:pStyle w:val="Prrafodelista"/>
        <w:numPr>
          <w:ilvl w:val="0"/>
          <w:numId w:val="12"/>
        </w:numPr>
        <w:spacing w:line="240" w:lineRule="auto"/>
        <w:jc w:val="both"/>
        <w:rPr>
          <w:rFonts w:cstheme="minorHAnsi"/>
          <w:b/>
          <w:color w:val="404040" w:themeColor="text1" w:themeTint="BF"/>
        </w:rPr>
      </w:pPr>
      <w:r w:rsidRPr="00125358">
        <w:rPr>
          <w:rFonts w:cstheme="minorHAnsi"/>
          <w:b/>
          <w:color w:val="404040" w:themeColor="text1" w:themeTint="BF"/>
        </w:rPr>
        <w:t>Cobertura:</w:t>
      </w:r>
    </w:p>
    <w:sdt>
      <w:sdtPr>
        <w:rPr>
          <w:color w:val="595959" w:themeColor="text1" w:themeTint="A6"/>
        </w:rPr>
        <w:id w:val="112336885"/>
        <w:placeholder>
          <w:docPart w:val="DefaultPlaceholder_-1854013440"/>
        </w:placeholder>
      </w:sdtPr>
      <w:sdtEndPr>
        <w:rPr>
          <w:color w:val="FF0000"/>
        </w:rPr>
      </w:sdtEndPr>
      <w:sdtContent>
        <w:sdt>
          <w:sdtPr>
            <w:rPr>
              <w:color w:val="595959" w:themeColor="text1" w:themeTint="A6"/>
            </w:rPr>
            <w:id w:val="1215930509"/>
            <w:placeholder>
              <w:docPart w:val="7AC5B1D0AD134E959E581D9656526968"/>
            </w:placeholder>
            <w15:color w:val="FFFFFF"/>
          </w:sdtPr>
          <w:sdtEndPr>
            <w:rPr>
              <w:color w:val="FF0000"/>
            </w:rPr>
          </w:sdtEndPr>
          <w:sdtContent>
            <w:p w14:paraId="7E537B53" w14:textId="5D4A3828" w:rsidR="00666EE2" w:rsidRPr="004866F1" w:rsidRDefault="00666EE2" w:rsidP="00A96819">
              <w:pPr>
                <w:ind w:left="709"/>
                <w:jc w:val="both"/>
                <w:rPr>
                  <w:rFonts w:cstheme="minorHAnsi"/>
                  <w:b/>
                  <w:i/>
                  <w:color w:val="FF0000"/>
                </w:rPr>
              </w:pPr>
              <w:r w:rsidRPr="004866F1">
                <w:rPr>
                  <w:rFonts w:cstheme="minorHAnsi"/>
                  <w:b/>
                  <w:i/>
                  <w:color w:val="FF0000"/>
                </w:rPr>
                <w:t>[Desarrollar de acuerdo con indicaciones establecidas en instructivo]</w:t>
              </w:r>
            </w:p>
            <w:p w14:paraId="63AF1490" w14:textId="46571763" w:rsidR="00666EE2" w:rsidRPr="004866F1" w:rsidRDefault="00666EE2" w:rsidP="00A96819">
              <w:pPr>
                <w:pStyle w:val="Prrafodelista"/>
                <w:ind w:left="709" w:firstLine="142"/>
                <w:jc w:val="center"/>
                <w:rPr>
                  <w:rFonts w:cstheme="minorHAnsi"/>
                  <w:color w:val="FF0000"/>
                </w:rPr>
              </w:pPr>
              <w:r w:rsidRPr="004866F1">
                <w:rPr>
                  <w:rFonts w:cstheme="minorHAnsi"/>
                  <w:b/>
                  <w:i/>
                  <w:color w:val="FF0000"/>
                </w:rPr>
                <w:t>Haga clic aquí para escribir texto.</w:t>
              </w:r>
            </w:p>
          </w:sdtContent>
        </w:sdt>
      </w:sdtContent>
    </w:sdt>
    <w:p w14:paraId="4EB4CA6D" w14:textId="77777777" w:rsidR="00666EE2" w:rsidRPr="004866F1" w:rsidRDefault="00666EE2" w:rsidP="00A96819">
      <w:pPr>
        <w:ind w:left="360"/>
        <w:jc w:val="both"/>
        <w:rPr>
          <w:rFonts w:cstheme="minorHAnsi"/>
          <w:b/>
          <w:color w:val="404040" w:themeColor="text1" w:themeTint="BF"/>
        </w:rPr>
      </w:pPr>
    </w:p>
    <w:p w14:paraId="08C6A9F1" w14:textId="77777777" w:rsidR="00666EE2" w:rsidRPr="00125358" w:rsidRDefault="00666EE2" w:rsidP="00A96819">
      <w:pPr>
        <w:pStyle w:val="Prrafodelista"/>
        <w:numPr>
          <w:ilvl w:val="0"/>
          <w:numId w:val="12"/>
        </w:numPr>
        <w:spacing w:line="240" w:lineRule="auto"/>
        <w:jc w:val="both"/>
        <w:rPr>
          <w:rFonts w:cstheme="minorHAnsi"/>
          <w:b/>
          <w:color w:val="404040" w:themeColor="text1" w:themeTint="BF"/>
        </w:rPr>
      </w:pPr>
      <w:r w:rsidRPr="00125358">
        <w:rPr>
          <w:rFonts w:cstheme="minorHAnsi"/>
          <w:b/>
          <w:color w:val="404040" w:themeColor="text1" w:themeTint="BF"/>
        </w:rPr>
        <w:t>Amplitud:</w:t>
      </w:r>
      <w:r w:rsidRPr="00125358">
        <w:rPr>
          <w:rFonts w:cstheme="minorHAnsi"/>
          <w:color w:val="404040" w:themeColor="text1" w:themeTint="BF"/>
        </w:rPr>
        <w:t xml:space="preserve"> </w:t>
      </w:r>
    </w:p>
    <w:bookmarkStart w:id="61" w:name="_Hlk110001149" w:displacedByCustomXml="next"/>
    <w:sdt>
      <w:sdtPr>
        <w:rPr>
          <w:color w:val="595959" w:themeColor="text1" w:themeTint="A6"/>
        </w:rPr>
        <w:id w:val="1734887208"/>
        <w:placeholder>
          <w:docPart w:val="DefaultPlaceholder_-1854013440"/>
        </w:placeholder>
      </w:sdtPr>
      <w:sdtEndPr>
        <w:rPr>
          <w:color w:val="FF0000"/>
        </w:rPr>
      </w:sdtEndPr>
      <w:sdtContent>
        <w:sdt>
          <w:sdtPr>
            <w:rPr>
              <w:color w:val="595959" w:themeColor="text1" w:themeTint="A6"/>
            </w:rPr>
            <w:id w:val="155891534"/>
            <w:placeholder>
              <w:docPart w:val="BDB5F11B1E9C4556B13C0BE6E724286F"/>
            </w:placeholder>
            <w15:color w:val="FFFFFF"/>
          </w:sdtPr>
          <w:sdtEndPr>
            <w:rPr>
              <w:color w:val="FF0000"/>
            </w:rPr>
          </w:sdtEndPr>
          <w:sdtContent>
            <w:p w14:paraId="48723D12" w14:textId="3A679B0E" w:rsidR="00666EE2" w:rsidRPr="004866F1" w:rsidRDefault="00666EE2" w:rsidP="00A96819">
              <w:pPr>
                <w:ind w:left="709"/>
                <w:jc w:val="both"/>
                <w:rPr>
                  <w:rFonts w:cstheme="minorHAnsi"/>
                  <w:b/>
                  <w:i/>
                  <w:color w:val="FF0000"/>
                </w:rPr>
              </w:pPr>
              <w:r w:rsidRPr="004866F1">
                <w:rPr>
                  <w:rFonts w:cstheme="minorHAnsi"/>
                  <w:b/>
                  <w:i/>
                  <w:color w:val="FF0000"/>
                </w:rPr>
                <w:t>[Desarrollar de acuerdo con indicaciones establecidas en instructivo]</w:t>
              </w:r>
            </w:p>
            <w:p w14:paraId="619DB00E" w14:textId="1BF97D14" w:rsidR="00666EE2" w:rsidRPr="004866F1" w:rsidRDefault="00666EE2" w:rsidP="00A96819">
              <w:pPr>
                <w:pStyle w:val="Prrafodelista"/>
                <w:ind w:left="709" w:firstLine="142"/>
                <w:jc w:val="center"/>
                <w:rPr>
                  <w:rFonts w:cstheme="minorHAnsi"/>
                  <w:color w:val="FF0000"/>
                </w:rPr>
              </w:pPr>
              <w:r w:rsidRPr="004866F1">
                <w:rPr>
                  <w:rFonts w:cstheme="minorHAnsi"/>
                  <w:b/>
                  <w:i/>
                  <w:color w:val="FF0000"/>
                </w:rPr>
                <w:t>Haga clic aquí para escribir texto.</w:t>
              </w:r>
            </w:p>
          </w:sdtContent>
        </w:sdt>
      </w:sdtContent>
    </w:sdt>
    <w:p w14:paraId="79780517" w14:textId="77777777" w:rsidR="00666EE2" w:rsidRPr="004866F1" w:rsidRDefault="00666EE2" w:rsidP="00A96819">
      <w:pPr>
        <w:pStyle w:val="Prrafodelista"/>
        <w:ind w:firstLine="142"/>
        <w:rPr>
          <w:rFonts w:cstheme="minorHAnsi"/>
          <w:color w:val="595959" w:themeColor="text1" w:themeTint="A6"/>
        </w:rPr>
      </w:pPr>
    </w:p>
    <w:p w14:paraId="0C6834CD" w14:textId="77777777" w:rsidR="00666EE2" w:rsidRPr="00125358" w:rsidRDefault="00666EE2" w:rsidP="00A96819">
      <w:pPr>
        <w:pStyle w:val="Prrafodelista"/>
        <w:numPr>
          <w:ilvl w:val="0"/>
          <w:numId w:val="12"/>
        </w:numPr>
        <w:spacing w:line="240" w:lineRule="auto"/>
        <w:jc w:val="both"/>
        <w:rPr>
          <w:rFonts w:cstheme="minorHAnsi"/>
          <w:color w:val="404040" w:themeColor="text1" w:themeTint="BF"/>
        </w:rPr>
      </w:pPr>
      <w:r w:rsidRPr="00125358">
        <w:rPr>
          <w:rFonts w:cstheme="minorHAnsi"/>
          <w:b/>
          <w:color w:val="404040" w:themeColor="text1" w:themeTint="BF"/>
        </w:rPr>
        <w:t xml:space="preserve">Alcance: </w:t>
      </w:r>
    </w:p>
    <w:bookmarkEnd w:id="61" w:displacedByCustomXml="next"/>
    <w:sdt>
      <w:sdtPr>
        <w:rPr>
          <w:color w:val="595959" w:themeColor="text1" w:themeTint="A6"/>
        </w:rPr>
        <w:id w:val="-1994628569"/>
        <w:placeholder>
          <w:docPart w:val="DefaultPlaceholder_-1854013440"/>
        </w:placeholder>
      </w:sdtPr>
      <w:sdtEndPr>
        <w:rPr>
          <w:color w:val="FF0000"/>
        </w:rPr>
      </w:sdtEndPr>
      <w:sdtContent>
        <w:sdt>
          <w:sdtPr>
            <w:rPr>
              <w:color w:val="595959" w:themeColor="text1" w:themeTint="A6"/>
            </w:rPr>
            <w:id w:val="-632094630"/>
            <w:placeholder>
              <w:docPart w:val="C87845E6E3594844B4E567ED5BF21226"/>
            </w:placeholder>
            <w15:color w:val="FFFFFF"/>
          </w:sdtPr>
          <w:sdtEndPr>
            <w:rPr>
              <w:color w:val="FF0000"/>
            </w:rPr>
          </w:sdtEndPr>
          <w:sdtContent>
            <w:p w14:paraId="14BE5040" w14:textId="41D286EB" w:rsidR="00666EE2" w:rsidRPr="004866F1" w:rsidRDefault="00666EE2" w:rsidP="00A96819">
              <w:pPr>
                <w:ind w:left="709"/>
                <w:jc w:val="both"/>
                <w:rPr>
                  <w:rFonts w:cstheme="minorHAnsi"/>
                  <w:b/>
                  <w:i/>
                  <w:color w:val="FF0000"/>
                </w:rPr>
              </w:pPr>
              <w:r w:rsidRPr="004866F1">
                <w:rPr>
                  <w:rFonts w:cstheme="minorHAnsi"/>
                  <w:b/>
                  <w:i/>
                  <w:color w:val="FF0000"/>
                </w:rPr>
                <w:t>[Desarrollar de acuerdo con indicaciones establecidas en instructivo]</w:t>
              </w:r>
            </w:p>
            <w:p w14:paraId="64196E6E" w14:textId="0F392BE8" w:rsidR="00666EE2" w:rsidRPr="004866F1" w:rsidRDefault="00666EE2" w:rsidP="00A96819">
              <w:pPr>
                <w:pStyle w:val="Prrafodelista"/>
                <w:ind w:left="709" w:firstLine="142"/>
                <w:jc w:val="center"/>
                <w:rPr>
                  <w:rFonts w:cstheme="minorHAnsi"/>
                  <w:color w:val="FF0000"/>
                </w:rPr>
              </w:pPr>
              <w:r w:rsidRPr="004866F1">
                <w:rPr>
                  <w:rFonts w:cstheme="minorHAnsi"/>
                  <w:b/>
                  <w:i/>
                  <w:color w:val="FF0000"/>
                </w:rPr>
                <w:t>Haga clic aquí para escribir texto.</w:t>
              </w:r>
            </w:p>
          </w:sdtContent>
        </w:sdt>
      </w:sdtContent>
    </w:sdt>
    <w:p w14:paraId="3EAE613B" w14:textId="77777777" w:rsidR="00666EE2" w:rsidRPr="004866F1" w:rsidRDefault="00666EE2" w:rsidP="00A96819">
      <w:pPr>
        <w:ind w:left="708"/>
        <w:jc w:val="both"/>
        <w:rPr>
          <w:rFonts w:cstheme="minorHAnsi"/>
          <w:color w:val="404040" w:themeColor="text1" w:themeTint="BF"/>
        </w:rPr>
      </w:pPr>
    </w:p>
    <w:p w14:paraId="4A216FB6" w14:textId="7F192D36" w:rsidR="00666EE2" w:rsidRPr="004866F1" w:rsidRDefault="16A3672A" w:rsidP="00A96819">
      <w:pPr>
        <w:pStyle w:val="Prrafodelista"/>
        <w:numPr>
          <w:ilvl w:val="1"/>
          <w:numId w:val="7"/>
        </w:numPr>
        <w:spacing w:line="240" w:lineRule="auto"/>
        <w:ind w:left="709"/>
        <w:rPr>
          <w:rStyle w:val="Ttulo2Car"/>
          <w:rFonts w:asciiTheme="minorHAnsi" w:hAnsiTheme="minorHAnsi" w:cstheme="minorBidi"/>
          <w:b w:val="0"/>
          <w:bCs/>
        </w:rPr>
      </w:pPr>
      <w:bookmarkStart w:id="62" w:name="_Toc1460821783"/>
      <w:bookmarkStart w:id="63" w:name="_Toc191482432"/>
      <w:r w:rsidRPr="6F1A4184">
        <w:rPr>
          <w:rStyle w:val="Ttulo2Car"/>
          <w:rFonts w:asciiTheme="minorHAnsi" w:hAnsiTheme="minorHAnsi" w:cstheme="minorBidi"/>
          <w:bCs/>
        </w:rPr>
        <w:t>A</w:t>
      </w:r>
      <w:r w:rsidR="00B05C03">
        <w:rPr>
          <w:rStyle w:val="Ttulo2Car"/>
          <w:rFonts w:asciiTheme="minorHAnsi" w:hAnsiTheme="minorHAnsi" w:cstheme="minorBidi"/>
          <w:bCs/>
        </w:rPr>
        <w:t xml:space="preserve">ctivación de </w:t>
      </w:r>
      <w:r w:rsidR="00783A6F">
        <w:rPr>
          <w:rStyle w:val="Ttulo2Car"/>
          <w:rFonts w:asciiTheme="minorHAnsi" w:hAnsiTheme="minorHAnsi" w:cstheme="minorBidi"/>
          <w:bCs/>
        </w:rPr>
        <w:t>f</w:t>
      </w:r>
      <w:r w:rsidR="00B05C03">
        <w:rPr>
          <w:rStyle w:val="Ttulo2Car"/>
          <w:rFonts w:asciiTheme="minorHAnsi" w:hAnsiTheme="minorHAnsi" w:cstheme="minorBidi"/>
          <w:bCs/>
        </w:rPr>
        <w:t xml:space="preserve">unciones y </w:t>
      </w:r>
      <w:r w:rsidR="00783A6F">
        <w:rPr>
          <w:rStyle w:val="Ttulo2Car"/>
          <w:rFonts w:asciiTheme="minorHAnsi" w:hAnsiTheme="minorHAnsi" w:cstheme="minorBidi"/>
          <w:bCs/>
        </w:rPr>
        <w:t>a</w:t>
      </w:r>
      <w:r w:rsidR="00B05C03">
        <w:rPr>
          <w:rStyle w:val="Ttulo2Car"/>
          <w:rFonts w:asciiTheme="minorHAnsi" w:hAnsiTheme="minorHAnsi" w:cstheme="minorBidi"/>
          <w:bCs/>
        </w:rPr>
        <w:t xml:space="preserve">cciones de </w:t>
      </w:r>
      <w:r w:rsidR="00783A6F">
        <w:rPr>
          <w:rStyle w:val="Ttulo2Car"/>
          <w:rFonts w:asciiTheme="minorHAnsi" w:hAnsiTheme="minorHAnsi" w:cstheme="minorBidi"/>
          <w:bCs/>
        </w:rPr>
        <w:t>r</w:t>
      </w:r>
      <w:r w:rsidR="00B05C03">
        <w:rPr>
          <w:rStyle w:val="Ttulo2Car"/>
          <w:rFonts w:asciiTheme="minorHAnsi" w:hAnsiTheme="minorHAnsi" w:cstheme="minorBidi"/>
          <w:bCs/>
        </w:rPr>
        <w:t>espuesta</w:t>
      </w:r>
      <w:r w:rsidRPr="6F1A4184">
        <w:rPr>
          <w:rStyle w:val="Ttulo2Car"/>
          <w:rFonts w:asciiTheme="minorHAnsi" w:hAnsiTheme="minorHAnsi" w:cstheme="minorBidi"/>
          <w:bCs/>
        </w:rPr>
        <w:t xml:space="preserve"> </w:t>
      </w:r>
      <w:r w:rsidRPr="004833CF">
        <w:rPr>
          <w:rStyle w:val="Ttulo2Car"/>
          <w:rFonts w:asciiTheme="minorHAnsi" w:hAnsiTheme="minorHAnsi" w:cstheme="minorBidi"/>
          <w:b w:val="0"/>
          <w:color w:val="538135" w:themeColor="accent6" w:themeShade="BF"/>
        </w:rPr>
        <w:t>(Mixto)</w:t>
      </w:r>
      <w:bookmarkEnd w:id="62"/>
      <w:bookmarkEnd w:id="63"/>
    </w:p>
    <w:p w14:paraId="499B55AF" w14:textId="2A33B562" w:rsidR="007231F9" w:rsidRPr="004866F1" w:rsidRDefault="0026547F" w:rsidP="00A96819">
      <w:pPr>
        <w:jc w:val="both"/>
        <w:rPr>
          <w:rFonts w:cstheme="minorHAnsi"/>
          <w:color w:val="595959" w:themeColor="text1" w:themeTint="A6"/>
        </w:rPr>
      </w:pPr>
      <w:r w:rsidRPr="004866F1">
        <w:rPr>
          <w:rFonts w:cstheme="minorHAnsi"/>
          <w:color w:val="595959" w:themeColor="text1" w:themeTint="A6"/>
        </w:rPr>
        <w:t>Par</w:t>
      </w:r>
      <w:r w:rsidR="00F872D4" w:rsidRPr="004866F1">
        <w:rPr>
          <w:rFonts w:cstheme="minorHAnsi"/>
          <w:color w:val="595959" w:themeColor="text1" w:themeTint="A6"/>
        </w:rPr>
        <w:t>a</w:t>
      </w:r>
      <w:r w:rsidRPr="004866F1">
        <w:rPr>
          <w:rFonts w:cstheme="minorHAnsi"/>
          <w:color w:val="595959" w:themeColor="text1" w:themeTint="A6"/>
        </w:rPr>
        <w:t xml:space="preserve"> la definición de </w:t>
      </w:r>
      <w:r w:rsidR="004D09EF" w:rsidRPr="004866F1">
        <w:rPr>
          <w:rFonts w:cstheme="minorHAnsi"/>
          <w:color w:val="595959" w:themeColor="text1" w:themeTint="A6"/>
        </w:rPr>
        <w:t xml:space="preserve">las categorías </w:t>
      </w:r>
      <w:r w:rsidRPr="004866F1">
        <w:rPr>
          <w:rFonts w:cstheme="minorHAnsi"/>
          <w:color w:val="595959" w:themeColor="text1" w:themeTint="A6"/>
        </w:rPr>
        <w:t xml:space="preserve">de </w:t>
      </w:r>
      <w:r w:rsidR="00AE71B7" w:rsidRPr="004866F1">
        <w:rPr>
          <w:rFonts w:cstheme="minorHAnsi"/>
          <w:color w:val="595959" w:themeColor="text1" w:themeTint="A6"/>
        </w:rPr>
        <w:t xml:space="preserve">activación </w:t>
      </w:r>
      <w:r w:rsidR="00636D7A" w:rsidRPr="004866F1">
        <w:rPr>
          <w:rFonts w:cstheme="minorHAnsi"/>
          <w:color w:val="595959" w:themeColor="text1" w:themeTint="A6"/>
        </w:rPr>
        <w:t xml:space="preserve">de las funciones </w:t>
      </w:r>
      <w:r w:rsidR="00C72522" w:rsidRPr="004866F1">
        <w:rPr>
          <w:rFonts w:cstheme="minorHAnsi"/>
          <w:color w:val="595959" w:themeColor="text1" w:themeTint="A6"/>
        </w:rPr>
        <w:t xml:space="preserve">y acciones de respuesta </w:t>
      </w:r>
      <w:r w:rsidR="00571B92" w:rsidRPr="004866F1">
        <w:rPr>
          <w:rFonts w:cstheme="minorHAnsi"/>
          <w:color w:val="595959" w:themeColor="text1" w:themeTint="A6"/>
        </w:rPr>
        <w:t xml:space="preserve">se ha </w:t>
      </w:r>
      <w:r w:rsidRPr="004866F1">
        <w:rPr>
          <w:rFonts w:cstheme="minorHAnsi"/>
          <w:color w:val="595959" w:themeColor="text1" w:themeTint="A6"/>
        </w:rPr>
        <w:t>establecido</w:t>
      </w:r>
      <w:r w:rsidR="004374FA" w:rsidRPr="004866F1">
        <w:rPr>
          <w:rFonts w:cstheme="minorHAnsi"/>
          <w:color w:val="595959" w:themeColor="text1" w:themeTint="A6"/>
        </w:rPr>
        <w:t xml:space="preserve">, </w:t>
      </w:r>
      <w:r w:rsidR="00D339C5" w:rsidRPr="004866F1">
        <w:rPr>
          <w:rFonts w:cstheme="minorHAnsi"/>
          <w:color w:val="595959" w:themeColor="text1" w:themeTint="A6"/>
        </w:rPr>
        <w:t xml:space="preserve">a modo de referencia, </w:t>
      </w:r>
      <w:r w:rsidR="004D09EF" w:rsidRPr="004866F1">
        <w:rPr>
          <w:rFonts w:cstheme="minorHAnsi"/>
          <w:color w:val="595959" w:themeColor="text1" w:themeTint="A6"/>
        </w:rPr>
        <w:t xml:space="preserve">los </w:t>
      </w:r>
      <w:r w:rsidR="007231F9" w:rsidRPr="004866F1">
        <w:rPr>
          <w:rFonts w:cstheme="minorHAnsi"/>
          <w:color w:val="595959" w:themeColor="text1" w:themeTint="A6"/>
        </w:rPr>
        <w:t>niveles de emergencia:</w:t>
      </w:r>
    </w:p>
    <w:p w14:paraId="1612043F" w14:textId="77777777" w:rsidR="00F86923" w:rsidRPr="004866F1" w:rsidRDefault="00F86923" w:rsidP="00A96819">
      <w:pPr>
        <w:jc w:val="both"/>
        <w:rPr>
          <w:rFonts w:cstheme="minorHAnsi"/>
          <w:color w:val="595959" w:themeColor="text1" w:themeTint="A6"/>
        </w:rPr>
      </w:pPr>
    </w:p>
    <w:p w14:paraId="10078F5B" w14:textId="1902DC10" w:rsidR="004C4BDD" w:rsidRPr="004866F1" w:rsidRDefault="004C4BDD" w:rsidP="00A96819">
      <w:pPr>
        <w:pStyle w:val="Descripcin"/>
        <w:spacing w:after="160"/>
        <w:rPr>
          <w:rFonts w:eastAsia="Calibri"/>
        </w:rPr>
      </w:pPr>
      <w:r w:rsidRPr="2CCA446E">
        <w:t>Tabla N°</w:t>
      </w:r>
      <w:r w:rsidR="0097422B">
        <w:t>3</w:t>
      </w:r>
      <w:r w:rsidRPr="2CCA446E">
        <w:t xml:space="preserve">: Niveles de </w:t>
      </w:r>
      <w:r w:rsidRPr="2CCA446E">
        <w:rPr>
          <w:rFonts w:eastAsia="Calibri"/>
        </w:rPr>
        <w:t>emergencia.</w:t>
      </w:r>
    </w:p>
    <w:sdt>
      <w:sdtPr>
        <w:rPr>
          <w:rFonts w:eastAsia="Calibri" w:cstheme="minorHAnsi"/>
          <w:b/>
          <w:bCs/>
          <w:color w:val="FFFFFF" w:themeColor="background1"/>
          <w:sz w:val="18"/>
          <w:szCs w:val="18"/>
        </w:rPr>
        <w:id w:val="-1234926295"/>
        <w:lock w:val="sdtContentLocked"/>
        <w:placeholder>
          <w:docPart w:val="DefaultPlaceholder_-1854013440"/>
        </w:placeholder>
      </w:sdtPr>
      <w:sdtEndPr>
        <w:rPr>
          <w:b w:val="0"/>
          <w:bCs w:val="0"/>
          <w:color w:val="404040" w:themeColor="text1" w:themeTint="BF"/>
        </w:rPr>
      </w:sdtEndPr>
      <w:sdtContent>
        <w:tbl>
          <w:tblPr>
            <w:tblW w:w="0" w:type="auto"/>
            <w:jc w:val="center"/>
            <w:tblLayout w:type="fixed"/>
            <w:tblLook w:val="04A0" w:firstRow="1" w:lastRow="0" w:firstColumn="1" w:lastColumn="0" w:noHBand="0" w:noVBand="1"/>
          </w:tblPr>
          <w:tblGrid>
            <w:gridCol w:w="2325"/>
            <w:gridCol w:w="6305"/>
          </w:tblGrid>
          <w:tr w:rsidR="004C4BDD" w:rsidRPr="004866F1" w14:paraId="1E0486D0" w14:textId="77777777">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0070C0"/>
                <w:tcMar>
                  <w:left w:w="70" w:type="dxa"/>
                  <w:right w:w="70" w:type="dxa"/>
                </w:tcMar>
                <w:vAlign w:val="center"/>
              </w:tcPr>
              <w:p w14:paraId="0D135DD8" w14:textId="38E2430A" w:rsidR="004C4BDD" w:rsidRPr="004866F1" w:rsidRDefault="004C4BDD" w:rsidP="00A96819">
                <w:pPr>
                  <w:jc w:val="center"/>
                  <w:rPr>
                    <w:rFonts w:cstheme="minorHAnsi"/>
                  </w:rPr>
                </w:pPr>
                <w:r w:rsidRPr="004866F1">
                  <w:rPr>
                    <w:rFonts w:eastAsia="Calibri" w:cstheme="minorHAnsi"/>
                    <w:b/>
                    <w:bCs/>
                    <w:color w:val="FFFFFF" w:themeColor="background1"/>
                    <w:sz w:val="18"/>
                    <w:szCs w:val="18"/>
                  </w:rPr>
                  <w:t>Categoría</w:t>
                </w:r>
              </w:p>
            </w:tc>
            <w:tc>
              <w:tcPr>
                <w:tcW w:w="6305" w:type="dxa"/>
                <w:tcBorders>
                  <w:top w:val="single" w:sz="8" w:space="0" w:color="0070C0"/>
                  <w:left w:val="single" w:sz="8" w:space="0" w:color="0070C0"/>
                  <w:bottom w:val="single" w:sz="8" w:space="0" w:color="0070C0"/>
                  <w:right w:val="single" w:sz="8" w:space="0" w:color="0070C0"/>
                </w:tcBorders>
                <w:shd w:val="clear" w:color="auto" w:fill="0070C0"/>
                <w:tcMar>
                  <w:left w:w="70" w:type="dxa"/>
                  <w:right w:w="70" w:type="dxa"/>
                </w:tcMar>
                <w:vAlign w:val="center"/>
              </w:tcPr>
              <w:p w14:paraId="3B03DB65" w14:textId="77777777" w:rsidR="004C4BDD" w:rsidRPr="004866F1" w:rsidRDefault="004C4BDD" w:rsidP="00A96819">
                <w:pPr>
                  <w:jc w:val="center"/>
                  <w:rPr>
                    <w:rFonts w:cstheme="minorHAnsi"/>
                  </w:rPr>
                </w:pPr>
                <w:r w:rsidRPr="004866F1">
                  <w:rPr>
                    <w:rFonts w:eastAsia="Calibri" w:cstheme="minorHAnsi"/>
                    <w:b/>
                    <w:bCs/>
                    <w:color w:val="FFFFFF" w:themeColor="background1"/>
                    <w:sz w:val="18"/>
                    <w:szCs w:val="18"/>
                  </w:rPr>
                  <w:t>Descripción</w:t>
                </w:r>
              </w:p>
            </w:tc>
          </w:tr>
          <w:tr w:rsidR="004C4BDD" w:rsidRPr="004866F1" w14:paraId="4998F07B" w14:textId="77777777">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618D738B" w14:textId="2E97EBEB" w:rsidR="004C4BDD" w:rsidRPr="004866F1" w:rsidRDefault="004C4BDD" w:rsidP="00A96819">
                <w:pPr>
                  <w:jc w:val="center"/>
                  <w:rPr>
                    <w:rFonts w:eastAsia="Calibri" w:cstheme="minorHAnsi"/>
                    <w:color w:val="404040" w:themeColor="text1" w:themeTint="BF"/>
                    <w:sz w:val="18"/>
                    <w:szCs w:val="18"/>
                  </w:rPr>
                </w:pPr>
                <w:r w:rsidRPr="004866F1">
                  <w:rPr>
                    <w:rFonts w:eastAsia="Calibri" w:cstheme="minorHAnsi"/>
                    <w:color w:val="404040" w:themeColor="text1" w:themeTint="BF"/>
                    <w:sz w:val="18"/>
                    <w:szCs w:val="18"/>
                  </w:rPr>
                  <w:t xml:space="preserve">Emergencia Menor </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0A96787C" w14:textId="77777777" w:rsidR="004C4BDD" w:rsidRPr="004866F1" w:rsidRDefault="004C4BDD" w:rsidP="00A96819">
                <w:pPr>
                  <w:rPr>
                    <w:rFonts w:cstheme="minorHAnsi"/>
                  </w:rPr>
                </w:pPr>
                <w:r w:rsidRPr="004866F1">
                  <w:rPr>
                    <w:rFonts w:eastAsia="Calibri" w:cstheme="minorHAnsi"/>
                    <w:color w:val="404040" w:themeColor="text1" w:themeTint="BF"/>
                    <w:sz w:val="18"/>
                    <w:szCs w:val="18"/>
                  </w:rPr>
                  <w:t>Situación con un nivel de afectación que permite ser gestionada con capacidades comunales y, eventualmente, con refuerzos o apoyos desde otras zonas, a través de una coordinación de nivel comunal.</w:t>
                </w:r>
              </w:p>
            </w:tc>
          </w:tr>
          <w:tr w:rsidR="004C4BDD" w:rsidRPr="004866F1" w14:paraId="200CB7B2" w14:textId="77777777">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5F2FDECB" w14:textId="0DCEE134" w:rsidR="004C4BDD" w:rsidRPr="004866F1" w:rsidRDefault="004C4BDD" w:rsidP="00A96819">
                <w:pPr>
                  <w:jc w:val="center"/>
                  <w:rPr>
                    <w:rFonts w:eastAsia="Calibri" w:cstheme="minorHAnsi"/>
                    <w:color w:val="404040" w:themeColor="text1" w:themeTint="BF"/>
                    <w:sz w:val="18"/>
                    <w:szCs w:val="18"/>
                  </w:rPr>
                </w:pPr>
                <w:r w:rsidRPr="004866F1">
                  <w:rPr>
                    <w:rFonts w:eastAsia="Calibri" w:cstheme="minorHAnsi"/>
                    <w:color w:val="404040" w:themeColor="text1" w:themeTint="BF"/>
                    <w:sz w:val="18"/>
                    <w:szCs w:val="18"/>
                  </w:rPr>
                  <w:t>Emergencia Mayor</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4A830968" w14:textId="77777777" w:rsidR="004C4BDD" w:rsidRPr="004866F1" w:rsidRDefault="004C4BDD" w:rsidP="00A96819">
                <w:pPr>
                  <w:rPr>
                    <w:rFonts w:cstheme="minorHAnsi"/>
                  </w:rPr>
                </w:pPr>
                <w:r w:rsidRPr="004866F1">
                  <w:rPr>
                    <w:rFonts w:eastAsia="Calibri" w:cstheme="minorHAnsi"/>
                    <w:color w:val="404040" w:themeColor="text1" w:themeTint="BF"/>
                    <w:sz w:val="18"/>
                    <w:szCs w:val="18"/>
                  </w:rPr>
                  <w:t>Situación con un nivel de afectación que permite ser gestionada con capacidades regionales y, eventualmente, con refuerzos o apoyos desde otras zonas, a través de una coordinación de nivel provincial o regional.</w:t>
                </w:r>
              </w:p>
            </w:tc>
          </w:tr>
          <w:tr w:rsidR="004C4BDD" w:rsidRPr="004866F1" w14:paraId="42823BA3" w14:textId="77777777">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680FB63B" w14:textId="33CB362A" w:rsidR="004C4BDD" w:rsidRPr="004866F1" w:rsidRDefault="004C4BDD" w:rsidP="00A96819">
                <w:pPr>
                  <w:jc w:val="center"/>
                  <w:rPr>
                    <w:rFonts w:cstheme="minorHAnsi"/>
                  </w:rPr>
                </w:pPr>
                <w:r w:rsidRPr="004866F1">
                  <w:rPr>
                    <w:rFonts w:eastAsia="Calibri" w:cstheme="minorHAnsi"/>
                    <w:color w:val="404040" w:themeColor="text1" w:themeTint="BF"/>
                    <w:sz w:val="18"/>
                    <w:szCs w:val="18"/>
                  </w:rPr>
                  <w:t>Desastre</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3DCED305" w14:textId="77777777" w:rsidR="004C4BDD" w:rsidRPr="004866F1" w:rsidRDefault="004C4BDD" w:rsidP="00A96819">
                <w:pPr>
                  <w:rPr>
                    <w:rFonts w:cstheme="minorHAnsi"/>
                  </w:rPr>
                </w:pPr>
                <w:r w:rsidRPr="004866F1">
                  <w:rPr>
                    <w:rFonts w:eastAsia="Calibri" w:cstheme="minorHAnsi"/>
                    <w:color w:val="404040" w:themeColor="text1" w:themeTint="BF"/>
                    <w:sz w:val="18"/>
                    <w:szCs w:val="18"/>
                  </w:rPr>
                  <w:t>Situación con un nivel de afectación e impacto que no permite ser gestionada con capacidades regionales, y requiere refuerzos o apoyos desde otras zonas del país, a través de una coordinación de nivel nacional.</w:t>
                </w:r>
              </w:p>
            </w:tc>
          </w:tr>
          <w:tr w:rsidR="004C4BDD" w:rsidRPr="004866F1" w14:paraId="41965222" w14:textId="77777777">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60BFA21B" w14:textId="4C2754C4" w:rsidR="004C4BDD" w:rsidRPr="004866F1" w:rsidRDefault="004C4BDD" w:rsidP="00A96819">
                <w:pPr>
                  <w:jc w:val="center"/>
                  <w:rPr>
                    <w:rFonts w:cstheme="minorHAnsi"/>
                  </w:rPr>
                </w:pPr>
                <w:r w:rsidRPr="004866F1">
                  <w:rPr>
                    <w:rFonts w:eastAsia="Calibri" w:cstheme="minorHAnsi"/>
                    <w:color w:val="404040" w:themeColor="text1" w:themeTint="BF"/>
                    <w:sz w:val="18"/>
                    <w:szCs w:val="18"/>
                  </w:rPr>
                  <w:t>Catástrofe</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32BAC14C" w14:textId="4A97B407" w:rsidR="004C4BDD" w:rsidRPr="004866F1" w:rsidRDefault="004C4BDD" w:rsidP="00A96819">
                <w:pPr>
                  <w:rPr>
                    <w:rFonts w:cstheme="minorHAnsi"/>
                  </w:rPr>
                </w:pPr>
                <w:r w:rsidRPr="004866F1">
                  <w:rPr>
                    <w:rFonts w:eastAsia="Calibri" w:cstheme="minorHAnsi"/>
                    <w:color w:val="404040" w:themeColor="text1" w:themeTint="BF"/>
                    <w:sz w:val="18"/>
                    <w:szCs w:val="18"/>
                  </w:rPr>
                  <w:t>Situación con un nivel de afectación e impacto que requiere de asistencia internacional, como apoyo a las capacidades del país, a través de una coordinación de nivel nacional.</w:t>
                </w:r>
              </w:p>
            </w:tc>
          </w:tr>
        </w:tbl>
      </w:sdtContent>
    </w:sdt>
    <w:p w14:paraId="3ED9ADCE" w14:textId="69D37DC3" w:rsidR="004C4BDD" w:rsidRPr="004866F1" w:rsidRDefault="004C4BDD" w:rsidP="00A96819">
      <w:pPr>
        <w:jc w:val="center"/>
        <w:rPr>
          <w:rFonts w:eastAsia="Calibri" w:cstheme="minorHAnsi"/>
          <w:color w:val="404040" w:themeColor="text1" w:themeTint="BF"/>
          <w:sz w:val="18"/>
          <w:szCs w:val="18"/>
        </w:rPr>
      </w:pPr>
      <w:r w:rsidRPr="004866F1">
        <w:rPr>
          <w:rFonts w:eastAsia="Calibri" w:cstheme="minorHAnsi"/>
          <w:color w:val="404040" w:themeColor="text1" w:themeTint="BF"/>
          <w:sz w:val="18"/>
          <w:szCs w:val="18"/>
        </w:rPr>
        <w:t xml:space="preserve">Fuente: Adaptado de Ley </w:t>
      </w:r>
      <w:r w:rsidR="00020740">
        <w:rPr>
          <w:rFonts w:eastAsia="Calibri" w:cstheme="minorHAnsi"/>
          <w:color w:val="404040" w:themeColor="text1" w:themeTint="BF"/>
          <w:sz w:val="18"/>
          <w:szCs w:val="18"/>
        </w:rPr>
        <w:t>N°</w:t>
      </w:r>
      <w:r w:rsidRPr="004866F1">
        <w:rPr>
          <w:rFonts w:eastAsia="Calibri" w:cstheme="minorHAnsi"/>
          <w:color w:val="404040" w:themeColor="text1" w:themeTint="BF"/>
          <w:sz w:val="18"/>
          <w:szCs w:val="18"/>
        </w:rPr>
        <w:t>21.364.</w:t>
      </w:r>
    </w:p>
    <w:p w14:paraId="3FED8E4E" w14:textId="77777777" w:rsidR="004C4BDD" w:rsidRPr="004866F1" w:rsidRDefault="004C4BDD" w:rsidP="00A96819">
      <w:pPr>
        <w:rPr>
          <w:rFonts w:eastAsia="Calibri" w:cstheme="minorHAnsi"/>
        </w:rPr>
      </w:pPr>
    </w:p>
    <w:sdt>
      <w:sdtPr>
        <w:rPr>
          <w:rFonts w:cstheme="minorHAnsi"/>
          <w:color w:val="404040" w:themeColor="text1" w:themeTint="BF"/>
        </w:rPr>
        <w:id w:val="-2050602421"/>
        <w:lock w:val="sdtContentLocked"/>
        <w:placeholder>
          <w:docPart w:val="DefaultPlaceholder_-1854013440"/>
        </w:placeholder>
      </w:sdtPr>
      <w:sdtEndPr>
        <w:rPr>
          <w:b/>
          <w:bCs/>
        </w:rPr>
      </w:sdtEndPr>
      <w:sdtContent>
        <w:p w14:paraId="7A7E5472" w14:textId="7B3F350E" w:rsidR="00FB0C98" w:rsidRPr="004833CF" w:rsidRDefault="00FB0C98" w:rsidP="00A96819">
          <w:pPr>
            <w:rPr>
              <w:rFonts w:cstheme="minorHAnsi"/>
              <w:color w:val="404040" w:themeColor="text1" w:themeTint="BF"/>
            </w:rPr>
          </w:pPr>
          <w:r w:rsidRPr="004833CF">
            <w:rPr>
              <w:rFonts w:cstheme="minorHAnsi"/>
              <w:color w:val="404040" w:themeColor="text1" w:themeTint="BF"/>
            </w:rPr>
            <w:t>Criterios para la activación</w:t>
          </w:r>
          <w:r w:rsidR="002F47B4" w:rsidRPr="004833CF">
            <w:rPr>
              <w:rFonts w:cstheme="minorHAnsi"/>
              <w:color w:val="404040" w:themeColor="text1" w:themeTint="BF"/>
            </w:rPr>
            <w:t xml:space="preserve">, </w:t>
          </w:r>
          <w:r w:rsidR="001E6EC3" w:rsidRPr="004833CF">
            <w:rPr>
              <w:rFonts w:cstheme="minorHAnsi"/>
              <w:color w:val="404040" w:themeColor="text1" w:themeTint="BF"/>
            </w:rPr>
            <w:t>según nivel de emergencia</w:t>
          </w:r>
          <w:r w:rsidR="002F47B4" w:rsidRPr="004833CF">
            <w:rPr>
              <w:rFonts w:cstheme="minorHAnsi"/>
              <w:color w:val="404040" w:themeColor="text1" w:themeTint="BF"/>
            </w:rPr>
            <w:t xml:space="preserve">, </w:t>
          </w:r>
          <w:r w:rsidRPr="004833CF">
            <w:rPr>
              <w:rFonts w:cstheme="minorHAnsi"/>
              <w:color w:val="404040" w:themeColor="text1" w:themeTint="BF"/>
            </w:rPr>
            <w:t>de las acciones de respuesta</w:t>
          </w:r>
          <w:r w:rsidR="00E11BC8" w:rsidRPr="004833CF">
            <w:rPr>
              <w:rFonts w:cstheme="minorHAnsi"/>
              <w:color w:val="404040" w:themeColor="text1" w:themeTint="BF"/>
            </w:rPr>
            <w:t xml:space="preserve"> sectorial</w:t>
          </w:r>
          <w:r w:rsidR="00B87641" w:rsidRPr="004833CF">
            <w:rPr>
              <w:rFonts w:cstheme="minorHAnsi"/>
              <w:color w:val="404040" w:themeColor="text1" w:themeTint="BF"/>
            </w:rPr>
            <w:t xml:space="preserve"> definidas en el Capítulo III del Plan Sectorial para la GRD</w:t>
          </w:r>
          <w:r w:rsidR="004D36BE" w:rsidRPr="004833CF">
            <w:rPr>
              <w:rFonts w:cstheme="minorHAnsi"/>
              <w:color w:val="404040" w:themeColor="text1" w:themeTint="BF"/>
            </w:rPr>
            <w:t>:</w:t>
          </w:r>
        </w:p>
        <w:p w14:paraId="189D165F" w14:textId="1F542C96" w:rsidR="008409C6" w:rsidRPr="004833CF" w:rsidRDefault="00FB0C98" w:rsidP="00A96819">
          <w:pPr>
            <w:pStyle w:val="Prrafodelista"/>
            <w:numPr>
              <w:ilvl w:val="0"/>
              <w:numId w:val="21"/>
            </w:numPr>
            <w:jc w:val="both"/>
            <w:rPr>
              <w:rFonts w:cstheme="minorHAnsi"/>
              <w:b/>
              <w:bCs/>
              <w:color w:val="404040" w:themeColor="text1" w:themeTint="BF"/>
            </w:rPr>
          </w:pPr>
          <w:r w:rsidRPr="004833CF">
            <w:rPr>
              <w:rFonts w:cstheme="minorHAnsi"/>
              <w:b/>
              <w:bCs/>
              <w:color w:val="404040" w:themeColor="text1" w:themeTint="BF"/>
            </w:rPr>
            <w:t>Emergencia Menor</w:t>
          </w:r>
          <w:r w:rsidR="00F106B6" w:rsidRPr="004833CF">
            <w:rPr>
              <w:rFonts w:cstheme="minorHAnsi"/>
              <w:b/>
              <w:bCs/>
              <w:color w:val="404040" w:themeColor="text1" w:themeTint="BF"/>
            </w:rPr>
            <w:t>:</w:t>
          </w:r>
          <w:r w:rsidRPr="004833CF">
            <w:rPr>
              <w:rFonts w:cstheme="minorHAnsi"/>
              <w:b/>
              <w:bCs/>
              <w:color w:val="404040" w:themeColor="text1" w:themeTint="BF"/>
            </w:rPr>
            <w:t xml:space="preserve"> </w:t>
          </w:r>
        </w:p>
      </w:sdtContent>
    </w:sdt>
    <w:p w14:paraId="36883B29" w14:textId="30257BE5" w:rsidR="00FB0C98" w:rsidRPr="004866F1" w:rsidRDefault="001159C9" w:rsidP="00A96819">
      <w:pPr>
        <w:pStyle w:val="Prrafodelista"/>
        <w:numPr>
          <w:ilvl w:val="1"/>
          <w:numId w:val="21"/>
        </w:numPr>
        <w:jc w:val="both"/>
        <w:rPr>
          <w:rFonts w:eastAsiaTheme="majorEastAsia" w:cstheme="minorHAnsi"/>
          <w:lang w:eastAsia="es-ES"/>
        </w:rPr>
      </w:pPr>
      <w:sdt>
        <w:sdtPr>
          <w:rPr>
            <w:rFonts w:eastAsiaTheme="majorEastAsia" w:cstheme="minorHAnsi"/>
            <w:lang w:eastAsia="es-ES"/>
          </w:rPr>
          <w:id w:val="1377660796"/>
          <w:lock w:val="sdtContentLocked"/>
          <w:placeholder>
            <w:docPart w:val="DefaultPlaceholder_-1854013440"/>
          </w:placeholder>
        </w:sdtPr>
        <w:sdtEndPr/>
        <w:sdtContent>
          <w:r w:rsidR="008409C6" w:rsidRPr="004866F1">
            <w:rPr>
              <w:rFonts w:eastAsiaTheme="majorEastAsia" w:cstheme="minorHAnsi"/>
              <w:lang w:eastAsia="es-ES"/>
            </w:rPr>
            <w:t>L</w:t>
          </w:r>
          <w:r w:rsidR="00FB0C98" w:rsidRPr="004866F1">
            <w:rPr>
              <w:rFonts w:eastAsiaTheme="majorEastAsia" w:cstheme="minorHAnsi"/>
              <w:lang w:eastAsia="es-ES"/>
            </w:rPr>
            <w:t>a</w:t>
          </w:r>
          <w:r w:rsidR="008409C6" w:rsidRPr="004866F1">
            <w:rPr>
              <w:rFonts w:eastAsiaTheme="majorEastAsia" w:cstheme="minorHAnsi"/>
              <w:lang w:eastAsia="es-ES"/>
            </w:rPr>
            <w:t xml:space="preserve"> </w:t>
          </w:r>
          <w:r w:rsidR="00FB0C98" w:rsidRPr="004866F1">
            <w:rPr>
              <w:rFonts w:eastAsiaTheme="majorEastAsia" w:cstheme="minorHAnsi"/>
              <w:lang w:eastAsia="es-ES"/>
            </w:rPr>
            <w:t xml:space="preserve">activación de las acciones de respuesta dependerá de una evaluación </w:t>
          </w:r>
          <w:r w:rsidR="002B2A8B" w:rsidRPr="004866F1">
            <w:rPr>
              <w:rFonts w:eastAsiaTheme="majorEastAsia" w:cstheme="minorHAnsi"/>
              <w:lang w:eastAsia="es-ES"/>
            </w:rPr>
            <w:t xml:space="preserve">sectorial, </w:t>
          </w:r>
          <w:r w:rsidR="002D5964" w:rsidRPr="004866F1">
            <w:rPr>
              <w:rFonts w:eastAsiaTheme="majorEastAsia" w:cstheme="minorHAnsi"/>
              <w:lang w:eastAsia="es-ES"/>
            </w:rPr>
            <w:t xml:space="preserve">si así lo dispone la máxima autoridad ministerial previa coordinación con </w:t>
          </w:r>
          <w:r w:rsidR="002B2A8B" w:rsidRPr="004866F1">
            <w:rPr>
              <w:rFonts w:eastAsiaTheme="majorEastAsia" w:cstheme="minorHAnsi"/>
              <w:lang w:eastAsia="es-ES"/>
            </w:rPr>
            <w:t xml:space="preserve">la </w:t>
          </w:r>
          <w:r w:rsidR="002D5964" w:rsidRPr="004866F1">
            <w:rPr>
              <w:rFonts w:eastAsiaTheme="majorEastAsia" w:cstheme="minorHAnsi"/>
              <w:lang w:eastAsia="es-ES"/>
            </w:rPr>
            <w:t>Se</w:t>
          </w:r>
          <w:r w:rsidR="00783A6F">
            <w:rPr>
              <w:rFonts w:eastAsiaTheme="majorEastAsia" w:cstheme="minorHAnsi"/>
              <w:lang w:eastAsia="es-ES"/>
            </w:rPr>
            <w:t>cretaría Regional Ministerial (SEREMI)</w:t>
          </w:r>
          <w:r w:rsidR="002D5964" w:rsidRPr="004866F1">
            <w:rPr>
              <w:rFonts w:eastAsiaTheme="majorEastAsia" w:cstheme="minorHAnsi"/>
              <w:lang w:eastAsia="es-ES"/>
            </w:rPr>
            <w:t xml:space="preserve"> </w:t>
          </w:r>
          <w:r w:rsidR="00783A6F">
            <w:rPr>
              <w:rFonts w:eastAsiaTheme="majorEastAsia" w:cstheme="minorHAnsi"/>
              <w:lang w:eastAsia="es-ES"/>
            </w:rPr>
            <w:t>correspondiente</w:t>
          </w:r>
          <w:r w:rsidR="004833CF">
            <w:rPr>
              <w:rFonts w:eastAsiaTheme="majorEastAsia" w:cstheme="minorHAnsi"/>
              <w:lang w:eastAsia="es-ES"/>
            </w:rPr>
            <w:t>.</w:t>
          </w:r>
        </w:sdtContent>
      </w:sdt>
      <w:r w:rsidR="002D5964" w:rsidRPr="004866F1">
        <w:rPr>
          <w:rFonts w:eastAsiaTheme="majorEastAsia" w:cstheme="minorHAnsi"/>
          <w:lang w:eastAsia="es-ES"/>
        </w:rPr>
        <w:t xml:space="preserve"> </w:t>
      </w:r>
      <w:r w:rsidR="00FB0C98" w:rsidRPr="004866F1">
        <w:rPr>
          <w:rFonts w:eastAsiaTheme="majorEastAsia" w:cstheme="minorHAnsi"/>
          <w:lang w:eastAsia="es-ES"/>
        </w:rPr>
        <w:t xml:space="preserve">(Contenido </w:t>
      </w:r>
      <w:r w:rsidR="00221FE9" w:rsidRPr="004866F1">
        <w:rPr>
          <w:rFonts w:eastAsiaTheme="majorEastAsia" w:cstheme="minorHAnsi"/>
          <w:b/>
          <w:color w:val="0070C0"/>
          <w:lang w:eastAsia="es-ES"/>
        </w:rPr>
        <w:t>No Editable</w:t>
      </w:r>
      <w:r w:rsidR="00FB0C98" w:rsidRPr="004866F1">
        <w:rPr>
          <w:rFonts w:eastAsiaTheme="majorEastAsia" w:cstheme="minorHAnsi"/>
          <w:lang w:eastAsia="es-ES"/>
        </w:rPr>
        <w:t>)</w:t>
      </w:r>
      <w:r w:rsidR="002D5964" w:rsidRPr="004866F1">
        <w:rPr>
          <w:rFonts w:eastAsiaTheme="majorEastAsia" w:cstheme="minorHAnsi"/>
          <w:lang w:eastAsia="es-ES"/>
        </w:rPr>
        <w:t xml:space="preserve">. </w:t>
      </w:r>
    </w:p>
    <w:sdt>
      <w:sdtPr>
        <w:rPr>
          <w:rFonts w:eastAsiaTheme="majorEastAsia" w:cstheme="minorHAnsi"/>
          <w:b/>
          <w:color w:val="404040" w:themeColor="text1" w:themeTint="BF"/>
          <w:lang w:eastAsia="es-ES"/>
        </w:rPr>
        <w:id w:val="-29036915"/>
        <w:lock w:val="sdtContentLocked"/>
        <w:placeholder>
          <w:docPart w:val="DefaultPlaceholder_-1854013440"/>
        </w:placeholder>
      </w:sdtPr>
      <w:sdtEndPr/>
      <w:sdtContent>
        <w:p w14:paraId="48D292FE" w14:textId="5CC82C08" w:rsidR="00F106B6" w:rsidRPr="004833CF" w:rsidRDefault="00FB0C98" w:rsidP="00A96819">
          <w:pPr>
            <w:pStyle w:val="Prrafodelista"/>
            <w:numPr>
              <w:ilvl w:val="0"/>
              <w:numId w:val="21"/>
            </w:numPr>
            <w:jc w:val="both"/>
            <w:rPr>
              <w:rFonts w:eastAsiaTheme="majorEastAsia" w:cstheme="minorHAnsi"/>
              <w:b/>
              <w:color w:val="404040" w:themeColor="text1" w:themeTint="BF"/>
              <w:lang w:eastAsia="es-ES"/>
            </w:rPr>
          </w:pPr>
          <w:r w:rsidRPr="004833CF">
            <w:rPr>
              <w:rFonts w:eastAsiaTheme="majorEastAsia" w:cstheme="minorHAnsi"/>
              <w:b/>
              <w:color w:val="404040" w:themeColor="text1" w:themeTint="BF"/>
              <w:lang w:eastAsia="es-ES"/>
            </w:rPr>
            <w:t>Emergencia Mayor</w:t>
          </w:r>
          <w:r w:rsidR="00F106B6" w:rsidRPr="004833CF">
            <w:rPr>
              <w:rFonts w:eastAsiaTheme="majorEastAsia" w:cstheme="minorHAnsi"/>
              <w:b/>
              <w:color w:val="404040" w:themeColor="text1" w:themeTint="BF"/>
              <w:lang w:eastAsia="es-ES"/>
            </w:rPr>
            <w:t xml:space="preserve">: </w:t>
          </w:r>
        </w:p>
      </w:sdtContent>
    </w:sdt>
    <w:p w14:paraId="3DDE8486" w14:textId="7D925BB2" w:rsidR="00517764" w:rsidRPr="004866F1" w:rsidRDefault="005148F7" w:rsidP="00A96819">
      <w:pPr>
        <w:pStyle w:val="Prrafodelista"/>
        <w:numPr>
          <w:ilvl w:val="1"/>
          <w:numId w:val="21"/>
        </w:numPr>
        <w:jc w:val="both"/>
        <w:rPr>
          <w:rFonts w:eastAsiaTheme="majorEastAsia" w:cstheme="minorHAnsi"/>
          <w:lang w:eastAsia="es-ES"/>
        </w:rPr>
      </w:pPr>
      <w:r w:rsidRPr="004833CF">
        <w:rPr>
          <w:rFonts w:eastAsiaTheme="majorEastAsia" w:cstheme="minorHAnsi"/>
          <w:color w:val="404040" w:themeColor="text1" w:themeTint="BF"/>
          <w:lang w:eastAsia="es-ES"/>
        </w:rPr>
        <w:t>L</w:t>
      </w:r>
      <w:r w:rsidR="00F106B6" w:rsidRPr="004833CF">
        <w:rPr>
          <w:rFonts w:eastAsiaTheme="majorEastAsia" w:cstheme="minorHAnsi"/>
          <w:color w:val="404040" w:themeColor="text1" w:themeTint="BF"/>
          <w:lang w:eastAsia="es-ES"/>
        </w:rPr>
        <w:t>a</w:t>
      </w:r>
      <w:r w:rsidRPr="004833CF">
        <w:rPr>
          <w:rFonts w:eastAsiaTheme="majorEastAsia" w:cstheme="minorHAnsi"/>
          <w:color w:val="404040" w:themeColor="text1" w:themeTint="BF"/>
          <w:lang w:eastAsia="es-ES"/>
        </w:rPr>
        <w:t xml:space="preserve"> </w:t>
      </w:r>
      <w:r w:rsidR="00F106B6" w:rsidRPr="004833CF">
        <w:rPr>
          <w:rFonts w:eastAsiaTheme="majorEastAsia" w:cstheme="minorHAnsi"/>
          <w:color w:val="404040" w:themeColor="text1" w:themeTint="BF"/>
          <w:lang w:eastAsia="es-ES"/>
        </w:rPr>
        <w:t>activación de las acciones de respuesta</w:t>
      </w:r>
      <w:r w:rsidR="009259DA" w:rsidRPr="004833CF">
        <w:rPr>
          <w:rFonts w:eastAsiaTheme="majorEastAsia" w:cstheme="minorHAnsi"/>
          <w:color w:val="404040" w:themeColor="text1" w:themeTint="BF"/>
          <w:lang w:eastAsia="es-ES"/>
        </w:rPr>
        <w:t xml:space="preserve"> </w:t>
      </w:r>
      <w:r w:rsidR="00F106B6" w:rsidRPr="004833CF">
        <w:rPr>
          <w:rFonts w:eastAsiaTheme="majorEastAsia" w:cstheme="minorHAnsi"/>
          <w:color w:val="404040" w:themeColor="text1" w:themeTint="BF"/>
          <w:lang w:eastAsia="es-ES"/>
        </w:rPr>
        <w:t>dependerá de una evaluación sectorial</w:t>
      </w:r>
      <w:r w:rsidR="00C506DC" w:rsidRPr="004833CF">
        <w:rPr>
          <w:rFonts w:eastAsiaTheme="majorEastAsia" w:cstheme="minorHAnsi"/>
          <w:color w:val="404040" w:themeColor="text1" w:themeTint="BF"/>
          <w:lang w:eastAsia="es-ES"/>
        </w:rPr>
        <w:t xml:space="preserve">, </w:t>
      </w:r>
      <w:r w:rsidR="00F106B6" w:rsidRPr="004833CF">
        <w:rPr>
          <w:rFonts w:eastAsiaTheme="majorEastAsia" w:cstheme="minorHAnsi"/>
          <w:color w:val="404040" w:themeColor="text1" w:themeTint="BF"/>
          <w:lang w:eastAsia="es-ES"/>
        </w:rPr>
        <w:t xml:space="preserve">si así lo dispone la máxima autoridad ministerial previa coordinación </w:t>
      </w:r>
      <w:r w:rsidR="00783A6F" w:rsidRPr="004833CF">
        <w:rPr>
          <w:rFonts w:eastAsiaTheme="majorEastAsia" w:cstheme="minorHAnsi"/>
          <w:color w:val="404040" w:themeColor="text1" w:themeTint="BF"/>
          <w:lang w:eastAsia="es-ES"/>
        </w:rPr>
        <w:t>con la Secretaría Regional Ministerial (SEREMI) correspondiente</w:t>
      </w:r>
      <w:r w:rsidR="00FB0C98" w:rsidRPr="004833CF">
        <w:rPr>
          <w:rFonts w:eastAsiaTheme="majorEastAsia" w:cstheme="minorHAnsi"/>
          <w:color w:val="404040" w:themeColor="text1" w:themeTint="BF"/>
          <w:lang w:eastAsia="es-ES"/>
        </w:rPr>
        <w:t xml:space="preserve"> </w:t>
      </w:r>
      <w:r w:rsidR="00517764" w:rsidRPr="004833CF">
        <w:rPr>
          <w:rFonts w:eastAsiaTheme="majorEastAsia" w:cstheme="minorHAnsi"/>
          <w:color w:val="404040" w:themeColor="text1" w:themeTint="BF"/>
          <w:lang w:eastAsia="es-ES"/>
        </w:rPr>
        <w:t xml:space="preserve">(Contenido </w:t>
      </w:r>
      <w:r w:rsidR="00221FE9" w:rsidRPr="004866F1">
        <w:rPr>
          <w:rFonts w:eastAsiaTheme="majorEastAsia" w:cstheme="minorHAnsi"/>
          <w:b/>
          <w:color w:val="0070C0"/>
          <w:lang w:eastAsia="es-ES"/>
        </w:rPr>
        <w:t>No Editable</w:t>
      </w:r>
      <w:r w:rsidR="00517764" w:rsidRPr="004833CF">
        <w:rPr>
          <w:rFonts w:eastAsiaTheme="majorEastAsia" w:cstheme="minorHAnsi"/>
          <w:color w:val="404040" w:themeColor="text1" w:themeTint="BF"/>
          <w:lang w:eastAsia="es-ES"/>
        </w:rPr>
        <w:t>).</w:t>
      </w:r>
    </w:p>
    <w:p w14:paraId="515D2B23" w14:textId="66702999" w:rsidR="00F0709B" w:rsidRPr="004866F1" w:rsidRDefault="001159C9" w:rsidP="00A96819">
      <w:pPr>
        <w:pStyle w:val="Prrafodelista"/>
        <w:numPr>
          <w:ilvl w:val="1"/>
          <w:numId w:val="21"/>
        </w:numPr>
        <w:jc w:val="both"/>
        <w:rPr>
          <w:rFonts w:eastAsiaTheme="majorEastAsia" w:cstheme="minorHAnsi"/>
          <w:lang w:eastAsia="es-ES"/>
        </w:rPr>
      </w:pPr>
      <w:sdt>
        <w:sdtPr>
          <w:rPr>
            <w:rFonts w:eastAsiaTheme="majorEastAsia" w:cstheme="minorHAnsi"/>
            <w:color w:val="404040" w:themeColor="text1" w:themeTint="BF"/>
            <w:lang w:eastAsia="es-ES"/>
          </w:rPr>
          <w:id w:val="-269468396"/>
          <w:lock w:val="sdtContentLocked"/>
          <w:placeholder>
            <w:docPart w:val="DefaultPlaceholder_-1854013440"/>
          </w:placeholder>
        </w:sdtPr>
        <w:sdtEndPr/>
        <w:sdtContent>
          <w:r w:rsidR="00AC0F76" w:rsidRPr="004833CF">
            <w:rPr>
              <w:rFonts w:eastAsiaTheme="majorEastAsia" w:cstheme="minorHAnsi"/>
              <w:color w:val="404040" w:themeColor="text1" w:themeTint="BF"/>
              <w:lang w:eastAsia="es-ES"/>
            </w:rPr>
            <w:t>L</w:t>
          </w:r>
          <w:r w:rsidR="00721176" w:rsidRPr="004833CF">
            <w:rPr>
              <w:rFonts w:eastAsiaTheme="majorEastAsia" w:cstheme="minorHAnsi"/>
              <w:color w:val="404040" w:themeColor="text1" w:themeTint="BF"/>
              <w:lang w:eastAsia="es-ES"/>
            </w:rPr>
            <w:t xml:space="preserve">as acciones de respuesta </w:t>
          </w:r>
          <w:r w:rsidR="00F0709B" w:rsidRPr="004833CF">
            <w:rPr>
              <w:rFonts w:eastAsiaTheme="majorEastAsia" w:cstheme="minorHAnsi"/>
              <w:color w:val="404040" w:themeColor="text1" w:themeTint="BF"/>
              <w:lang w:eastAsia="es-ES"/>
            </w:rPr>
            <w:t xml:space="preserve">sectorial </w:t>
          </w:r>
          <w:r w:rsidR="00AC0F76" w:rsidRPr="004833CF">
            <w:rPr>
              <w:rFonts w:eastAsiaTheme="majorEastAsia" w:cstheme="minorHAnsi"/>
              <w:color w:val="404040" w:themeColor="text1" w:themeTint="BF"/>
              <w:lang w:eastAsia="es-ES"/>
            </w:rPr>
            <w:t xml:space="preserve">pueden activarse </w:t>
          </w:r>
          <w:r w:rsidR="00FB0C98" w:rsidRPr="004833CF">
            <w:rPr>
              <w:rFonts w:eastAsiaTheme="majorEastAsia" w:cstheme="minorHAnsi"/>
              <w:color w:val="404040" w:themeColor="text1" w:themeTint="BF"/>
              <w:lang w:eastAsia="es-ES"/>
            </w:rPr>
            <w:t>a solicitud del COGRID del nivel regional, en el caso de que se considere pertinente</w:t>
          </w:r>
          <w:r w:rsidR="004833CF">
            <w:rPr>
              <w:rFonts w:eastAsiaTheme="majorEastAsia" w:cstheme="minorHAnsi"/>
              <w:color w:val="404040" w:themeColor="text1" w:themeTint="BF"/>
              <w:lang w:eastAsia="es-ES"/>
            </w:rPr>
            <w:t>.</w:t>
          </w:r>
        </w:sdtContent>
      </w:sdt>
      <w:r w:rsidR="00FB0C98" w:rsidRPr="004833CF">
        <w:rPr>
          <w:rFonts w:eastAsiaTheme="majorEastAsia" w:cstheme="minorHAnsi"/>
          <w:color w:val="404040" w:themeColor="text1" w:themeTint="BF"/>
          <w:lang w:eastAsia="es-ES"/>
        </w:rPr>
        <w:t xml:space="preserve"> (Contenido </w:t>
      </w:r>
      <w:r w:rsidR="00221FE9" w:rsidRPr="004866F1">
        <w:rPr>
          <w:rFonts w:eastAsiaTheme="majorEastAsia" w:cstheme="minorHAnsi"/>
          <w:b/>
          <w:color w:val="0070C0"/>
          <w:lang w:eastAsia="es-ES"/>
        </w:rPr>
        <w:t>No Editable</w:t>
      </w:r>
      <w:r w:rsidR="00FB0C98" w:rsidRPr="004866F1">
        <w:rPr>
          <w:rFonts w:eastAsiaTheme="majorEastAsia" w:cstheme="minorHAnsi"/>
          <w:lang w:eastAsia="es-ES"/>
        </w:rPr>
        <w:t xml:space="preserve">). </w:t>
      </w:r>
    </w:p>
    <w:sdt>
      <w:sdtPr>
        <w:rPr>
          <w:rFonts w:eastAsiaTheme="majorEastAsia" w:cstheme="minorHAnsi"/>
          <w:b/>
          <w:color w:val="404040" w:themeColor="text1" w:themeTint="BF"/>
          <w:lang w:eastAsia="es-ES"/>
        </w:rPr>
        <w:id w:val="-637802289"/>
        <w:placeholder>
          <w:docPart w:val="DefaultPlaceholder_-1854013440"/>
        </w:placeholder>
      </w:sdtPr>
      <w:sdtEndPr/>
      <w:sdtContent>
        <w:sdt>
          <w:sdtPr>
            <w:rPr>
              <w:rFonts w:eastAsiaTheme="majorEastAsia" w:cstheme="minorHAnsi"/>
              <w:b/>
              <w:color w:val="404040" w:themeColor="text1" w:themeTint="BF"/>
              <w:lang w:eastAsia="es-ES"/>
            </w:rPr>
            <w:id w:val="659660427"/>
            <w:lock w:val="sdtContentLocked"/>
            <w:placeholder>
              <w:docPart w:val="DefaultPlaceholder_-1854013440"/>
            </w:placeholder>
          </w:sdtPr>
          <w:sdtEndPr/>
          <w:sdtContent>
            <w:p w14:paraId="4F2B832B" w14:textId="132E2998" w:rsidR="00F5466E" w:rsidRPr="004833CF" w:rsidRDefault="00FB0C98" w:rsidP="00A96819">
              <w:pPr>
                <w:pStyle w:val="Prrafodelista"/>
                <w:numPr>
                  <w:ilvl w:val="0"/>
                  <w:numId w:val="21"/>
                </w:numPr>
                <w:jc w:val="both"/>
                <w:rPr>
                  <w:rFonts w:eastAsiaTheme="majorEastAsia" w:cstheme="minorHAnsi"/>
                  <w:color w:val="404040" w:themeColor="text1" w:themeTint="BF"/>
                  <w:lang w:eastAsia="es-ES"/>
                </w:rPr>
              </w:pPr>
              <w:r w:rsidRPr="004833CF">
                <w:rPr>
                  <w:rFonts w:eastAsiaTheme="majorEastAsia" w:cstheme="minorHAnsi"/>
                  <w:b/>
                  <w:color w:val="404040" w:themeColor="text1" w:themeTint="BF"/>
                  <w:lang w:eastAsia="es-ES"/>
                </w:rPr>
                <w:t>Desastre</w:t>
              </w:r>
              <w:r w:rsidR="00B87641" w:rsidRPr="004833CF">
                <w:rPr>
                  <w:rFonts w:eastAsiaTheme="majorEastAsia" w:cstheme="minorHAnsi"/>
                  <w:b/>
                  <w:color w:val="404040" w:themeColor="text1" w:themeTint="BF"/>
                  <w:lang w:eastAsia="es-ES"/>
                </w:rPr>
                <w:t>:</w:t>
              </w:r>
              <w:r w:rsidRPr="004833CF">
                <w:rPr>
                  <w:rFonts w:eastAsiaTheme="majorEastAsia" w:cstheme="minorHAnsi"/>
                  <w:b/>
                  <w:color w:val="404040" w:themeColor="text1" w:themeTint="BF"/>
                  <w:lang w:eastAsia="es-ES"/>
                </w:rPr>
                <w:t xml:space="preserve"> </w:t>
              </w:r>
            </w:p>
          </w:sdtContent>
        </w:sdt>
      </w:sdtContent>
    </w:sdt>
    <w:p w14:paraId="6B1E5AA9" w14:textId="42747E95" w:rsidR="00097361" w:rsidRDefault="001159C9" w:rsidP="00A96819">
      <w:pPr>
        <w:pStyle w:val="Prrafodelista"/>
        <w:numPr>
          <w:ilvl w:val="1"/>
          <w:numId w:val="21"/>
        </w:numPr>
        <w:jc w:val="both"/>
        <w:rPr>
          <w:rFonts w:eastAsiaTheme="majorEastAsia" w:cstheme="minorHAnsi"/>
          <w:lang w:eastAsia="es-ES"/>
        </w:rPr>
      </w:pPr>
      <w:sdt>
        <w:sdtPr>
          <w:rPr>
            <w:rFonts w:eastAsiaTheme="majorEastAsia" w:cstheme="minorHAnsi"/>
            <w:color w:val="404040" w:themeColor="text1" w:themeTint="BF"/>
            <w:lang w:eastAsia="es-ES"/>
          </w:rPr>
          <w:id w:val="340902701"/>
          <w:lock w:val="sdtContentLocked"/>
          <w:placeholder>
            <w:docPart w:val="DefaultPlaceholder_-1854013440"/>
          </w:placeholder>
        </w:sdtPr>
        <w:sdtEndPr/>
        <w:sdtContent>
          <w:r w:rsidR="00F5466E" w:rsidRPr="004833CF">
            <w:rPr>
              <w:rFonts w:eastAsiaTheme="majorEastAsia" w:cstheme="minorHAnsi"/>
              <w:color w:val="404040" w:themeColor="text1" w:themeTint="BF"/>
              <w:lang w:eastAsia="es-ES"/>
            </w:rPr>
            <w:t xml:space="preserve">La </w:t>
          </w:r>
          <w:r w:rsidR="009259DA" w:rsidRPr="004833CF">
            <w:rPr>
              <w:rFonts w:eastAsiaTheme="majorEastAsia" w:cstheme="minorHAnsi"/>
              <w:color w:val="404040" w:themeColor="text1" w:themeTint="BF"/>
              <w:lang w:eastAsia="es-ES"/>
            </w:rPr>
            <w:t xml:space="preserve">activación de las acciones de respuesta sectorial </w:t>
          </w:r>
          <w:r w:rsidR="00FB0C98" w:rsidRPr="004833CF">
            <w:rPr>
              <w:rFonts w:eastAsiaTheme="majorEastAsia" w:cstheme="minorHAnsi"/>
              <w:color w:val="404040" w:themeColor="text1" w:themeTint="BF"/>
              <w:lang w:eastAsia="es-ES"/>
            </w:rPr>
            <w:t>es obligatoria</w:t>
          </w:r>
        </w:sdtContent>
      </w:sdt>
      <w:r w:rsidR="00FB0C98" w:rsidRPr="004833CF">
        <w:rPr>
          <w:rFonts w:eastAsiaTheme="majorEastAsia" w:cstheme="minorHAnsi"/>
          <w:color w:val="404040" w:themeColor="text1" w:themeTint="BF"/>
          <w:lang w:eastAsia="es-ES"/>
        </w:rPr>
        <w:t xml:space="preserve"> (Contenido </w:t>
      </w:r>
      <w:r w:rsidR="00FB0C98" w:rsidRPr="004866F1">
        <w:rPr>
          <w:rFonts w:eastAsiaTheme="majorEastAsia" w:cstheme="minorHAnsi"/>
          <w:b/>
          <w:color w:val="0070C0"/>
          <w:lang w:eastAsia="es-ES"/>
        </w:rPr>
        <w:t>No Editable</w:t>
      </w:r>
      <w:r w:rsidR="00FB0C98" w:rsidRPr="004866F1">
        <w:rPr>
          <w:rFonts w:eastAsiaTheme="majorEastAsia" w:cstheme="minorHAnsi"/>
          <w:lang w:eastAsia="es-ES"/>
        </w:rPr>
        <w:t>)</w:t>
      </w:r>
      <w:r w:rsidR="00A44E8C" w:rsidRPr="004866F1">
        <w:rPr>
          <w:rFonts w:eastAsiaTheme="majorEastAsia" w:cstheme="minorHAnsi"/>
          <w:lang w:eastAsia="es-ES"/>
        </w:rPr>
        <w:t xml:space="preserve">. </w:t>
      </w:r>
    </w:p>
    <w:bookmarkStart w:id="64" w:name="_Hlk186125908"/>
    <w:p w14:paraId="792CD0E9" w14:textId="7A462E95" w:rsidR="00B87641" w:rsidRDefault="001159C9" w:rsidP="00A96819">
      <w:pPr>
        <w:pStyle w:val="Prrafodelista"/>
        <w:numPr>
          <w:ilvl w:val="1"/>
          <w:numId w:val="21"/>
        </w:numPr>
        <w:jc w:val="both"/>
        <w:rPr>
          <w:rFonts w:eastAsiaTheme="majorEastAsia" w:cstheme="minorHAnsi"/>
          <w:lang w:eastAsia="es-ES"/>
        </w:rPr>
      </w:pPr>
      <w:sdt>
        <w:sdtPr>
          <w:rPr>
            <w:rFonts w:eastAsiaTheme="majorEastAsia" w:cstheme="minorHAnsi"/>
            <w:color w:val="404040" w:themeColor="text1" w:themeTint="BF"/>
            <w:lang w:eastAsia="es-ES"/>
          </w:rPr>
          <w:id w:val="-487871791"/>
          <w:lock w:val="sdtContentLocked"/>
          <w:placeholder>
            <w:docPart w:val="DefaultPlaceholder_-1854013440"/>
          </w:placeholder>
        </w:sdtPr>
        <w:sdtEndPr/>
        <w:sdtContent>
          <w:r w:rsidR="00B87641" w:rsidRPr="004833CF">
            <w:rPr>
              <w:rFonts w:eastAsiaTheme="majorEastAsia" w:cstheme="minorHAnsi"/>
              <w:color w:val="404040" w:themeColor="text1" w:themeTint="BF"/>
              <w:lang w:eastAsia="es-ES"/>
            </w:rPr>
            <w:t>En caso de Desastre se activa el Plan Nacional de Emergencia</w:t>
          </w:r>
          <w:r w:rsidR="00E03E86" w:rsidRPr="004833CF">
            <w:rPr>
              <w:rFonts w:eastAsiaTheme="majorEastAsia" w:cstheme="minorHAnsi"/>
              <w:color w:val="404040" w:themeColor="text1" w:themeTint="BF"/>
              <w:lang w:eastAsia="es-ES"/>
            </w:rPr>
            <w:t>, que define funciones para cada Ministerio. Por lo tanto, la activación del Plan Nacional de Emergencia implica la activación del Capítulo III del PS-GRD.</w:t>
          </w:r>
        </w:sdtContent>
      </w:sdt>
      <w:r w:rsidR="00E03E86" w:rsidRPr="004833CF">
        <w:rPr>
          <w:rFonts w:eastAsiaTheme="majorEastAsia" w:cstheme="minorHAnsi"/>
          <w:color w:val="404040" w:themeColor="text1" w:themeTint="BF"/>
          <w:lang w:eastAsia="es-ES"/>
        </w:rPr>
        <w:t xml:space="preserve"> (Contenido </w:t>
      </w:r>
      <w:r w:rsidR="00E03E86" w:rsidRPr="004866F1">
        <w:rPr>
          <w:rFonts w:eastAsiaTheme="majorEastAsia" w:cstheme="minorHAnsi"/>
          <w:b/>
          <w:color w:val="0070C0"/>
          <w:lang w:eastAsia="es-ES"/>
        </w:rPr>
        <w:t>No Editable</w:t>
      </w:r>
      <w:r w:rsidR="00E03E86" w:rsidRPr="004833CF">
        <w:rPr>
          <w:rFonts w:eastAsiaTheme="majorEastAsia" w:cstheme="minorHAnsi"/>
          <w:color w:val="404040" w:themeColor="text1" w:themeTint="BF"/>
          <w:lang w:eastAsia="es-ES"/>
        </w:rPr>
        <w:t>)</w:t>
      </w:r>
      <w:r w:rsidR="00E03E86" w:rsidRPr="004866F1">
        <w:rPr>
          <w:rFonts w:eastAsiaTheme="majorEastAsia" w:cstheme="minorHAnsi"/>
          <w:lang w:eastAsia="es-ES"/>
        </w:rPr>
        <w:t>.</w:t>
      </w:r>
    </w:p>
    <w:bookmarkEnd w:id="64" w:displacedByCustomXml="next"/>
    <w:sdt>
      <w:sdtPr>
        <w:rPr>
          <w:rFonts w:eastAsiaTheme="majorEastAsia" w:cstheme="minorHAnsi"/>
          <w:b/>
          <w:color w:val="404040" w:themeColor="text1" w:themeTint="BF"/>
          <w:lang w:eastAsia="es-ES"/>
        </w:rPr>
        <w:id w:val="1355848372"/>
        <w:lock w:val="sdtContentLocked"/>
        <w:placeholder>
          <w:docPart w:val="DefaultPlaceholder_-1854013440"/>
        </w:placeholder>
      </w:sdtPr>
      <w:sdtEndPr/>
      <w:sdtContent>
        <w:p w14:paraId="1DC43E9D" w14:textId="01655B34" w:rsidR="00B87641" w:rsidRPr="004833CF" w:rsidRDefault="00B87641" w:rsidP="00A96819">
          <w:pPr>
            <w:pStyle w:val="Prrafodelista"/>
            <w:numPr>
              <w:ilvl w:val="0"/>
              <w:numId w:val="21"/>
            </w:numPr>
            <w:jc w:val="both"/>
            <w:rPr>
              <w:rFonts w:eastAsiaTheme="majorEastAsia" w:cstheme="minorHAnsi"/>
              <w:color w:val="404040" w:themeColor="text1" w:themeTint="BF"/>
              <w:lang w:eastAsia="es-ES"/>
            </w:rPr>
          </w:pPr>
          <w:r w:rsidRPr="004833CF">
            <w:rPr>
              <w:rFonts w:eastAsiaTheme="majorEastAsia" w:cstheme="minorHAnsi"/>
              <w:b/>
              <w:color w:val="404040" w:themeColor="text1" w:themeTint="BF"/>
              <w:lang w:eastAsia="es-ES"/>
            </w:rPr>
            <w:t>Catástrofe:</w:t>
          </w:r>
        </w:p>
      </w:sdtContent>
    </w:sdt>
    <w:p w14:paraId="40F158FC" w14:textId="49477083" w:rsidR="00B87641" w:rsidRDefault="00B87641" w:rsidP="00A96819">
      <w:pPr>
        <w:pStyle w:val="Prrafodelista"/>
        <w:numPr>
          <w:ilvl w:val="1"/>
          <w:numId w:val="21"/>
        </w:numPr>
        <w:jc w:val="both"/>
        <w:rPr>
          <w:rFonts w:eastAsiaTheme="majorEastAsia" w:cstheme="minorHAnsi"/>
          <w:lang w:eastAsia="es-ES"/>
        </w:rPr>
      </w:pPr>
      <w:r w:rsidRPr="004833CF">
        <w:rPr>
          <w:rFonts w:eastAsiaTheme="majorEastAsia" w:cstheme="minorHAnsi"/>
          <w:color w:val="404040" w:themeColor="text1" w:themeTint="BF"/>
          <w:lang w:eastAsia="es-ES"/>
        </w:rPr>
        <w:t>La activación de las acciones de respuesta sectorial es obligatoria (Contenido</w:t>
      </w:r>
      <w:r w:rsidRPr="004866F1">
        <w:rPr>
          <w:rFonts w:eastAsiaTheme="majorEastAsia" w:cstheme="minorHAnsi"/>
          <w:lang w:eastAsia="es-ES"/>
        </w:rPr>
        <w:t xml:space="preserve"> </w:t>
      </w:r>
      <w:r w:rsidRPr="004866F1">
        <w:rPr>
          <w:rFonts w:eastAsiaTheme="majorEastAsia" w:cstheme="minorHAnsi"/>
          <w:b/>
          <w:color w:val="0070C0"/>
          <w:lang w:eastAsia="es-ES"/>
        </w:rPr>
        <w:t>No Editable</w:t>
      </w:r>
      <w:r w:rsidRPr="004833CF">
        <w:rPr>
          <w:rFonts w:eastAsiaTheme="majorEastAsia" w:cstheme="minorHAnsi"/>
          <w:color w:val="404040" w:themeColor="text1" w:themeTint="BF"/>
          <w:lang w:eastAsia="es-ES"/>
        </w:rPr>
        <w:t>).</w:t>
      </w:r>
      <w:r w:rsidRPr="004866F1">
        <w:rPr>
          <w:rFonts w:eastAsiaTheme="majorEastAsia" w:cstheme="minorHAnsi"/>
          <w:lang w:eastAsia="es-ES"/>
        </w:rPr>
        <w:t xml:space="preserve"> </w:t>
      </w:r>
    </w:p>
    <w:p w14:paraId="1FBCCDCA" w14:textId="05F7B57C" w:rsidR="00E03E86" w:rsidRPr="004833CF" w:rsidRDefault="001159C9" w:rsidP="00A96819">
      <w:pPr>
        <w:pStyle w:val="Prrafodelista"/>
        <w:numPr>
          <w:ilvl w:val="1"/>
          <w:numId w:val="21"/>
        </w:numPr>
        <w:jc w:val="both"/>
        <w:rPr>
          <w:rFonts w:eastAsiaTheme="majorEastAsia" w:cstheme="minorHAnsi"/>
          <w:color w:val="404040" w:themeColor="text1" w:themeTint="BF"/>
          <w:lang w:eastAsia="es-ES"/>
        </w:rPr>
      </w:pPr>
      <w:sdt>
        <w:sdtPr>
          <w:rPr>
            <w:rFonts w:eastAsiaTheme="majorEastAsia" w:cstheme="minorHAnsi"/>
            <w:color w:val="404040" w:themeColor="text1" w:themeTint="BF"/>
            <w:lang w:eastAsia="es-ES"/>
          </w:rPr>
          <w:id w:val="368273617"/>
          <w:lock w:val="sdtContentLocked"/>
          <w:placeholder>
            <w:docPart w:val="DefaultPlaceholder_-1854013440"/>
          </w:placeholder>
        </w:sdtPr>
        <w:sdtEndPr/>
        <w:sdtContent>
          <w:r w:rsidR="00E03E86" w:rsidRPr="004833CF">
            <w:rPr>
              <w:rFonts w:eastAsiaTheme="majorEastAsia" w:cstheme="minorHAnsi"/>
              <w:color w:val="404040" w:themeColor="text1" w:themeTint="BF"/>
              <w:lang w:eastAsia="es-ES"/>
            </w:rPr>
            <w:t>En caso de Catástrofe se activa el Plan Nacional de Emergencia, que define funciones para cada Ministerio. Por lo tanto, la activación del Plan Nacional de Emergencia implica la activación del Capítulo III del PS-GRD. (</w:t>
          </w:r>
        </w:sdtContent>
      </w:sdt>
      <w:r w:rsidR="00E03E86" w:rsidRPr="004833CF">
        <w:rPr>
          <w:rFonts w:eastAsiaTheme="majorEastAsia" w:cstheme="minorHAnsi"/>
          <w:color w:val="404040" w:themeColor="text1" w:themeTint="BF"/>
          <w:lang w:eastAsia="es-ES"/>
        </w:rPr>
        <w:t xml:space="preserve">Contenido </w:t>
      </w:r>
      <w:r w:rsidR="00E03E86" w:rsidRPr="004866F1">
        <w:rPr>
          <w:rFonts w:eastAsiaTheme="majorEastAsia" w:cstheme="minorHAnsi"/>
          <w:b/>
          <w:color w:val="0070C0"/>
          <w:lang w:eastAsia="es-ES"/>
        </w:rPr>
        <w:t>No Editable</w:t>
      </w:r>
      <w:r w:rsidR="00E03E86" w:rsidRPr="004833CF">
        <w:rPr>
          <w:rFonts w:eastAsiaTheme="majorEastAsia" w:cstheme="minorHAnsi"/>
          <w:color w:val="404040" w:themeColor="text1" w:themeTint="BF"/>
          <w:lang w:eastAsia="es-ES"/>
        </w:rPr>
        <w:t>).</w:t>
      </w:r>
    </w:p>
    <w:sdt>
      <w:sdtPr>
        <w:rPr>
          <w:rFonts w:cstheme="minorHAnsi"/>
          <w:color w:val="404040" w:themeColor="text1" w:themeTint="BF"/>
        </w:rPr>
        <w:id w:val="1844512946"/>
        <w:lock w:val="sdtContentLocked"/>
        <w:placeholder>
          <w:docPart w:val="DefaultPlaceholder_-1854013440"/>
        </w:placeholder>
      </w:sdtPr>
      <w:sdtEndPr/>
      <w:sdtContent>
        <w:p w14:paraId="7FA87B2F" w14:textId="6E2FB327" w:rsidR="004838BA" w:rsidRPr="004833CF" w:rsidRDefault="00133EAC" w:rsidP="00A96819">
          <w:pPr>
            <w:jc w:val="both"/>
            <w:rPr>
              <w:rFonts w:cstheme="minorHAnsi"/>
              <w:color w:val="404040" w:themeColor="text1" w:themeTint="BF"/>
            </w:rPr>
          </w:pPr>
          <w:r w:rsidRPr="004833CF">
            <w:rPr>
              <w:rFonts w:cstheme="minorHAnsi"/>
              <w:color w:val="404040" w:themeColor="text1" w:themeTint="BF"/>
            </w:rPr>
            <w:t xml:space="preserve">Criterios para la activación </w:t>
          </w:r>
          <w:r w:rsidR="002F47B4" w:rsidRPr="004833CF">
            <w:rPr>
              <w:rFonts w:cstheme="minorHAnsi"/>
              <w:color w:val="404040" w:themeColor="text1" w:themeTint="BF"/>
            </w:rPr>
            <w:t xml:space="preserve">de las funciones </w:t>
          </w:r>
          <w:r w:rsidR="00672085" w:rsidRPr="004833CF">
            <w:rPr>
              <w:rFonts w:cstheme="minorHAnsi"/>
              <w:color w:val="404040" w:themeColor="text1" w:themeTint="BF"/>
            </w:rPr>
            <w:t xml:space="preserve">del </w:t>
          </w:r>
          <w:r w:rsidR="00EB0EB2" w:rsidRPr="004833CF">
            <w:rPr>
              <w:rFonts w:cstheme="minorHAnsi"/>
              <w:b/>
              <w:bCs/>
              <w:color w:val="404040" w:themeColor="text1" w:themeTint="BF"/>
            </w:rPr>
            <w:t>C</w:t>
          </w:r>
          <w:r w:rsidR="00672085" w:rsidRPr="004833CF">
            <w:rPr>
              <w:rFonts w:cstheme="minorHAnsi"/>
              <w:b/>
              <w:bCs/>
              <w:color w:val="404040" w:themeColor="text1" w:themeTint="BF"/>
            </w:rPr>
            <w:t xml:space="preserve">omité </w:t>
          </w:r>
          <w:r w:rsidR="00EB0EB2" w:rsidRPr="004833CF">
            <w:rPr>
              <w:rFonts w:cstheme="minorHAnsi"/>
              <w:b/>
              <w:bCs/>
              <w:color w:val="404040" w:themeColor="text1" w:themeTint="BF"/>
            </w:rPr>
            <w:t>S</w:t>
          </w:r>
          <w:r w:rsidRPr="004833CF">
            <w:rPr>
              <w:rFonts w:cstheme="minorHAnsi"/>
              <w:b/>
              <w:bCs/>
              <w:color w:val="404040" w:themeColor="text1" w:themeTint="BF"/>
            </w:rPr>
            <w:t xml:space="preserve">ectorial </w:t>
          </w:r>
          <w:r w:rsidR="00672085" w:rsidRPr="004833CF">
            <w:rPr>
              <w:rFonts w:cstheme="minorHAnsi"/>
              <w:b/>
              <w:bCs/>
              <w:color w:val="404040" w:themeColor="text1" w:themeTint="BF"/>
            </w:rPr>
            <w:t xml:space="preserve">de </w:t>
          </w:r>
          <w:r w:rsidR="00EB0EB2" w:rsidRPr="004833CF">
            <w:rPr>
              <w:rFonts w:cstheme="minorHAnsi"/>
              <w:b/>
              <w:bCs/>
              <w:color w:val="404040" w:themeColor="text1" w:themeTint="BF"/>
            </w:rPr>
            <w:t>E</w:t>
          </w:r>
          <w:r w:rsidR="00672085" w:rsidRPr="004833CF">
            <w:rPr>
              <w:rFonts w:cstheme="minorHAnsi"/>
              <w:b/>
              <w:bCs/>
              <w:color w:val="404040" w:themeColor="text1" w:themeTint="BF"/>
            </w:rPr>
            <w:t>mergencia</w:t>
          </w:r>
          <w:r w:rsidRPr="004833CF">
            <w:rPr>
              <w:rFonts w:cstheme="minorHAnsi"/>
              <w:color w:val="404040" w:themeColor="text1" w:themeTint="BF"/>
            </w:rPr>
            <w:t>:</w:t>
          </w:r>
        </w:p>
      </w:sdtContent>
    </w:sdt>
    <w:p w14:paraId="66F6CFFE" w14:textId="39EF3E28" w:rsidR="00097361" w:rsidRPr="004866F1" w:rsidRDefault="00097361" w:rsidP="00A96819">
      <w:pPr>
        <w:pStyle w:val="Prrafodelista"/>
        <w:numPr>
          <w:ilvl w:val="1"/>
          <w:numId w:val="21"/>
        </w:numPr>
        <w:jc w:val="both"/>
        <w:rPr>
          <w:rFonts w:eastAsiaTheme="majorEastAsia" w:cstheme="minorHAnsi"/>
          <w:lang w:eastAsia="es-ES"/>
        </w:rPr>
      </w:pPr>
      <w:r w:rsidRPr="004833CF">
        <w:rPr>
          <w:rFonts w:cstheme="minorHAnsi"/>
          <w:color w:val="404040" w:themeColor="text1" w:themeTint="BF"/>
        </w:rPr>
        <w:t>Una situación que sobrepasa la capacidad regional de respuesta, requiriendo la asistencia del nivel nacional</w:t>
      </w:r>
      <w:r w:rsidR="00F5466E" w:rsidRPr="004833CF">
        <w:rPr>
          <w:rFonts w:cstheme="minorHAnsi"/>
          <w:color w:val="404040" w:themeColor="text1" w:themeTint="BF"/>
        </w:rPr>
        <w:t xml:space="preserve"> </w:t>
      </w:r>
      <w:r w:rsidR="001B73B3" w:rsidRPr="004833CF">
        <w:rPr>
          <w:rFonts w:cstheme="minorHAnsi"/>
          <w:color w:val="404040" w:themeColor="text1" w:themeTint="BF"/>
        </w:rPr>
        <w:t>por parte del Comité</w:t>
      </w:r>
      <w:r w:rsidR="004833CF">
        <w:rPr>
          <w:rFonts w:cstheme="minorHAnsi"/>
          <w:color w:val="404040" w:themeColor="text1" w:themeTint="BF"/>
        </w:rPr>
        <w:t>.</w:t>
      </w:r>
      <w:r w:rsidR="001B73B3" w:rsidRPr="004833CF">
        <w:rPr>
          <w:rFonts w:cstheme="minorHAnsi"/>
          <w:color w:val="404040" w:themeColor="text1" w:themeTint="BF"/>
        </w:rPr>
        <w:t xml:space="preserve"> </w:t>
      </w:r>
      <w:r w:rsidR="00F5466E" w:rsidRPr="004833CF">
        <w:rPr>
          <w:rFonts w:cstheme="minorHAnsi"/>
          <w:color w:val="404040" w:themeColor="text1" w:themeTint="BF"/>
        </w:rPr>
        <w:t>(Contenido</w:t>
      </w:r>
      <w:r w:rsidR="00F5466E" w:rsidRPr="004833CF">
        <w:rPr>
          <w:rFonts w:eastAsiaTheme="majorEastAsia" w:cstheme="minorHAnsi"/>
          <w:color w:val="404040" w:themeColor="text1" w:themeTint="BF"/>
          <w:lang w:eastAsia="es-ES"/>
        </w:rPr>
        <w:t xml:space="preserve"> </w:t>
      </w:r>
      <w:r w:rsidR="00F5466E" w:rsidRPr="004866F1">
        <w:rPr>
          <w:rFonts w:eastAsiaTheme="majorEastAsia" w:cstheme="minorHAnsi"/>
          <w:b/>
          <w:color w:val="0070C0"/>
          <w:lang w:eastAsia="es-ES"/>
        </w:rPr>
        <w:t>No Editable</w:t>
      </w:r>
      <w:r w:rsidR="00F5466E" w:rsidRPr="004833CF">
        <w:rPr>
          <w:rFonts w:eastAsiaTheme="majorEastAsia" w:cstheme="minorHAnsi"/>
          <w:color w:val="404040" w:themeColor="text1" w:themeTint="BF"/>
          <w:lang w:eastAsia="es-ES"/>
        </w:rPr>
        <w:t>)</w:t>
      </w:r>
      <w:r w:rsidRPr="004833CF">
        <w:rPr>
          <w:rFonts w:eastAsia="Calibri" w:cstheme="minorHAnsi"/>
          <w:color w:val="404040" w:themeColor="text1" w:themeTint="BF"/>
        </w:rPr>
        <w:t>.</w:t>
      </w:r>
      <w:r w:rsidRPr="004866F1">
        <w:rPr>
          <w:rFonts w:eastAsia="Calibri" w:cstheme="minorHAnsi"/>
        </w:rPr>
        <w:t xml:space="preserve"> </w:t>
      </w:r>
    </w:p>
    <w:p w14:paraId="14086DC2" w14:textId="30F7CA6D" w:rsidR="00097361" w:rsidRPr="004866F1" w:rsidRDefault="001159C9" w:rsidP="00A96819">
      <w:pPr>
        <w:pStyle w:val="Prrafodelista"/>
        <w:numPr>
          <w:ilvl w:val="1"/>
          <w:numId w:val="21"/>
        </w:numPr>
        <w:jc w:val="both"/>
        <w:rPr>
          <w:rFonts w:eastAsiaTheme="majorEastAsia" w:cstheme="minorHAnsi"/>
          <w:lang w:eastAsia="es-ES"/>
        </w:rPr>
      </w:pPr>
      <w:sdt>
        <w:sdtPr>
          <w:rPr>
            <w:rFonts w:cstheme="minorHAnsi"/>
            <w:color w:val="404040" w:themeColor="text1" w:themeTint="BF"/>
          </w:rPr>
          <w:id w:val="1513800000"/>
          <w:lock w:val="sdtContentLocked"/>
          <w:placeholder>
            <w:docPart w:val="DefaultPlaceholder_-1854013440"/>
          </w:placeholder>
        </w:sdtPr>
        <w:sdtEndPr/>
        <w:sdtContent>
          <w:r w:rsidR="00097361" w:rsidRPr="004833CF">
            <w:rPr>
              <w:rFonts w:cstheme="minorHAnsi"/>
              <w:color w:val="404040" w:themeColor="text1" w:themeTint="BF"/>
            </w:rPr>
            <w:t>Emergencias que afecten todo o parte del territorio nacional, viéndose involucradas dos o más regiones del país</w:t>
          </w:r>
          <w:r w:rsidR="00117CCF" w:rsidRPr="004833CF">
            <w:rPr>
              <w:rFonts w:cstheme="minorHAnsi"/>
              <w:color w:val="404040" w:themeColor="text1" w:themeTint="BF"/>
            </w:rPr>
            <w:t xml:space="preserve"> </w:t>
          </w:r>
          <w:r w:rsidR="00B739DA" w:rsidRPr="004833CF">
            <w:rPr>
              <w:rFonts w:cstheme="minorHAnsi"/>
              <w:color w:val="404040" w:themeColor="text1" w:themeTint="BF"/>
            </w:rPr>
            <w:t xml:space="preserve">y la máxima autoridad ministerial </w:t>
          </w:r>
          <w:r w:rsidR="00097361" w:rsidRPr="004833CF">
            <w:rPr>
              <w:rFonts w:cstheme="minorHAnsi"/>
              <w:color w:val="404040" w:themeColor="text1" w:themeTint="BF"/>
            </w:rPr>
            <w:t xml:space="preserve">determine </w:t>
          </w:r>
          <w:r w:rsidR="00B739DA" w:rsidRPr="004833CF">
            <w:rPr>
              <w:rFonts w:cstheme="minorHAnsi"/>
              <w:color w:val="404040" w:themeColor="text1" w:themeTint="BF"/>
            </w:rPr>
            <w:t>la necesidad de activación</w:t>
          </w:r>
          <w:r w:rsidR="004833CF">
            <w:rPr>
              <w:rFonts w:cstheme="minorHAnsi"/>
              <w:color w:val="404040" w:themeColor="text1" w:themeTint="BF"/>
            </w:rPr>
            <w:t>.</w:t>
          </w:r>
        </w:sdtContent>
      </w:sdt>
      <w:r w:rsidR="00B739DA" w:rsidRPr="004833CF">
        <w:rPr>
          <w:rFonts w:cstheme="minorHAnsi"/>
          <w:color w:val="404040" w:themeColor="text1" w:themeTint="BF"/>
        </w:rPr>
        <w:t xml:space="preserve"> </w:t>
      </w:r>
      <w:r w:rsidR="00F5466E" w:rsidRPr="004833CF">
        <w:rPr>
          <w:rFonts w:cstheme="minorHAnsi"/>
          <w:color w:val="404040" w:themeColor="text1" w:themeTint="BF"/>
        </w:rPr>
        <w:t>(Contenido</w:t>
      </w:r>
      <w:r w:rsidR="00F5466E" w:rsidRPr="004833CF">
        <w:rPr>
          <w:rFonts w:eastAsiaTheme="majorEastAsia" w:cstheme="minorHAnsi"/>
          <w:color w:val="404040" w:themeColor="text1" w:themeTint="BF"/>
          <w:lang w:eastAsia="es-ES"/>
        </w:rPr>
        <w:t xml:space="preserve"> </w:t>
      </w:r>
      <w:r w:rsidR="00F5466E" w:rsidRPr="004866F1">
        <w:rPr>
          <w:rFonts w:eastAsiaTheme="majorEastAsia" w:cstheme="minorHAnsi"/>
          <w:b/>
          <w:color w:val="0070C0"/>
          <w:lang w:eastAsia="es-ES"/>
        </w:rPr>
        <w:t>No Editable</w:t>
      </w:r>
      <w:r w:rsidR="00F5466E" w:rsidRPr="004866F1">
        <w:rPr>
          <w:rFonts w:eastAsiaTheme="majorEastAsia" w:cstheme="minorHAnsi"/>
          <w:lang w:eastAsia="es-ES"/>
        </w:rPr>
        <w:t>)</w:t>
      </w:r>
      <w:r w:rsidR="00097361" w:rsidRPr="004866F1">
        <w:rPr>
          <w:rFonts w:eastAsia="Calibri" w:cstheme="minorHAnsi"/>
        </w:rPr>
        <w:t>.</w:t>
      </w:r>
    </w:p>
    <w:p w14:paraId="200C7118" w14:textId="612D38B3" w:rsidR="00097361" w:rsidRPr="004866F1" w:rsidRDefault="001159C9" w:rsidP="00A96819">
      <w:pPr>
        <w:pStyle w:val="Prrafodelista"/>
        <w:numPr>
          <w:ilvl w:val="1"/>
          <w:numId w:val="21"/>
        </w:numPr>
        <w:jc w:val="both"/>
        <w:rPr>
          <w:rFonts w:eastAsiaTheme="majorEastAsia" w:cstheme="minorHAnsi"/>
          <w:lang w:eastAsia="es-ES"/>
        </w:rPr>
      </w:pPr>
      <w:sdt>
        <w:sdtPr>
          <w:rPr>
            <w:rFonts w:cstheme="minorHAnsi"/>
            <w:color w:val="404040" w:themeColor="text1" w:themeTint="BF"/>
          </w:rPr>
          <w:id w:val="1036625576"/>
          <w:lock w:val="sdtContentLocked"/>
          <w:placeholder>
            <w:docPart w:val="DefaultPlaceholder_-1854013440"/>
          </w:placeholder>
        </w:sdtPr>
        <w:sdtEndPr/>
        <w:sdtContent>
          <w:r w:rsidR="00097361" w:rsidRPr="008A0E6B">
            <w:rPr>
              <w:rFonts w:cstheme="minorHAnsi"/>
              <w:color w:val="404040" w:themeColor="text1" w:themeTint="BF"/>
            </w:rPr>
            <w:t>Una situación que implique la activación de un Anexo por Amenaza del Plan</w:t>
          </w:r>
          <w:r w:rsidR="001B73B3" w:rsidRPr="008A0E6B">
            <w:rPr>
              <w:rFonts w:cstheme="minorHAnsi"/>
              <w:color w:val="404040" w:themeColor="text1" w:themeTint="BF"/>
            </w:rPr>
            <w:t xml:space="preserve"> Nacional de Emergencia </w:t>
          </w:r>
          <w:r w:rsidR="00B85619" w:rsidRPr="008A0E6B">
            <w:rPr>
              <w:rFonts w:cstheme="minorHAnsi"/>
              <w:color w:val="404040" w:themeColor="text1" w:themeTint="BF"/>
            </w:rPr>
            <w:t>y que implique activación sectorial</w:t>
          </w:r>
          <w:r w:rsidR="004833CF">
            <w:rPr>
              <w:rFonts w:cstheme="minorHAnsi"/>
              <w:color w:val="404040" w:themeColor="text1" w:themeTint="BF"/>
            </w:rPr>
            <w:t>.</w:t>
          </w:r>
        </w:sdtContent>
      </w:sdt>
      <w:r w:rsidR="00B85619" w:rsidRPr="008A0E6B">
        <w:rPr>
          <w:rFonts w:cstheme="minorHAnsi"/>
          <w:color w:val="404040" w:themeColor="text1" w:themeTint="BF"/>
        </w:rPr>
        <w:t xml:space="preserve"> </w:t>
      </w:r>
      <w:r w:rsidR="00F5466E" w:rsidRPr="008A0E6B">
        <w:rPr>
          <w:rFonts w:cstheme="minorHAnsi"/>
          <w:color w:val="404040" w:themeColor="text1" w:themeTint="BF"/>
        </w:rPr>
        <w:t>(Contenido</w:t>
      </w:r>
      <w:r w:rsidR="00F5466E" w:rsidRPr="004866F1">
        <w:rPr>
          <w:rFonts w:eastAsiaTheme="majorEastAsia" w:cstheme="minorHAnsi"/>
          <w:lang w:eastAsia="es-ES"/>
        </w:rPr>
        <w:t xml:space="preserve"> </w:t>
      </w:r>
      <w:r w:rsidR="00F5466E" w:rsidRPr="004866F1">
        <w:rPr>
          <w:rFonts w:eastAsiaTheme="majorEastAsia" w:cstheme="minorHAnsi"/>
          <w:b/>
          <w:color w:val="0070C0"/>
          <w:lang w:eastAsia="es-ES"/>
        </w:rPr>
        <w:t>No Editable</w:t>
      </w:r>
      <w:r w:rsidR="00F5466E" w:rsidRPr="004866F1">
        <w:rPr>
          <w:rFonts w:eastAsiaTheme="majorEastAsia" w:cstheme="minorHAnsi"/>
          <w:lang w:eastAsia="es-ES"/>
        </w:rPr>
        <w:t>)</w:t>
      </w:r>
      <w:r w:rsidR="00097361" w:rsidRPr="004866F1">
        <w:rPr>
          <w:rFonts w:eastAsia="Calibri" w:cstheme="minorHAnsi"/>
        </w:rPr>
        <w:t>.</w:t>
      </w:r>
    </w:p>
    <w:p w14:paraId="65B34E64" w14:textId="55FC3040" w:rsidR="00C94EE6" w:rsidRPr="004866F1" w:rsidRDefault="001159C9" w:rsidP="00A96819">
      <w:pPr>
        <w:pStyle w:val="Prrafodelista"/>
        <w:numPr>
          <w:ilvl w:val="1"/>
          <w:numId w:val="21"/>
        </w:numPr>
        <w:jc w:val="both"/>
        <w:rPr>
          <w:rFonts w:eastAsia="Calibri" w:cstheme="minorHAnsi"/>
        </w:rPr>
      </w:pPr>
      <w:sdt>
        <w:sdtPr>
          <w:rPr>
            <w:rFonts w:cstheme="minorHAnsi"/>
            <w:color w:val="404040" w:themeColor="text1" w:themeTint="BF"/>
          </w:rPr>
          <w:id w:val="-1918396380"/>
          <w:lock w:val="sdtContentLocked"/>
          <w:placeholder>
            <w:docPart w:val="DefaultPlaceholder_-1854013440"/>
          </w:placeholder>
        </w:sdtPr>
        <w:sdtEndPr/>
        <w:sdtContent>
          <w:r w:rsidR="00097361" w:rsidRPr="004833CF">
            <w:rPr>
              <w:rFonts w:cstheme="minorHAnsi"/>
              <w:color w:val="404040" w:themeColor="text1" w:themeTint="BF"/>
            </w:rPr>
            <w:t xml:space="preserve">Otras </w:t>
          </w:r>
          <w:r w:rsidR="00AA07AF" w:rsidRPr="004833CF">
            <w:rPr>
              <w:rFonts w:cstheme="minorHAnsi"/>
              <w:color w:val="404040" w:themeColor="text1" w:themeTint="BF"/>
            </w:rPr>
            <w:t>potenciales situaciones de</w:t>
          </w:r>
          <w:r w:rsidR="00097361" w:rsidRPr="004833CF">
            <w:rPr>
              <w:rFonts w:cstheme="minorHAnsi"/>
              <w:color w:val="404040" w:themeColor="text1" w:themeTint="BF"/>
            </w:rPr>
            <w:t xml:space="preserve"> emergencias que disponga el/la Ministro/a del Interior y Seguridad Pública</w:t>
          </w:r>
          <w:r w:rsidR="00F5466E" w:rsidRPr="004833CF">
            <w:rPr>
              <w:rFonts w:cstheme="minorHAnsi"/>
              <w:color w:val="404040" w:themeColor="text1" w:themeTint="BF"/>
            </w:rPr>
            <w:t xml:space="preserve"> </w:t>
          </w:r>
          <w:r w:rsidR="009D7822" w:rsidRPr="004833CF">
            <w:rPr>
              <w:rFonts w:cstheme="minorHAnsi"/>
              <w:color w:val="404040" w:themeColor="text1" w:themeTint="BF"/>
            </w:rPr>
            <w:t>y</w:t>
          </w:r>
          <w:r w:rsidR="00B85619" w:rsidRPr="004833CF">
            <w:rPr>
              <w:rFonts w:cstheme="minorHAnsi"/>
              <w:color w:val="404040" w:themeColor="text1" w:themeTint="BF"/>
            </w:rPr>
            <w:t>/</w:t>
          </w:r>
          <w:r w:rsidR="009D7822" w:rsidRPr="004833CF">
            <w:rPr>
              <w:rFonts w:cstheme="minorHAnsi"/>
              <w:color w:val="404040" w:themeColor="text1" w:themeTint="BF"/>
            </w:rPr>
            <w:t>o</w:t>
          </w:r>
          <w:r w:rsidR="00B85619" w:rsidRPr="004833CF">
            <w:rPr>
              <w:rFonts w:cstheme="minorHAnsi"/>
              <w:color w:val="404040" w:themeColor="text1" w:themeTint="BF"/>
            </w:rPr>
            <w:t xml:space="preserve"> Ministro/a de cartera </w:t>
          </w:r>
          <w:r w:rsidR="004833CF">
            <w:rPr>
              <w:rFonts w:cstheme="minorHAnsi"/>
              <w:color w:val="404040" w:themeColor="text1" w:themeTint="BF"/>
            </w:rPr>
            <w:t>correspondiente.</w:t>
          </w:r>
        </w:sdtContent>
      </w:sdt>
      <w:r w:rsidR="00B85619" w:rsidRPr="004833CF">
        <w:rPr>
          <w:rFonts w:cstheme="minorHAnsi"/>
          <w:color w:val="404040" w:themeColor="text1" w:themeTint="BF"/>
        </w:rPr>
        <w:t xml:space="preserve"> </w:t>
      </w:r>
      <w:r w:rsidR="00F5466E" w:rsidRPr="004833CF">
        <w:rPr>
          <w:rFonts w:cstheme="minorHAnsi"/>
          <w:color w:val="404040" w:themeColor="text1" w:themeTint="BF"/>
        </w:rPr>
        <w:t>(Contenido</w:t>
      </w:r>
      <w:r w:rsidR="00F5466E" w:rsidRPr="004833CF">
        <w:rPr>
          <w:rFonts w:eastAsiaTheme="majorEastAsia" w:cstheme="minorHAnsi"/>
          <w:color w:val="404040" w:themeColor="text1" w:themeTint="BF"/>
          <w:lang w:eastAsia="es-ES"/>
        </w:rPr>
        <w:t xml:space="preserve"> </w:t>
      </w:r>
      <w:r w:rsidR="00F5466E" w:rsidRPr="004866F1">
        <w:rPr>
          <w:rFonts w:eastAsiaTheme="majorEastAsia" w:cstheme="minorHAnsi"/>
          <w:b/>
          <w:color w:val="0070C0"/>
          <w:lang w:eastAsia="es-ES"/>
        </w:rPr>
        <w:t>No Editable</w:t>
      </w:r>
      <w:r w:rsidR="00F5466E" w:rsidRPr="004866F1">
        <w:rPr>
          <w:rFonts w:eastAsiaTheme="majorEastAsia" w:cstheme="minorHAnsi"/>
          <w:lang w:eastAsia="es-ES"/>
        </w:rPr>
        <w:t>)</w:t>
      </w:r>
      <w:r w:rsidR="00097361" w:rsidRPr="004866F1">
        <w:rPr>
          <w:rFonts w:eastAsia="Calibri" w:cstheme="minorHAnsi"/>
        </w:rPr>
        <w:t>.</w:t>
      </w:r>
    </w:p>
    <w:p w14:paraId="0BE5401B" w14:textId="3546FFC8" w:rsidR="00666EE2" w:rsidRPr="004866F1" w:rsidRDefault="00B05C03" w:rsidP="00A96819">
      <w:pPr>
        <w:pStyle w:val="Ttulo2"/>
        <w:numPr>
          <w:ilvl w:val="1"/>
          <w:numId w:val="7"/>
        </w:numPr>
        <w:spacing w:before="0" w:after="160"/>
        <w:ind w:left="709"/>
        <w:rPr>
          <w:rFonts w:asciiTheme="minorHAnsi" w:hAnsiTheme="minorHAnsi" w:cstheme="minorBidi"/>
          <w:b w:val="0"/>
          <w:bCs/>
        </w:rPr>
      </w:pPr>
      <w:bookmarkStart w:id="65" w:name="_Toc1858848316"/>
      <w:bookmarkStart w:id="66" w:name="_Toc191482433"/>
      <w:r>
        <w:rPr>
          <w:rStyle w:val="Ttulo2Car"/>
          <w:rFonts w:asciiTheme="minorHAnsi" w:hAnsiTheme="minorHAnsi" w:cstheme="minorBidi"/>
          <w:b/>
          <w:bCs/>
        </w:rPr>
        <w:t>R</w:t>
      </w:r>
      <w:r w:rsidRPr="6F1A4184">
        <w:rPr>
          <w:rStyle w:val="Ttulo2Car"/>
          <w:rFonts w:asciiTheme="minorHAnsi" w:hAnsiTheme="minorHAnsi" w:cstheme="minorBidi"/>
          <w:b/>
          <w:bCs/>
        </w:rPr>
        <w:t xml:space="preserve">oles y funciones del </w:t>
      </w:r>
      <w:r>
        <w:rPr>
          <w:rStyle w:val="Ttulo2Car"/>
          <w:rFonts w:asciiTheme="minorHAnsi" w:hAnsiTheme="minorHAnsi" w:cstheme="minorBidi"/>
          <w:b/>
          <w:bCs/>
        </w:rPr>
        <w:t>C</w:t>
      </w:r>
      <w:r w:rsidRPr="6F1A4184">
        <w:rPr>
          <w:rStyle w:val="Ttulo2Car"/>
          <w:rFonts w:asciiTheme="minorHAnsi" w:hAnsiTheme="minorHAnsi" w:cstheme="minorBidi"/>
          <w:b/>
          <w:bCs/>
        </w:rPr>
        <w:t xml:space="preserve">omité </w:t>
      </w:r>
      <w:r>
        <w:rPr>
          <w:rStyle w:val="Ttulo2Car"/>
          <w:rFonts w:asciiTheme="minorHAnsi" w:hAnsiTheme="minorHAnsi" w:cstheme="minorBidi"/>
          <w:b/>
          <w:bCs/>
        </w:rPr>
        <w:t>S</w:t>
      </w:r>
      <w:r w:rsidRPr="6F1A4184">
        <w:rPr>
          <w:rStyle w:val="Ttulo2Car"/>
          <w:rFonts w:asciiTheme="minorHAnsi" w:hAnsiTheme="minorHAnsi" w:cstheme="minorBidi"/>
          <w:b/>
          <w:bCs/>
        </w:rPr>
        <w:t xml:space="preserve">ectorial de </w:t>
      </w:r>
      <w:r>
        <w:rPr>
          <w:rStyle w:val="Ttulo2Car"/>
          <w:rFonts w:asciiTheme="minorHAnsi" w:hAnsiTheme="minorHAnsi" w:cstheme="minorBidi"/>
          <w:b/>
          <w:bCs/>
        </w:rPr>
        <w:t>E</w:t>
      </w:r>
      <w:r w:rsidRPr="6F1A4184">
        <w:rPr>
          <w:rStyle w:val="Ttulo2Car"/>
          <w:rFonts w:asciiTheme="minorHAnsi" w:hAnsiTheme="minorHAnsi" w:cstheme="minorBidi"/>
          <w:b/>
          <w:bCs/>
        </w:rPr>
        <w:t>mergencia</w:t>
      </w:r>
      <w:r w:rsidRPr="6F1A4184">
        <w:rPr>
          <w:rFonts w:asciiTheme="minorHAnsi" w:hAnsiTheme="minorHAnsi" w:cstheme="minorBidi"/>
          <w:bCs/>
        </w:rPr>
        <w:t xml:space="preserve"> </w:t>
      </w:r>
      <w:r w:rsidR="16A3672A" w:rsidRPr="004833CF">
        <w:rPr>
          <w:rFonts w:asciiTheme="minorHAnsi" w:hAnsiTheme="minorHAnsi" w:cstheme="minorBidi"/>
          <w:b w:val="0"/>
          <w:color w:val="FF0000"/>
        </w:rPr>
        <w:t>(Editable)</w:t>
      </w:r>
      <w:bookmarkEnd w:id="65"/>
      <w:bookmarkEnd w:id="66"/>
    </w:p>
    <w:p w14:paraId="44561EBA" w14:textId="3A940BCA" w:rsidR="00666EE2" w:rsidRPr="004866F1" w:rsidRDefault="00666EE2" w:rsidP="00A96819">
      <w:pPr>
        <w:jc w:val="both"/>
        <w:rPr>
          <w:rFonts w:cstheme="minorHAnsi"/>
          <w:color w:val="404040" w:themeColor="text1" w:themeTint="BF"/>
        </w:rPr>
      </w:pPr>
      <w:r w:rsidRPr="004866F1">
        <w:rPr>
          <w:rFonts w:cstheme="minorHAnsi"/>
          <w:color w:val="404040" w:themeColor="text1" w:themeTint="BF"/>
        </w:rPr>
        <w:t xml:space="preserve">Los roles de las áreas o servicios dependientes del sector que forman parte del plan se establecen en </w:t>
      </w:r>
      <w:r w:rsidR="006F7C65" w:rsidRPr="004866F1">
        <w:rPr>
          <w:rFonts w:cstheme="minorHAnsi"/>
          <w:color w:val="404040" w:themeColor="text1" w:themeTint="BF"/>
        </w:rPr>
        <w:t>la siguiente tabla</w:t>
      </w:r>
      <w:r w:rsidRPr="004866F1">
        <w:rPr>
          <w:rFonts w:cstheme="minorHAnsi"/>
          <w:color w:val="404040" w:themeColor="text1" w:themeTint="BF"/>
        </w:rPr>
        <w:t>:</w:t>
      </w:r>
    </w:p>
    <w:p w14:paraId="5719B2DC" w14:textId="12000D88" w:rsidR="00A42303" w:rsidRPr="004866F1" w:rsidRDefault="00A42303" w:rsidP="00A96819">
      <w:pPr>
        <w:pStyle w:val="Descripcin"/>
        <w:spacing w:after="160"/>
      </w:pPr>
      <w:r w:rsidRPr="2CCA446E">
        <w:t xml:space="preserve">Tabla N° </w:t>
      </w:r>
      <w:r w:rsidR="0097422B">
        <w:t>4</w:t>
      </w:r>
      <w:r w:rsidRPr="2CCA446E">
        <w:rPr>
          <w:color w:val="404040" w:themeColor="text1" w:themeTint="BF"/>
          <w:sz w:val="20"/>
          <w:szCs w:val="20"/>
          <w:lang w:eastAsia="es-CL"/>
        </w:rPr>
        <w:t>:</w:t>
      </w:r>
      <w:r w:rsidRPr="2CCA446E">
        <w:t xml:space="preserve"> Roles de representantes que forman parte del plan.</w:t>
      </w:r>
    </w:p>
    <w:tbl>
      <w:tblPr>
        <w:tblW w:w="7186"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367"/>
        <w:gridCol w:w="4819"/>
      </w:tblGrid>
      <w:tr w:rsidR="00666EE2" w:rsidRPr="004866F1" w14:paraId="1650F8E9" w14:textId="77777777">
        <w:trPr>
          <w:trHeight w:val="300"/>
          <w:tblHeader/>
          <w:jc w:val="center"/>
        </w:trPr>
        <w:tc>
          <w:tcPr>
            <w:tcW w:w="2367" w:type="dxa"/>
            <w:shd w:val="clear" w:color="auto" w:fill="0070C0"/>
            <w:vAlign w:val="center"/>
          </w:tcPr>
          <w:p w14:paraId="1FEDEA2B" w14:textId="77777777" w:rsidR="00666EE2" w:rsidRPr="004866F1" w:rsidRDefault="00666EE2"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Rol</w:t>
            </w:r>
          </w:p>
        </w:tc>
        <w:tc>
          <w:tcPr>
            <w:tcW w:w="4819" w:type="dxa"/>
            <w:shd w:val="clear" w:color="auto" w:fill="0070C0"/>
            <w:noWrap/>
            <w:vAlign w:val="center"/>
            <w:hideMark/>
          </w:tcPr>
          <w:p w14:paraId="053D28C0" w14:textId="77777777" w:rsidR="00666EE2" w:rsidRPr="004866F1" w:rsidRDefault="00666EE2"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Descripción</w:t>
            </w:r>
          </w:p>
        </w:tc>
      </w:tr>
      <w:tr w:rsidR="00666EE2" w:rsidRPr="004866F1" w14:paraId="5B6ECB39" w14:textId="77777777">
        <w:trPr>
          <w:trHeight w:val="300"/>
          <w:jc w:val="center"/>
        </w:trPr>
        <w:tc>
          <w:tcPr>
            <w:tcW w:w="2367" w:type="dxa"/>
            <w:vAlign w:val="center"/>
          </w:tcPr>
          <w:sdt>
            <w:sdtPr>
              <w:rPr>
                <w:rStyle w:val="Estilo1"/>
                <w:rFonts w:asciiTheme="minorHAnsi" w:hAnsiTheme="minorHAnsi" w:cstheme="minorHAnsi"/>
              </w:rPr>
              <w:id w:val="-86226258"/>
              <w:placeholder>
                <w:docPart w:val="67701BA1159748F8A61D3DE7013C865B"/>
              </w:placeholder>
            </w:sdtPr>
            <w:sdtEndPr>
              <w:rPr>
                <w:rStyle w:val="Fuentedeprrafopredeter"/>
                <w:color w:val="404040" w:themeColor="text1" w:themeTint="BF"/>
                <w:sz w:val="22"/>
                <w:lang w:eastAsia="es-CL"/>
              </w:rPr>
            </w:sdtEndPr>
            <w:sdtContent>
              <w:p w14:paraId="3B69CE19" w14:textId="188F7E1B" w:rsidR="00666EE2" w:rsidRPr="004866F1" w:rsidRDefault="00666EE2" w:rsidP="00A96819">
                <w:pPr>
                  <w:jc w:val="center"/>
                  <w:rPr>
                    <w:rFonts w:cstheme="minorHAnsi"/>
                    <w:sz w:val="18"/>
                  </w:rPr>
                </w:pPr>
                <w:r w:rsidRPr="004866F1">
                  <w:rPr>
                    <w:rStyle w:val="Estilo1"/>
                    <w:rFonts w:asciiTheme="minorHAnsi" w:hAnsiTheme="minorHAnsi" w:cstheme="minorHAnsi"/>
                  </w:rPr>
                  <w:t>Autoridad</w:t>
                </w:r>
              </w:p>
            </w:sdtContent>
          </w:sdt>
        </w:tc>
        <w:tc>
          <w:tcPr>
            <w:tcW w:w="4819" w:type="dxa"/>
            <w:shd w:val="clear" w:color="auto" w:fill="auto"/>
            <w:noWrap/>
            <w:vAlign w:val="center"/>
          </w:tcPr>
          <w:sdt>
            <w:sdtPr>
              <w:rPr>
                <w:rStyle w:val="Estilo1"/>
                <w:rFonts w:asciiTheme="minorHAnsi" w:hAnsiTheme="minorHAnsi" w:cstheme="minorHAnsi"/>
              </w:rPr>
              <w:id w:val="-1060252449"/>
              <w:placeholder>
                <w:docPart w:val="17BAFFEAA0344D80A7AAC90007F02EAF"/>
              </w:placeholder>
              <w:showingPlcHdr/>
            </w:sdtPr>
            <w:sdtEndPr>
              <w:rPr>
                <w:rStyle w:val="Fuentedeprrafopredeter"/>
                <w:color w:val="404040" w:themeColor="text1" w:themeTint="BF"/>
                <w:sz w:val="22"/>
                <w:lang w:eastAsia="es-CL"/>
              </w:rPr>
            </w:sdtEndPr>
            <w:sdtContent>
              <w:p w14:paraId="65146B8C" w14:textId="77777777" w:rsidR="00666EE2" w:rsidRPr="004866F1" w:rsidRDefault="00666EE2" w:rsidP="00A96819">
                <w:pPr>
                  <w:jc w:val="center"/>
                  <w:rPr>
                    <w:rFonts w:cstheme="minorHAnsi"/>
                    <w:sz w:val="18"/>
                  </w:rPr>
                </w:pPr>
                <w:r w:rsidRPr="004866F1">
                  <w:rPr>
                    <w:rFonts w:cstheme="minorHAnsi"/>
                    <w:bCs/>
                    <w:color w:val="FF0000"/>
                    <w:sz w:val="18"/>
                    <w:szCs w:val="18"/>
                    <w:lang w:eastAsia="es-CL"/>
                  </w:rPr>
                  <w:t>[Describir rol]</w:t>
                </w:r>
              </w:p>
            </w:sdtContent>
          </w:sdt>
        </w:tc>
      </w:tr>
      <w:tr w:rsidR="00666EE2" w:rsidRPr="004866F1" w14:paraId="27DDF5C4" w14:textId="77777777">
        <w:trPr>
          <w:trHeight w:val="300"/>
          <w:jc w:val="center"/>
        </w:trPr>
        <w:tc>
          <w:tcPr>
            <w:tcW w:w="2367" w:type="dxa"/>
            <w:vAlign w:val="center"/>
          </w:tcPr>
          <w:sdt>
            <w:sdtPr>
              <w:rPr>
                <w:rStyle w:val="Estilo1"/>
                <w:rFonts w:asciiTheme="minorHAnsi" w:hAnsiTheme="minorHAnsi" w:cstheme="minorHAnsi"/>
              </w:rPr>
              <w:id w:val="1713074324"/>
              <w:placeholder>
                <w:docPart w:val="35748B825E2F410DA6922461F645ECD2"/>
              </w:placeholder>
            </w:sdtPr>
            <w:sdtEndPr>
              <w:rPr>
                <w:rStyle w:val="Fuentedeprrafopredeter"/>
                <w:color w:val="404040" w:themeColor="text1" w:themeTint="BF"/>
                <w:sz w:val="22"/>
                <w:lang w:eastAsia="es-CL"/>
              </w:rPr>
            </w:sdtEndPr>
            <w:sdtContent>
              <w:p w14:paraId="44774317" w14:textId="0F6838C3" w:rsidR="00666EE2" w:rsidRPr="004866F1" w:rsidRDefault="00666EE2" w:rsidP="00A96819">
                <w:pPr>
                  <w:jc w:val="center"/>
                  <w:rPr>
                    <w:rFonts w:cstheme="minorHAnsi"/>
                    <w:bCs/>
                    <w:color w:val="404040" w:themeColor="text1" w:themeTint="BF"/>
                    <w:sz w:val="18"/>
                    <w:szCs w:val="18"/>
                    <w:lang w:eastAsia="es-CL"/>
                  </w:rPr>
                </w:pPr>
                <w:r w:rsidRPr="004866F1">
                  <w:rPr>
                    <w:rStyle w:val="Estilo1"/>
                    <w:rFonts w:asciiTheme="minorHAnsi" w:hAnsiTheme="minorHAnsi" w:cstheme="minorHAnsi"/>
                  </w:rPr>
                  <w:t>Coordina</w:t>
                </w:r>
                <w:r w:rsidR="00791D26" w:rsidRPr="004866F1">
                  <w:rPr>
                    <w:rStyle w:val="Estilo1"/>
                    <w:rFonts w:asciiTheme="minorHAnsi" w:hAnsiTheme="minorHAnsi" w:cstheme="minorHAnsi"/>
                  </w:rPr>
                  <w:t xml:space="preserve">dor/a </w:t>
                </w:r>
              </w:p>
            </w:sdtContent>
          </w:sdt>
        </w:tc>
        <w:tc>
          <w:tcPr>
            <w:tcW w:w="4819" w:type="dxa"/>
            <w:shd w:val="clear" w:color="auto" w:fill="auto"/>
            <w:noWrap/>
            <w:vAlign w:val="center"/>
          </w:tcPr>
          <w:sdt>
            <w:sdtPr>
              <w:rPr>
                <w:rStyle w:val="Estilo1"/>
                <w:rFonts w:asciiTheme="minorHAnsi" w:hAnsiTheme="minorHAnsi" w:cstheme="minorHAnsi"/>
              </w:rPr>
              <w:id w:val="999158790"/>
              <w:placeholder>
                <w:docPart w:val="4D7E7CA8729B42E488F49E04AA675CA6"/>
              </w:placeholder>
              <w:showingPlcHdr/>
            </w:sdtPr>
            <w:sdtEndPr>
              <w:rPr>
                <w:rStyle w:val="Fuentedeprrafopredeter"/>
                <w:color w:val="404040" w:themeColor="text1" w:themeTint="BF"/>
                <w:sz w:val="22"/>
                <w:lang w:eastAsia="es-CL"/>
              </w:rPr>
            </w:sdtEndPr>
            <w:sdtContent>
              <w:p w14:paraId="2E55AD16" w14:textId="77777777" w:rsidR="00666EE2" w:rsidRPr="004866F1" w:rsidRDefault="00666EE2"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rol]</w:t>
                </w:r>
              </w:p>
            </w:sdtContent>
          </w:sdt>
        </w:tc>
      </w:tr>
      <w:tr w:rsidR="0018143D" w:rsidRPr="004866F1" w14:paraId="6171F569" w14:textId="77777777">
        <w:trPr>
          <w:trHeight w:val="300"/>
          <w:jc w:val="center"/>
        </w:trPr>
        <w:tc>
          <w:tcPr>
            <w:tcW w:w="2367" w:type="dxa"/>
            <w:vAlign w:val="center"/>
          </w:tcPr>
          <w:sdt>
            <w:sdtPr>
              <w:rPr>
                <w:rStyle w:val="Estilo1"/>
                <w:rFonts w:asciiTheme="minorHAnsi" w:hAnsiTheme="minorHAnsi" w:cstheme="minorHAnsi"/>
              </w:rPr>
              <w:id w:val="928696358"/>
              <w:placeholder>
                <w:docPart w:val="2D4420E72CF042D2B7FDAEB89B4761B8"/>
              </w:placeholder>
            </w:sdtPr>
            <w:sdtEndPr>
              <w:rPr>
                <w:rStyle w:val="Fuentedeprrafopredeter"/>
                <w:color w:val="404040" w:themeColor="text1" w:themeTint="BF"/>
                <w:sz w:val="22"/>
                <w:lang w:eastAsia="es-CL"/>
              </w:rPr>
            </w:sdtEndPr>
            <w:sdtContent>
              <w:p w14:paraId="2E3B86C1" w14:textId="05370136" w:rsidR="0018143D" w:rsidRPr="004866F1" w:rsidRDefault="00E63F79" w:rsidP="00A96819">
                <w:pPr>
                  <w:jc w:val="center"/>
                  <w:rPr>
                    <w:rStyle w:val="Estilo1"/>
                    <w:rFonts w:asciiTheme="minorHAnsi" w:hAnsiTheme="minorHAnsi" w:cstheme="minorHAnsi"/>
                  </w:rPr>
                </w:pPr>
                <w:r w:rsidRPr="004866F1">
                  <w:rPr>
                    <w:rStyle w:val="Estilo1"/>
                    <w:rFonts w:asciiTheme="minorHAnsi" w:hAnsiTheme="minorHAnsi" w:cstheme="minorHAnsi"/>
                  </w:rPr>
                  <w:t>Asesor</w:t>
                </w:r>
                <w:r w:rsidR="00791D26" w:rsidRPr="004866F1">
                  <w:rPr>
                    <w:rStyle w:val="Estilo1"/>
                    <w:rFonts w:asciiTheme="minorHAnsi" w:hAnsiTheme="minorHAnsi" w:cstheme="minorHAnsi"/>
                  </w:rPr>
                  <w:t>/a</w:t>
                </w:r>
                <w:r w:rsidR="0018143D" w:rsidRPr="004866F1">
                  <w:rPr>
                    <w:rStyle w:val="Estilo1"/>
                    <w:rFonts w:asciiTheme="minorHAnsi" w:hAnsiTheme="minorHAnsi" w:cstheme="minorHAnsi"/>
                  </w:rPr>
                  <w:t xml:space="preserve"> Técnico</w:t>
                </w:r>
              </w:p>
            </w:sdtContent>
          </w:sdt>
        </w:tc>
        <w:tc>
          <w:tcPr>
            <w:tcW w:w="4819" w:type="dxa"/>
            <w:shd w:val="clear" w:color="auto" w:fill="auto"/>
            <w:noWrap/>
            <w:vAlign w:val="center"/>
          </w:tcPr>
          <w:sdt>
            <w:sdtPr>
              <w:rPr>
                <w:rStyle w:val="Estilo1"/>
                <w:rFonts w:asciiTheme="minorHAnsi" w:hAnsiTheme="minorHAnsi" w:cstheme="minorHAnsi"/>
              </w:rPr>
              <w:id w:val="-891035652"/>
              <w:placeholder>
                <w:docPart w:val="9F6636E32E12461584EBEC2D6CECD1E4"/>
              </w:placeholder>
              <w:showingPlcHdr/>
            </w:sdtPr>
            <w:sdtEndPr>
              <w:rPr>
                <w:rStyle w:val="Fuentedeprrafopredeter"/>
                <w:color w:val="404040" w:themeColor="text1" w:themeTint="BF"/>
                <w:sz w:val="22"/>
                <w:lang w:eastAsia="es-CL"/>
              </w:rPr>
            </w:sdtEndPr>
            <w:sdtContent>
              <w:p w14:paraId="3CAD5A67" w14:textId="225A8DF2" w:rsidR="0018143D" w:rsidRPr="004866F1" w:rsidRDefault="0018143D" w:rsidP="00A96819">
                <w:pPr>
                  <w:jc w:val="center"/>
                  <w:rPr>
                    <w:rStyle w:val="Estilo1"/>
                    <w:rFonts w:asciiTheme="minorHAnsi" w:hAnsiTheme="minorHAnsi" w:cstheme="minorHAnsi"/>
                  </w:rPr>
                </w:pPr>
                <w:r w:rsidRPr="004866F1">
                  <w:rPr>
                    <w:rFonts w:cstheme="minorHAnsi"/>
                    <w:bCs/>
                    <w:color w:val="FF0000"/>
                    <w:sz w:val="18"/>
                    <w:szCs w:val="18"/>
                    <w:lang w:eastAsia="es-CL"/>
                  </w:rPr>
                  <w:t>[Describir rol]</w:t>
                </w:r>
              </w:p>
            </w:sdtContent>
          </w:sdt>
        </w:tc>
      </w:tr>
      <w:tr w:rsidR="00666EE2" w:rsidRPr="004866F1" w14:paraId="0316B53B" w14:textId="77777777">
        <w:trPr>
          <w:trHeight w:val="300"/>
          <w:jc w:val="center"/>
        </w:trPr>
        <w:tc>
          <w:tcPr>
            <w:tcW w:w="2367" w:type="dxa"/>
            <w:vAlign w:val="center"/>
          </w:tcPr>
          <w:bookmarkStart w:id="67" w:name="_Hlk125716525" w:displacedByCustomXml="next"/>
          <w:sdt>
            <w:sdtPr>
              <w:rPr>
                <w:rStyle w:val="Estilo1"/>
                <w:rFonts w:asciiTheme="minorHAnsi" w:hAnsiTheme="minorHAnsi" w:cstheme="minorHAnsi"/>
              </w:rPr>
              <w:id w:val="-434432832"/>
              <w:placeholder>
                <w:docPart w:val="C99C588C51D54E1D98AA37FD3117DC5F"/>
              </w:placeholder>
              <w:showingPlcHdr/>
            </w:sdtPr>
            <w:sdtEndPr>
              <w:rPr>
                <w:rStyle w:val="Fuentedeprrafopredeter"/>
                <w:color w:val="404040" w:themeColor="text1" w:themeTint="BF"/>
                <w:sz w:val="22"/>
                <w:lang w:eastAsia="es-CL"/>
              </w:rPr>
            </w:sdtEndPr>
            <w:sdtContent>
              <w:p w14:paraId="092A32B4" w14:textId="77777777" w:rsidR="00666EE2" w:rsidRPr="004866F1" w:rsidRDefault="00666EE2"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rol]</w:t>
                </w:r>
              </w:p>
            </w:sdtContent>
          </w:sdt>
          <w:bookmarkEnd w:id="67" w:displacedByCustomXml="prev"/>
        </w:tc>
        <w:tc>
          <w:tcPr>
            <w:tcW w:w="4819" w:type="dxa"/>
            <w:shd w:val="clear" w:color="auto" w:fill="auto"/>
            <w:noWrap/>
            <w:vAlign w:val="center"/>
          </w:tcPr>
          <w:sdt>
            <w:sdtPr>
              <w:rPr>
                <w:rStyle w:val="Estilo1"/>
                <w:rFonts w:asciiTheme="minorHAnsi" w:hAnsiTheme="minorHAnsi" w:cstheme="minorHAnsi"/>
              </w:rPr>
              <w:id w:val="1601603625"/>
              <w:placeholder>
                <w:docPart w:val="0BF38DDE533D4137A569FE6BCE518F3F"/>
              </w:placeholder>
              <w:showingPlcHdr/>
            </w:sdtPr>
            <w:sdtEndPr>
              <w:rPr>
                <w:rStyle w:val="Fuentedeprrafopredeter"/>
                <w:color w:val="404040" w:themeColor="text1" w:themeTint="BF"/>
                <w:sz w:val="22"/>
                <w:lang w:eastAsia="es-CL"/>
              </w:rPr>
            </w:sdtEndPr>
            <w:sdtContent>
              <w:p w14:paraId="32E7D658" w14:textId="77777777" w:rsidR="00666EE2" w:rsidRPr="004866F1" w:rsidRDefault="00666EE2"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rol]</w:t>
                </w:r>
              </w:p>
            </w:sdtContent>
          </w:sdt>
        </w:tc>
      </w:tr>
      <w:tr w:rsidR="00666EE2" w:rsidRPr="004866F1" w14:paraId="63683F5C" w14:textId="77777777">
        <w:trPr>
          <w:trHeight w:val="300"/>
          <w:jc w:val="center"/>
        </w:trPr>
        <w:tc>
          <w:tcPr>
            <w:tcW w:w="2367" w:type="dxa"/>
            <w:vAlign w:val="center"/>
          </w:tcPr>
          <w:sdt>
            <w:sdtPr>
              <w:rPr>
                <w:rStyle w:val="Estilo1"/>
                <w:rFonts w:asciiTheme="minorHAnsi" w:hAnsiTheme="minorHAnsi" w:cstheme="minorHAnsi"/>
              </w:rPr>
              <w:id w:val="975574033"/>
              <w:placeholder>
                <w:docPart w:val="FCC65F2FAF624F138FFE54B874A498EF"/>
              </w:placeholder>
              <w:showingPlcHdr/>
            </w:sdtPr>
            <w:sdtEndPr>
              <w:rPr>
                <w:rStyle w:val="Fuentedeprrafopredeter"/>
                <w:color w:val="404040" w:themeColor="text1" w:themeTint="BF"/>
                <w:sz w:val="22"/>
                <w:lang w:eastAsia="es-CL"/>
              </w:rPr>
            </w:sdtEndPr>
            <w:sdtContent>
              <w:p w14:paraId="193341F2" w14:textId="77777777" w:rsidR="00666EE2" w:rsidRPr="004866F1" w:rsidRDefault="00666EE2"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rol]</w:t>
                </w:r>
              </w:p>
            </w:sdtContent>
          </w:sdt>
        </w:tc>
        <w:tc>
          <w:tcPr>
            <w:tcW w:w="4819" w:type="dxa"/>
            <w:shd w:val="clear" w:color="auto" w:fill="auto"/>
            <w:noWrap/>
            <w:vAlign w:val="center"/>
          </w:tcPr>
          <w:sdt>
            <w:sdtPr>
              <w:rPr>
                <w:rStyle w:val="Estilo1"/>
                <w:rFonts w:asciiTheme="minorHAnsi" w:hAnsiTheme="minorHAnsi" w:cstheme="minorHAnsi"/>
              </w:rPr>
              <w:id w:val="470494894"/>
              <w:placeholder>
                <w:docPart w:val="01296849F1294DFB8AFCFE7FD8DFEA19"/>
              </w:placeholder>
              <w:showingPlcHdr/>
            </w:sdtPr>
            <w:sdtEndPr>
              <w:rPr>
                <w:rStyle w:val="Fuentedeprrafopredeter"/>
                <w:color w:val="404040" w:themeColor="text1" w:themeTint="BF"/>
                <w:sz w:val="22"/>
                <w:lang w:eastAsia="es-CL"/>
              </w:rPr>
            </w:sdtEndPr>
            <w:sdtContent>
              <w:p w14:paraId="5E75AC84" w14:textId="77777777" w:rsidR="00666EE2" w:rsidRPr="004866F1" w:rsidRDefault="00666EE2"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rol]</w:t>
                </w:r>
              </w:p>
            </w:sdtContent>
          </w:sdt>
        </w:tc>
      </w:tr>
    </w:tbl>
    <w:p w14:paraId="6D411F46" w14:textId="77777777" w:rsidR="00666EE2" w:rsidRPr="004866F1" w:rsidRDefault="00666EE2" w:rsidP="00A96819">
      <w:pPr>
        <w:jc w:val="both"/>
        <w:rPr>
          <w:rFonts w:cstheme="minorHAnsi"/>
          <w:color w:val="404040" w:themeColor="text1" w:themeTint="BF"/>
        </w:rPr>
      </w:pPr>
    </w:p>
    <w:p w14:paraId="7659C367" w14:textId="77777777" w:rsidR="00666EE2" w:rsidRPr="004866F1" w:rsidRDefault="00666EE2" w:rsidP="00A96819">
      <w:pPr>
        <w:jc w:val="both"/>
        <w:rPr>
          <w:rFonts w:cstheme="minorHAnsi"/>
          <w:color w:val="404040" w:themeColor="text1" w:themeTint="BF"/>
        </w:rPr>
      </w:pPr>
      <w:r w:rsidRPr="004866F1">
        <w:rPr>
          <w:rFonts w:cstheme="minorHAnsi"/>
          <w:color w:val="404040" w:themeColor="text1" w:themeTint="BF"/>
        </w:rPr>
        <w:t>Los roles y funciones de los integrantes del plan son los siguientes:</w:t>
      </w:r>
    </w:p>
    <w:p w14:paraId="054932DF" w14:textId="3DCB48E7" w:rsidR="00AF5CAD" w:rsidRPr="004866F1" w:rsidRDefault="00AF5CAD" w:rsidP="00A96819">
      <w:pPr>
        <w:pStyle w:val="Descripcin"/>
        <w:spacing w:after="160"/>
        <w:rPr>
          <w:color w:val="404040" w:themeColor="text1" w:themeTint="BF"/>
        </w:rPr>
      </w:pPr>
      <w:r w:rsidRPr="2CCA446E">
        <w:t xml:space="preserve">Tabla N° </w:t>
      </w:r>
      <w:r w:rsidR="0097422B">
        <w:t>5</w:t>
      </w:r>
      <w:r w:rsidRPr="2CCA446E">
        <w:t>: Roles y funciones de representantes que forman parte del plan.</w:t>
      </w: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301"/>
        <w:gridCol w:w="1792"/>
        <w:gridCol w:w="4735"/>
      </w:tblGrid>
      <w:tr w:rsidR="00666EE2" w:rsidRPr="004866F1" w14:paraId="5060A89D" w14:textId="77777777" w:rsidTr="00956E57">
        <w:trPr>
          <w:trHeight w:val="300"/>
          <w:tblHeader/>
        </w:trPr>
        <w:tc>
          <w:tcPr>
            <w:tcW w:w="1303" w:type="pct"/>
            <w:shd w:val="clear" w:color="auto" w:fill="0070C0"/>
            <w:vAlign w:val="center"/>
          </w:tcPr>
          <w:p w14:paraId="588FB419" w14:textId="77777777" w:rsidR="00666EE2" w:rsidRPr="004866F1" w:rsidRDefault="00666EE2" w:rsidP="00A96819">
            <w:pPr>
              <w:jc w:val="center"/>
              <w:rPr>
                <w:rFonts w:cstheme="minorHAnsi"/>
                <w:b/>
                <w:bCs/>
                <w:color w:val="FFFFFF" w:themeColor="background1"/>
                <w:sz w:val="18"/>
                <w:szCs w:val="18"/>
                <w:lang w:eastAsia="es-CL"/>
              </w:rPr>
            </w:pPr>
            <w:bookmarkStart w:id="68" w:name="_Hlk125717228"/>
            <w:r w:rsidRPr="004866F1">
              <w:rPr>
                <w:rFonts w:cstheme="minorHAnsi"/>
                <w:b/>
                <w:bCs/>
                <w:color w:val="FFFFFF" w:themeColor="background1"/>
                <w:sz w:val="18"/>
                <w:szCs w:val="18"/>
                <w:lang w:eastAsia="es-CL"/>
              </w:rPr>
              <w:t>Representante (cargo)</w:t>
            </w:r>
          </w:p>
        </w:tc>
        <w:tc>
          <w:tcPr>
            <w:tcW w:w="1015" w:type="pct"/>
            <w:shd w:val="clear" w:color="auto" w:fill="0070C0"/>
            <w:noWrap/>
            <w:vAlign w:val="center"/>
            <w:hideMark/>
          </w:tcPr>
          <w:p w14:paraId="1BFD0637" w14:textId="77777777" w:rsidR="00666EE2" w:rsidRPr="004866F1" w:rsidRDefault="00666EE2"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Rol</w:t>
            </w:r>
          </w:p>
        </w:tc>
        <w:tc>
          <w:tcPr>
            <w:tcW w:w="2683" w:type="pct"/>
            <w:shd w:val="clear" w:color="auto" w:fill="0070C0"/>
            <w:noWrap/>
            <w:vAlign w:val="center"/>
            <w:hideMark/>
          </w:tcPr>
          <w:p w14:paraId="54E42B5E" w14:textId="77777777" w:rsidR="00666EE2" w:rsidRPr="004866F1" w:rsidRDefault="00666EE2"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Funciones</w:t>
            </w:r>
          </w:p>
        </w:tc>
      </w:tr>
      <w:tr w:rsidR="00666EE2" w:rsidRPr="004866F1" w14:paraId="09B08E73" w14:textId="77777777" w:rsidTr="00956E57">
        <w:trPr>
          <w:trHeight w:val="300"/>
        </w:trPr>
        <w:tc>
          <w:tcPr>
            <w:tcW w:w="1303" w:type="pct"/>
            <w:vAlign w:val="center"/>
          </w:tcPr>
          <w:sdt>
            <w:sdtPr>
              <w:rPr>
                <w:rStyle w:val="Estilo1"/>
                <w:rFonts w:asciiTheme="minorHAnsi" w:hAnsiTheme="minorHAnsi" w:cstheme="minorHAnsi"/>
              </w:rPr>
              <w:id w:val="835110292"/>
              <w:placeholder>
                <w:docPart w:val="363C430831034B68B9C2C9A09EFED333"/>
              </w:placeholder>
              <w:showingPlcHdr/>
            </w:sdtPr>
            <w:sdtEndPr>
              <w:rPr>
                <w:rStyle w:val="Fuentedeprrafopredeter"/>
                <w:color w:val="404040" w:themeColor="text1" w:themeTint="BF"/>
                <w:sz w:val="22"/>
                <w:lang w:eastAsia="es-CL"/>
              </w:rPr>
            </w:sdtEndPr>
            <w:sdtContent>
              <w:p w14:paraId="2731655B" w14:textId="77777777" w:rsidR="00666EE2" w:rsidRPr="004866F1" w:rsidRDefault="00666EE2" w:rsidP="00A96819">
                <w:pPr>
                  <w:jc w:val="center"/>
                  <w:rPr>
                    <w:rFonts w:cstheme="minorHAnsi"/>
                    <w:sz w:val="18"/>
                  </w:rPr>
                </w:pPr>
                <w:r w:rsidRPr="004866F1">
                  <w:rPr>
                    <w:rFonts w:cstheme="minorHAnsi"/>
                    <w:bCs/>
                    <w:color w:val="FF0000"/>
                    <w:sz w:val="18"/>
                    <w:szCs w:val="18"/>
                    <w:lang w:eastAsia="es-CL"/>
                  </w:rPr>
                  <w:t>[Indicar representante definido en la amplitud del plan]</w:t>
                </w:r>
              </w:p>
            </w:sdtContent>
          </w:sdt>
        </w:tc>
        <w:tc>
          <w:tcPr>
            <w:tcW w:w="1015" w:type="pct"/>
            <w:shd w:val="clear" w:color="auto" w:fill="auto"/>
            <w:noWrap/>
            <w:vAlign w:val="center"/>
          </w:tcPr>
          <w:sdt>
            <w:sdtPr>
              <w:rPr>
                <w:rStyle w:val="Estilo1"/>
                <w:rFonts w:asciiTheme="minorHAnsi" w:hAnsiTheme="minorHAnsi" w:cstheme="minorHAnsi"/>
              </w:rPr>
              <w:id w:val="756177917"/>
              <w:placeholder>
                <w:docPart w:val="8164073669AF486AB9FACF2B8682E915"/>
              </w:placeholder>
              <w:showingPlcHdr/>
            </w:sdtPr>
            <w:sdtEndPr>
              <w:rPr>
                <w:rStyle w:val="Fuentedeprrafopredeter"/>
                <w:color w:val="404040" w:themeColor="text1" w:themeTint="BF"/>
                <w:sz w:val="22"/>
                <w:lang w:eastAsia="es-CL"/>
              </w:rPr>
            </w:sdtEndPr>
            <w:sdtContent>
              <w:p w14:paraId="2D0A1120" w14:textId="77777777" w:rsidR="00666EE2" w:rsidRPr="004866F1" w:rsidRDefault="00666EE2" w:rsidP="00A96819">
                <w:pPr>
                  <w:jc w:val="center"/>
                  <w:rPr>
                    <w:rFonts w:cstheme="minorHAnsi"/>
                    <w:sz w:val="18"/>
                  </w:rPr>
                </w:pPr>
                <w:r w:rsidRPr="004866F1">
                  <w:rPr>
                    <w:rFonts w:cstheme="minorHAnsi"/>
                    <w:bCs/>
                    <w:color w:val="FF0000"/>
                    <w:sz w:val="18"/>
                    <w:szCs w:val="18"/>
                    <w:lang w:eastAsia="es-CL"/>
                  </w:rPr>
                  <w:t>[Indicar rol]</w:t>
                </w:r>
              </w:p>
            </w:sdtContent>
          </w:sdt>
        </w:tc>
        <w:tc>
          <w:tcPr>
            <w:tcW w:w="2683" w:type="pct"/>
            <w:shd w:val="clear" w:color="auto" w:fill="auto"/>
            <w:noWrap/>
            <w:vAlign w:val="center"/>
          </w:tcPr>
          <w:sdt>
            <w:sdtPr>
              <w:rPr>
                <w:rStyle w:val="Estilo1"/>
                <w:rFonts w:asciiTheme="minorHAnsi" w:hAnsiTheme="minorHAnsi" w:cstheme="minorHAnsi"/>
              </w:rPr>
              <w:id w:val="470405147"/>
              <w:placeholder>
                <w:docPart w:val="4D5B7DA94DE844ACB97FEBF814C3E44D"/>
              </w:placeholder>
              <w:showingPlcHdr/>
            </w:sdtPr>
            <w:sdtEndPr>
              <w:rPr>
                <w:rStyle w:val="Fuentedeprrafopredeter"/>
                <w:color w:val="404040" w:themeColor="text1" w:themeTint="BF"/>
                <w:sz w:val="22"/>
                <w:lang w:eastAsia="es-CL"/>
              </w:rPr>
            </w:sdtEndPr>
            <w:sdtContent>
              <w:p w14:paraId="763FD3E2" w14:textId="77777777" w:rsidR="00666EE2" w:rsidRPr="004866F1" w:rsidRDefault="00666EE2" w:rsidP="00A96819">
                <w:pPr>
                  <w:pStyle w:val="Prrafodelista"/>
                  <w:numPr>
                    <w:ilvl w:val="0"/>
                    <w:numId w:val="5"/>
                  </w:numPr>
                  <w:spacing w:line="240" w:lineRule="auto"/>
                  <w:jc w:val="both"/>
                  <w:rPr>
                    <w:rFonts w:cstheme="minorHAnsi"/>
                    <w:sz w:val="18"/>
                  </w:rPr>
                </w:pPr>
                <w:r w:rsidRPr="004866F1">
                  <w:rPr>
                    <w:rFonts w:cstheme="minorHAnsi"/>
                    <w:bCs/>
                    <w:color w:val="FF0000"/>
                    <w:sz w:val="18"/>
                    <w:szCs w:val="18"/>
                    <w:lang w:eastAsia="es-CL"/>
                  </w:rPr>
                  <w:t>[Indicar funciones]</w:t>
                </w:r>
              </w:p>
            </w:sdtContent>
          </w:sdt>
        </w:tc>
      </w:tr>
      <w:tr w:rsidR="00666EE2" w:rsidRPr="004866F1" w14:paraId="5BC67899" w14:textId="77777777" w:rsidTr="00956E57">
        <w:trPr>
          <w:trHeight w:val="300"/>
        </w:trPr>
        <w:tc>
          <w:tcPr>
            <w:tcW w:w="1303" w:type="pct"/>
            <w:vAlign w:val="center"/>
          </w:tcPr>
          <w:sdt>
            <w:sdtPr>
              <w:rPr>
                <w:rStyle w:val="Estilo1"/>
                <w:rFonts w:asciiTheme="minorHAnsi" w:hAnsiTheme="minorHAnsi" w:cstheme="minorHAnsi"/>
              </w:rPr>
              <w:id w:val="2105300178"/>
              <w:placeholder>
                <w:docPart w:val="E16226528F5A460DA994701ED9CA0877"/>
              </w:placeholder>
              <w:showingPlcHdr/>
            </w:sdtPr>
            <w:sdtEndPr>
              <w:rPr>
                <w:rStyle w:val="Fuentedeprrafopredeter"/>
                <w:color w:val="404040" w:themeColor="text1" w:themeTint="BF"/>
                <w:sz w:val="22"/>
                <w:lang w:eastAsia="es-CL"/>
              </w:rPr>
            </w:sdtEndPr>
            <w:sdtContent>
              <w:p w14:paraId="5555834E" w14:textId="77777777" w:rsidR="00666EE2" w:rsidRPr="004866F1" w:rsidRDefault="00666EE2"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representante definido en la amplitud del plan]</w:t>
                </w:r>
              </w:p>
            </w:sdtContent>
          </w:sdt>
        </w:tc>
        <w:tc>
          <w:tcPr>
            <w:tcW w:w="1015" w:type="pct"/>
            <w:shd w:val="clear" w:color="auto" w:fill="auto"/>
            <w:noWrap/>
            <w:vAlign w:val="center"/>
          </w:tcPr>
          <w:sdt>
            <w:sdtPr>
              <w:rPr>
                <w:rStyle w:val="Estilo1"/>
                <w:rFonts w:asciiTheme="minorHAnsi" w:hAnsiTheme="minorHAnsi" w:cstheme="minorHAnsi"/>
              </w:rPr>
              <w:id w:val="-462357113"/>
              <w:placeholder>
                <w:docPart w:val="62D45F9CE3AA43BA90550C7F031623E0"/>
              </w:placeholder>
              <w:showingPlcHdr/>
            </w:sdtPr>
            <w:sdtEndPr>
              <w:rPr>
                <w:rStyle w:val="Fuentedeprrafopredeter"/>
                <w:color w:val="404040" w:themeColor="text1" w:themeTint="BF"/>
                <w:sz w:val="22"/>
                <w:lang w:eastAsia="es-CL"/>
              </w:rPr>
            </w:sdtEndPr>
            <w:sdtContent>
              <w:p w14:paraId="4C9B23A6" w14:textId="77777777" w:rsidR="00666EE2" w:rsidRPr="004866F1" w:rsidRDefault="00666EE2" w:rsidP="00A96819">
                <w:pPr>
                  <w:jc w:val="center"/>
                  <w:rPr>
                    <w:rFonts w:cstheme="minorHAnsi"/>
                    <w:sz w:val="18"/>
                  </w:rPr>
                </w:pPr>
                <w:r w:rsidRPr="004866F1">
                  <w:rPr>
                    <w:rFonts w:cstheme="minorHAnsi"/>
                    <w:bCs/>
                    <w:color w:val="FF0000"/>
                    <w:sz w:val="18"/>
                    <w:szCs w:val="18"/>
                    <w:lang w:eastAsia="es-CL"/>
                  </w:rPr>
                  <w:t>[Indicar rol]</w:t>
                </w:r>
              </w:p>
            </w:sdtContent>
          </w:sdt>
        </w:tc>
        <w:tc>
          <w:tcPr>
            <w:tcW w:w="2683" w:type="pct"/>
            <w:shd w:val="clear" w:color="auto" w:fill="auto"/>
            <w:noWrap/>
            <w:vAlign w:val="center"/>
          </w:tcPr>
          <w:sdt>
            <w:sdtPr>
              <w:rPr>
                <w:rStyle w:val="Estilo1"/>
                <w:rFonts w:asciiTheme="minorHAnsi" w:hAnsiTheme="minorHAnsi" w:cstheme="minorHAnsi"/>
              </w:rPr>
              <w:id w:val="-901830494"/>
              <w:placeholder>
                <w:docPart w:val="ECA166019B6A42CC8DBA67EADE1D4921"/>
              </w:placeholder>
              <w:showingPlcHdr/>
            </w:sdtPr>
            <w:sdtEndPr>
              <w:rPr>
                <w:rStyle w:val="Fuentedeprrafopredeter"/>
                <w:color w:val="404040" w:themeColor="text1" w:themeTint="BF"/>
                <w:sz w:val="22"/>
                <w:lang w:eastAsia="es-CL"/>
              </w:rPr>
            </w:sdtEndPr>
            <w:sdtContent>
              <w:p w14:paraId="76B368C0" w14:textId="77777777" w:rsidR="00666EE2" w:rsidRPr="004866F1" w:rsidRDefault="00666EE2" w:rsidP="00A96819">
                <w:pPr>
                  <w:pStyle w:val="Prrafodelista"/>
                  <w:numPr>
                    <w:ilvl w:val="0"/>
                    <w:numId w:val="5"/>
                  </w:numPr>
                  <w:spacing w:line="240" w:lineRule="auto"/>
                  <w:jc w:val="both"/>
                  <w:rPr>
                    <w:rFonts w:cstheme="minorHAnsi"/>
                    <w:sz w:val="18"/>
                  </w:rPr>
                </w:pPr>
                <w:r w:rsidRPr="004866F1">
                  <w:rPr>
                    <w:rFonts w:cstheme="minorHAnsi"/>
                    <w:bCs/>
                    <w:color w:val="FF0000"/>
                    <w:sz w:val="18"/>
                    <w:szCs w:val="18"/>
                    <w:lang w:eastAsia="es-CL"/>
                  </w:rPr>
                  <w:t>[Indicar funciones]</w:t>
                </w:r>
              </w:p>
            </w:sdtContent>
          </w:sdt>
        </w:tc>
      </w:tr>
      <w:tr w:rsidR="00666EE2" w:rsidRPr="004866F1" w14:paraId="2E943B25" w14:textId="77777777" w:rsidTr="00956E57">
        <w:trPr>
          <w:trHeight w:val="300"/>
        </w:trPr>
        <w:tc>
          <w:tcPr>
            <w:tcW w:w="1303" w:type="pct"/>
            <w:vAlign w:val="center"/>
          </w:tcPr>
          <w:sdt>
            <w:sdtPr>
              <w:rPr>
                <w:rStyle w:val="Estilo1"/>
                <w:rFonts w:asciiTheme="minorHAnsi" w:hAnsiTheme="minorHAnsi" w:cstheme="minorHAnsi"/>
              </w:rPr>
              <w:id w:val="-285587383"/>
              <w:placeholder>
                <w:docPart w:val="205F6BCC119E499685EEE4CD6145405B"/>
              </w:placeholder>
              <w:showingPlcHdr/>
            </w:sdtPr>
            <w:sdtEndPr>
              <w:rPr>
                <w:rStyle w:val="Fuentedeprrafopredeter"/>
                <w:color w:val="404040" w:themeColor="text1" w:themeTint="BF"/>
                <w:sz w:val="22"/>
                <w:lang w:eastAsia="es-CL"/>
              </w:rPr>
            </w:sdtEndPr>
            <w:sdtContent>
              <w:p w14:paraId="680D6051" w14:textId="77777777" w:rsidR="00666EE2" w:rsidRPr="004866F1" w:rsidRDefault="00666EE2" w:rsidP="00A96819">
                <w:pPr>
                  <w:jc w:val="center"/>
                  <w:rPr>
                    <w:rFonts w:cstheme="minorHAnsi"/>
                    <w:b/>
                    <w:bCs/>
                    <w:color w:val="404040" w:themeColor="text1" w:themeTint="BF"/>
                    <w:sz w:val="18"/>
                    <w:szCs w:val="18"/>
                    <w:lang w:eastAsia="es-CL"/>
                  </w:rPr>
                </w:pPr>
                <w:r w:rsidRPr="004866F1">
                  <w:rPr>
                    <w:rFonts w:cstheme="minorHAnsi"/>
                    <w:bCs/>
                    <w:color w:val="FF0000"/>
                    <w:sz w:val="18"/>
                    <w:szCs w:val="18"/>
                    <w:lang w:eastAsia="es-CL"/>
                  </w:rPr>
                  <w:t>[Indicar representante definido en la amplitud del plan]</w:t>
                </w:r>
              </w:p>
            </w:sdtContent>
          </w:sdt>
        </w:tc>
        <w:tc>
          <w:tcPr>
            <w:tcW w:w="1015" w:type="pct"/>
            <w:shd w:val="clear" w:color="auto" w:fill="auto"/>
            <w:noWrap/>
            <w:vAlign w:val="center"/>
          </w:tcPr>
          <w:sdt>
            <w:sdtPr>
              <w:rPr>
                <w:rStyle w:val="Estilo1"/>
                <w:rFonts w:asciiTheme="minorHAnsi" w:hAnsiTheme="minorHAnsi" w:cstheme="minorHAnsi"/>
              </w:rPr>
              <w:id w:val="1726871472"/>
              <w:placeholder>
                <w:docPart w:val="449251828E3A464AAF9EB5866EA7CFAC"/>
              </w:placeholder>
              <w:showingPlcHdr/>
            </w:sdtPr>
            <w:sdtEndPr>
              <w:rPr>
                <w:rStyle w:val="Fuentedeprrafopredeter"/>
                <w:color w:val="404040" w:themeColor="text1" w:themeTint="BF"/>
                <w:sz w:val="22"/>
                <w:lang w:eastAsia="es-CL"/>
              </w:rPr>
            </w:sdtEndPr>
            <w:sdtContent>
              <w:p w14:paraId="6435025A" w14:textId="77777777" w:rsidR="00666EE2" w:rsidRPr="004866F1" w:rsidRDefault="00666EE2"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rol]</w:t>
                </w:r>
              </w:p>
            </w:sdtContent>
          </w:sdt>
        </w:tc>
        <w:tc>
          <w:tcPr>
            <w:tcW w:w="2683" w:type="pct"/>
            <w:shd w:val="clear" w:color="auto" w:fill="auto"/>
            <w:noWrap/>
            <w:vAlign w:val="center"/>
          </w:tcPr>
          <w:sdt>
            <w:sdtPr>
              <w:rPr>
                <w:rStyle w:val="Estilo1"/>
                <w:rFonts w:asciiTheme="minorHAnsi" w:hAnsiTheme="minorHAnsi" w:cstheme="minorHAnsi"/>
              </w:rPr>
              <w:id w:val="-1682884321"/>
              <w:placeholder>
                <w:docPart w:val="B73C7B7E218A41469342ED294B3FC5E1"/>
              </w:placeholder>
              <w:showingPlcHdr/>
            </w:sdtPr>
            <w:sdtEndPr>
              <w:rPr>
                <w:rStyle w:val="Fuentedeprrafopredeter"/>
                <w:color w:val="404040" w:themeColor="text1" w:themeTint="BF"/>
                <w:sz w:val="22"/>
                <w:lang w:eastAsia="es-CL"/>
              </w:rPr>
            </w:sdtEndPr>
            <w:sdtContent>
              <w:p w14:paraId="60A82B5B" w14:textId="77777777" w:rsidR="00666EE2" w:rsidRPr="004866F1" w:rsidRDefault="00666EE2" w:rsidP="00A96819">
                <w:pPr>
                  <w:pStyle w:val="Prrafodelista"/>
                  <w:numPr>
                    <w:ilvl w:val="0"/>
                    <w:numId w:val="5"/>
                  </w:numPr>
                  <w:spacing w:line="240" w:lineRule="auto"/>
                  <w:jc w:val="both"/>
                  <w:rPr>
                    <w:rFonts w:cstheme="minorHAnsi"/>
                    <w:sz w:val="18"/>
                  </w:rPr>
                </w:pPr>
                <w:r w:rsidRPr="004866F1">
                  <w:rPr>
                    <w:rFonts w:cstheme="minorHAnsi"/>
                    <w:bCs/>
                    <w:color w:val="FF0000"/>
                    <w:sz w:val="18"/>
                    <w:szCs w:val="18"/>
                    <w:lang w:eastAsia="es-CL"/>
                  </w:rPr>
                  <w:t>[Indicar funciones]</w:t>
                </w:r>
              </w:p>
            </w:sdtContent>
          </w:sdt>
        </w:tc>
      </w:tr>
      <w:tr w:rsidR="00666EE2" w:rsidRPr="004866F1" w14:paraId="0A377059" w14:textId="77777777" w:rsidTr="00956E57">
        <w:trPr>
          <w:trHeight w:val="300"/>
        </w:trPr>
        <w:tc>
          <w:tcPr>
            <w:tcW w:w="1303" w:type="pct"/>
            <w:vAlign w:val="center"/>
          </w:tcPr>
          <w:sdt>
            <w:sdtPr>
              <w:rPr>
                <w:rStyle w:val="Estilo1"/>
                <w:rFonts w:asciiTheme="minorHAnsi" w:hAnsiTheme="minorHAnsi" w:cstheme="minorHAnsi"/>
              </w:rPr>
              <w:id w:val="1529988785"/>
              <w:placeholder>
                <w:docPart w:val="609A64F40F60424BA7CC01F911ACA70C"/>
              </w:placeholder>
              <w:showingPlcHdr/>
            </w:sdtPr>
            <w:sdtEndPr>
              <w:rPr>
                <w:rStyle w:val="Fuentedeprrafopredeter"/>
                <w:color w:val="404040" w:themeColor="text1" w:themeTint="BF"/>
                <w:sz w:val="22"/>
                <w:lang w:eastAsia="es-CL"/>
              </w:rPr>
            </w:sdtEndPr>
            <w:sdtContent>
              <w:p w14:paraId="07ADC24D" w14:textId="77777777" w:rsidR="00666EE2" w:rsidRPr="004866F1" w:rsidRDefault="00666EE2" w:rsidP="00A96819">
                <w:pPr>
                  <w:jc w:val="center"/>
                  <w:rPr>
                    <w:rFonts w:cstheme="minorHAnsi"/>
                    <w:b/>
                    <w:bCs/>
                    <w:color w:val="404040" w:themeColor="text1" w:themeTint="BF"/>
                    <w:sz w:val="18"/>
                    <w:szCs w:val="18"/>
                    <w:lang w:eastAsia="es-CL"/>
                  </w:rPr>
                </w:pPr>
                <w:r w:rsidRPr="004866F1">
                  <w:rPr>
                    <w:rFonts w:cstheme="minorHAnsi"/>
                    <w:bCs/>
                    <w:color w:val="FF0000"/>
                    <w:sz w:val="18"/>
                    <w:szCs w:val="18"/>
                    <w:lang w:eastAsia="es-CL"/>
                  </w:rPr>
                  <w:t>[Indicar representante definido en la amplitud del plan]</w:t>
                </w:r>
              </w:p>
            </w:sdtContent>
          </w:sdt>
        </w:tc>
        <w:tc>
          <w:tcPr>
            <w:tcW w:w="1015" w:type="pct"/>
            <w:shd w:val="clear" w:color="auto" w:fill="auto"/>
            <w:noWrap/>
            <w:vAlign w:val="center"/>
          </w:tcPr>
          <w:sdt>
            <w:sdtPr>
              <w:rPr>
                <w:rStyle w:val="Estilo1"/>
                <w:rFonts w:asciiTheme="minorHAnsi" w:hAnsiTheme="minorHAnsi" w:cstheme="minorHAnsi"/>
              </w:rPr>
              <w:id w:val="-320039858"/>
              <w:placeholder>
                <w:docPart w:val="596FEB17F2EE437EAF4D7FBD789FCCB4"/>
              </w:placeholder>
              <w:showingPlcHdr/>
            </w:sdtPr>
            <w:sdtEndPr>
              <w:rPr>
                <w:rStyle w:val="Fuentedeprrafopredeter"/>
                <w:color w:val="404040" w:themeColor="text1" w:themeTint="BF"/>
                <w:sz w:val="22"/>
                <w:lang w:eastAsia="es-CL"/>
              </w:rPr>
            </w:sdtEndPr>
            <w:sdtContent>
              <w:p w14:paraId="3003BEDE" w14:textId="77777777" w:rsidR="00666EE2" w:rsidRPr="004866F1" w:rsidRDefault="00666EE2"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rol]</w:t>
                </w:r>
              </w:p>
            </w:sdtContent>
          </w:sdt>
        </w:tc>
        <w:tc>
          <w:tcPr>
            <w:tcW w:w="2683" w:type="pct"/>
            <w:shd w:val="clear" w:color="auto" w:fill="auto"/>
            <w:noWrap/>
            <w:vAlign w:val="center"/>
          </w:tcPr>
          <w:sdt>
            <w:sdtPr>
              <w:rPr>
                <w:rStyle w:val="Estilo1"/>
                <w:rFonts w:asciiTheme="minorHAnsi" w:hAnsiTheme="minorHAnsi" w:cstheme="minorHAnsi"/>
              </w:rPr>
              <w:id w:val="-1003733406"/>
              <w:placeholder>
                <w:docPart w:val="5D8B97DD48A7428D86C955DC6FBAE1A6"/>
              </w:placeholder>
              <w:showingPlcHdr/>
            </w:sdtPr>
            <w:sdtEndPr>
              <w:rPr>
                <w:rStyle w:val="Fuentedeprrafopredeter"/>
                <w:color w:val="404040" w:themeColor="text1" w:themeTint="BF"/>
                <w:sz w:val="22"/>
                <w:lang w:eastAsia="es-CL"/>
              </w:rPr>
            </w:sdtEndPr>
            <w:sdtContent>
              <w:p w14:paraId="1ABE1BA6" w14:textId="77777777" w:rsidR="00666EE2" w:rsidRPr="004866F1" w:rsidRDefault="00666EE2" w:rsidP="00A96819">
                <w:pPr>
                  <w:pStyle w:val="Prrafodelista"/>
                  <w:numPr>
                    <w:ilvl w:val="0"/>
                    <w:numId w:val="5"/>
                  </w:numPr>
                  <w:spacing w:line="240" w:lineRule="auto"/>
                  <w:jc w:val="both"/>
                  <w:rPr>
                    <w:rFonts w:cstheme="minorHAnsi"/>
                    <w:sz w:val="18"/>
                  </w:rPr>
                </w:pPr>
                <w:r w:rsidRPr="004866F1">
                  <w:rPr>
                    <w:rFonts w:cstheme="minorHAnsi"/>
                    <w:bCs/>
                    <w:color w:val="FF0000"/>
                    <w:sz w:val="18"/>
                    <w:szCs w:val="18"/>
                    <w:lang w:eastAsia="es-CL"/>
                  </w:rPr>
                  <w:t>[Indicar funciones]</w:t>
                </w:r>
              </w:p>
            </w:sdtContent>
          </w:sdt>
        </w:tc>
      </w:tr>
      <w:tr w:rsidR="00666EE2" w:rsidRPr="004866F1" w14:paraId="6D02B1C4" w14:textId="77777777" w:rsidTr="00956E57">
        <w:trPr>
          <w:trHeight w:val="300"/>
        </w:trPr>
        <w:tc>
          <w:tcPr>
            <w:tcW w:w="1303" w:type="pct"/>
            <w:vAlign w:val="center"/>
          </w:tcPr>
          <w:sdt>
            <w:sdtPr>
              <w:rPr>
                <w:rStyle w:val="Estilo1"/>
                <w:rFonts w:asciiTheme="minorHAnsi" w:hAnsiTheme="minorHAnsi" w:cstheme="minorHAnsi"/>
              </w:rPr>
              <w:id w:val="670763562"/>
              <w:placeholder>
                <w:docPart w:val="A06FCEBBC446462482C07528F6A9E99F"/>
              </w:placeholder>
              <w:showingPlcHdr/>
            </w:sdtPr>
            <w:sdtEndPr>
              <w:rPr>
                <w:rStyle w:val="Fuentedeprrafopredeter"/>
                <w:color w:val="404040" w:themeColor="text1" w:themeTint="BF"/>
                <w:sz w:val="22"/>
                <w:lang w:eastAsia="es-CL"/>
              </w:rPr>
            </w:sdtEndPr>
            <w:sdtContent>
              <w:p w14:paraId="0BDDACEC" w14:textId="77777777" w:rsidR="00666EE2" w:rsidRPr="004866F1" w:rsidRDefault="00666EE2" w:rsidP="00A96819">
                <w:pPr>
                  <w:jc w:val="center"/>
                  <w:rPr>
                    <w:rFonts w:cstheme="minorHAnsi"/>
                    <w:b/>
                    <w:bCs/>
                    <w:color w:val="404040" w:themeColor="text1" w:themeTint="BF"/>
                    <w:sz w:val="18"/>
                    <w:szCs w:val="18"/>
                    <w:lang w:eastAsia="es-CL"/>
                  </w:rPr>
                </w:pPr>
                <w:r w:rsidRPr="004866F1">
                  <w:rPr>
                    <w:rFonts w:cstheme="minorHAnsi"/>
                    <w:bCs/>
                    <w:color w:val="FF0000"/>
                    <w:sz w:val="18"/>
                    <w:szCs w:val="18"/>
                    <w:lang w:eastAsia="es-CL"/>
                  </w:rPr>
                  <w:t>[Indicar representante definido en la amplitud del plan]</w:t>
                </w:r>
              </w:p>
            </w:sdtContent>
          </w:sdt>
        </w:tc>
        <w:tc>
          <w:tcPr>
            <w:tcW w:w="1015" w:type="pct"/>
            <w:shd w:val="clear" w:color="auto" w:fill="auto"/>
            <w:noWrap/>
            <w:vAlign w:val="center"/>
          </w:tcPr>
          <w:sdt>
            <w:sdtPr>
              <w:rPr>
                <w:rStyle w:val="Estilo1"/>
                <w:rFonts w:asciiTheme="minorHAnsi" w:hAnsiTheme="minorHAnsi" w:cstheme="minorHAnsi"/>
              </w:rPr>
              <w:id w:val="856155940"/>
              <w:placeholder>
                <w:docPart w:val="FDB22DCD1A5C4FD0B1C6CDE9180D9771"/>
              </w:placeholder>
              <w:showingPlcHdr/>
            </w:sdtPr>
            <w:sdtEndPr>
              <w:rPr>
                <w:rStyle w:val="Fuentedeprrafopredeter"/>
                <w:color w:val="404040" w:themeColor="text1" w:themeTint="BF"/>
                <w:sz w:val="22"/>
                <w:lang w:eastAsia="es-CL"/>
              </w:rPr>
            </w:sdtEndPr>
            <w:sdtContent>
              <w:p w14:paraId="523FA21D" w14:textId="77777777" w:rsidR="00666EE2" w:rsidRPr="004866F1" w:rsidRDefault="00666EE2" w:rsidP="00A96819">
                <w:pPr>
                  <w:jc w:val="center"/>
                  <w:rPr>
                    <w:rStyle w:val="Estilo3"/>
                    <w:rFonts w:asciiTheme="minorHAnsi" w:hAnsiTheme="minorHAnsi" w:cstheme="minorHAnsi"/>
                  </w:rPr>
                </w:pPr>
                <w:r w:rsidRPr="004866F1">
                  <w:rPr>
                    <w:rFonts w:cstheme="minorHAnsi"/>
                    <w:bCs/>
                    <w:color w:val="FF0000"/>
                    <w:sz w:val="18"/>
                    <w:szCs w:val="18"/>
                    <w:lang w:eastAsia="es-CL"/>
                  </w:rPr>
                  <w:t>[Indicar rol]</w:t>
                </w:r>
              </w:p>
            </w:sdtContent>
          </w:sdt>
        </w:tc>
        <w:tc>
          <w:tcPr>
            <w:tcW w:w="2683" w:type="pct"/>
            <w:shd w:val="clear" w:color="auto" w:fill="auto"/>
            <w:noWrap/>
            <w:vAlign w:val="center"/>
          </w:tcPr>
          <w:sdt>
            <w:sdtPr>
              <w:rPr>
                <w:rStyle w:val="Estilo1"/>
                <w:rFonts w:asciiTheme="minorHAnsi" w:hAnsiTheme="minorHAnsi" w:cstheme="minorHAnsi"/>
              </w:rPr>
              <w:id w:val="-1283563534"/>
              <w:placeholder>
                <w:docPart w:val="1881B9AEFB3446929DBE62935E4B287F"/>
              </w:placeholder>
              <w:showingPlcHdr/>
            </w:sdtPr>
            <w:sdtEndPr>
              <w:rPr>
                <w:rStyle w:val="Fuentedeprrafopredeter"/>
                <w:color w:val="404040" w:themeColor="text1" w:themeTint="BF"/>
                <w:sz w:val="22"/>
                <w:lang w:eastAsia="es-CL"/>
              </w:rPr>
            </w:sdtEndPr>
            <w:sdtContent>
              <w:p w14:paraId="6E3B1E34" w14:textId="77777777" w:rsidR="00666EE2" w:rsidRPr="004866F1" w:rsidRDefault="00666EE2" w:rsidP="00A96819">
                <w:pPr>
                  <w:pStyle w:val="Prrafodelista"/>
                  <w:numPr>
                    <w:ilvl w:val="0"/>
                    <w:numId w:val="5"/>
                  </w:numPr>
                  <w:spacing w:line="240" w:lineRule="auto"/>
                  <w:jc w:val="both"/>
                  <w:rPr>
                    <w:rStyle w:val="Estilo1"/>
                    <w:rFonts w:asciiTheme="minorHAnsi" w:hAnsiTheme="minorHAnsi" w:cstheme="minorHAnsi"/>
                  </w:rPr>
                </w:pPr>
                <w:r w:rsidRPr="004866F1">
                  <w:rPr>
                    <w:rFonts w:cstheme="minorHAnsi"/>
                    <w:bCs/>
                    <w:color w:val="FF0000"/>
                    <w:sz w:val="18"/>
                    <w:szCs w:val="18"/>
                    <w:lang w:eastAsia="es-CL"/>
                  </w:rPr>
                  <w:t>[Indicar funciones]</w:t>
                </w:r>
              </w:p>
            </w:sdtContent>
          </w:sdt>
        </w:tc>
      </w:tr>
      <w:tr w:rsidR="00666EE2" w:rsidRPr="004866F1" w14:paraId="4DB58781" w14:textId="77777777" w:rsidTr="00956E57">
        <w:trPr>
          <w:trHeight w:val="300"/>
        </w:trPr>
        <w:tc>
          <w:tcPr>
            <w:tcW w:w="1303" w:type="pct"/>
            <w:vAlign w:val="center"/>
          </w:tcPr>
          <w:sdt>
            <w:sdtPr>
              <w:rPr>
                <w:rStyle w:val="Estilo1"/>
                <w:rFonts w:asciiTheme="minorHAnsi" w:hAnsiTheme="minorHAnsi" w:cstheme="minorHAnsi"/>
              </w:rPr>
              <w:id w:val="-878236473"/>
              <w:placeholder>
                <w:docPart w:val="B0E8575268384BE8A44A011182C8536A"/>
              </w:placeholder>
              <w:showingPlcHdr/>
            </w:sdtPr>
            <w:sdtEndPr>
              <w:rPr>
                <w:rStyle w:val="Fuentedeprrafopredeter"/>
                <w:color w:val="404040" w:themeColor="text1" w:themeTint="BF"/>
                <w:sz w:val="22"/>
                <w:lang w:eastAsia="es-CL"/>
              </w:rPr>
            </w:sdtEndPr>
            <w:sdtContent>
              <w:p w14:paraId="1B6A963B" w14:textId="77777777" w:rsidR="00666EE2" w:rsidRPr="004866F1" w:rsidRDefault="00666EE2" w:rsidP="00A96819">
                <w:pPr>
                  <w:jc w:val="center"/>
                  <w:rPr>
                    <w:rFonts w:cstheme="minorHAnsi"/>
                    <w:b/>
                    <w:bCs/>
                    <w:color w:val="404040" w:themeColor="text1" w:themeTint="BF"/>
                    <w:sz w:val="18"/>
                    <w:szCs w:val="18"/>
                    <w:lang w:eastAsia="es-CL"/>
                  </w:rPr>
                </w:pPr>
                <w:r w:rsidRPr="004866F1">
                  <w:rPr>
                    <w:rFonts w:cstheme="minorHAnsi"/>
                    <w:bCs/>
                    <w:color w:val="FF0000"/>
                    <w:sz w:val="18"/>
                    <w:szCs w:val="18"/>
                    <w:lang w:eastAsia="es-CL"/>
                  </w:rPr>
                  <w:t>[Indicar representante definido en la amplitud del plan]</w:t>
                </w:r>
              </w:p>
            </w:sdtContent>
          </w:sdt>
        </w:tc>
        <w:tc>
          <w:tcPr>
            <w:tcW w:w="1015" w:type="pct"/>
            <w:shd w:val="clear" w:color="auto" w:fill="auto"/>
            <w:noWrap/>
            <w:vAlign w:val="center"/>
          </w:tcPr>
          <w:sdt>
            <w:sdtPr>
              <w:rPr>
                <w:rStyle w:val="Estilo1"/>
                <w:rFonts w:asciiTheme="minorHAnsi" w:hAnsiTheme="minorHAnsi" w:cstheme="minorHAnsi"/>
              </w:rPr>
              <w:id w:val="442495985"/>
              <w:placeholder>
                <w:docPart w:val="62B859895C7441CB8B7A59981512A873"/>
              </w:placeholder>
              <w:showingPlcHdr/>
            </w:sdtPr>
            <w:sdtEndPr>
              <w:rPr>
                <w:rStyle w:val="Fuentedeprrafopredeter"/>
                <w:color w:val="404040" w:themeColor="text1" w:themeTint="BF"/>
                <w:sz w:val="22"/>
                <w:lang w:eastAsia="es-CL"/>
              </w:rPr>
            </w:sdtEndPr>
            <w:sdtContent>
              <w:p w14:paraId="631209CF" w14:textId="77777777" w:rsidR="00666EE2" w:rsidRPr="004866F1" w:rsidRDefault="00666EE2" w:rsidP="00A96819">
                <w:pPr>
                  <w:jc w:val="center"/>
                  <w:rPr>
                    <w:rStyle w:val="Estilo3"/>
                    <w:rFonts w:asciiTheme="minorHAnsi" w:hAnsiTheme="minorHAnsi" w:cstheme="minorHAnsi"/>
                  </w:rPr>
                </w:pPr>
                <w:r w:rsidRPr="004866F1">
                  <w:rPr>
                    <w:rFonts w:cstheme="minorHAnsi"/>
                    <w:bCs/>
                    <w:color w:val="FF0000"/>
                    <w:sz w:val="18"/>
                    <w:szCs w:val="18"/>
                    <w:lang w:eastAsia="es-CL"/>
                  </w:rPr>
                  <w:t>[Indicar rol]</w:t>
                </w:r>
              </w:p>
            </w:sdtContent>
          </w:sdt>
        </w:tc>
        <w:tc>
          <w:tcPr>
            <w:tcW w:w="2683" w:type="pct"/>
            <w:shd w:val="clear" w:color="auto" w:fill="auto"/>
            <w:noWrap/>
            <w:vAlign w:val="center"/>
          </w:tcPr>
          <w:sdt>
            <w:sdtPr>
              <w:rPr>
                <w:rStyle w:val="Estilo1"/>
                <w:rFonts w:asciiTheme="minorHAnsi" w:hAnsiTheme="minorHAnsi" w:cstheme="minorHAnsi"/>
              </w:rPr>
              <w:id w:val="-518548111"/>
              <w:placeholder>
                <w:docPart w:val="2A4A1F00A1FA472E8D65945C3B365FB5"/>
              </w:placeholder>
              <w:showingPlcHdr/>
            </w:sdtPr>
            <w:sdtEndPr>
              <w:rPr>
                <w:rStyle w:val="Fuentedeprrafopredeter"/>
                <w:color w:val="404040" w:themeColor="text1" w:themeTint="BF"/>
                <w:sz w:val="22"/>
                <w:lang w:eastAsia="es-CL"/>
              </w:rPr>
            </w:sdtEndPr>
            <w:sdtContent>
              <w:p w14:paraId="460F22C4" w14:textId="77777777" w:rsidR="00666EE2" w:rsidRPr="004866F1" w:rsidRDefault="00666EE2" w:rsidP="00A96819">
                <w:pPr>
                  <w:pStyle w:val="Prrafodelista"/>
                  <w:numPr>
                    <w:ilvl w:val="0"/>
                    <w:numId w:val="5"/>
                  </w:numPr>
                  <w:spacing w:line="240" w:lineRule="auto"/>
                  <w:jc w:val="both"/>
                  <w:rPr>
                    <w:rStyle w:val="Estilo1"/>
                    <w:rFonts w:asciiTheme="minorHAnsi" w:hAnsiTheme="minorHAnsi" w:cstheme="minorHAnsi"/>
                  </w:rPr>
                </w:pPr>
                <w:r w:rsidRPr="004866F1">
                  <w:rPr>
                    <w:rFonts w:cstheme="minorHAnsi"/>
                    <w:bCs/>
                    <w:color w:val="FF0000"/>
                    <w:sz w:val="18"/>
                    <w:szCs w:val="18"/>
                    <w:lang w:eastAsia="es-CL"/>
                  </w:rPr>
                  <w:t>[Indicar funciones]</w:t>
                </w:r>
              </w:p>
            </w:sdtContent>
          </w:sdt>
        </w:tc>
      </w:tr>
      <w:tr w:rsidR="00666EE2" w:rsidRPr="004866F1" w14:paraId="11D93902" w14:textId="77777777" w:rsidTr="00956E57">
        <w:trPr>
          <w:trHeight w:val="300"/>
        </w:trPr>
        <w:tc>
          <w:tcPr>
            <w:tcW w:w="1303" w:type="pct"/>
            <w:vAlign w:val="center"/>
          </w:tcPr>
          <w:sdt>
            <w:sdtPr>
              <w:rPr>
                <w:rStyle w:val="Estilo1"/>
                <w:rFonts w:asciiTheme="minorHAnsi" w:hAnsiTheme="minorHAnsi" w:cstheme="minorHAnsi"/>
              </w:rPr>
              <w:id w:val="1292095668"/>
              <w:placeholder>
                <w:docPart w:val="7FC8672A1F124981933ABBC7A6B22B25"/>
              </w:placeholder>
              <w:showingPlcHdr/>
            </w:sdtPr>
            <w:sdtEndPr>
              <w:rPr>
                <w:rStyle w:val="Fuentedeprrafopredeter"/>
                <w:color w:val="404040" w:themeColor="text1" w:themeTint="BF"/>
                <w:sz w:val="22"/>
                <w:lang w:eastAsia="es-CL"/>
              </w:rPr>
            </w:sdtEndPr>
            <w:sdtContent>
              <w:p w14:paraId="481C3295" w14:textId="77777777" w:rsidR="00666EE2" w:rsidRPr="004866F1" w:rsidRDefault="00666EE2" w:rsidP="00A96819">
                <w:pPr>
                  <w:jc w:val="center"/>
                  <w:rPr>
                    <w:rStyle w:val="Estilo1"/>
                    <w:rFonts w:asciiTheme="minorHAnsi" w:hAnsiTheme="minorHAnsi" w:cstheme="minorHAnsi"/>
                  </w:rPr>
                </w:pPr>
                <w:r w:rsidRPr="004866F1">
                  <w:rPr>
                    <w:rFonts w:cstheme="minorHAnsi"/>
                    <w:bCs/>
                    <w:color w:val="FF0000"/>
                    <w:sz w:val="18"/>
                    <w:szCs w:val="18"/>
                    <w:lang w:eastAsia="es-CL"/>
                  </w:rPr>
                  <w:t>[Indicar representante definido en la amplitud del plan]</w:t>
                </w:r>
              </w:p>
            </w:sdtContent>
          </w:sdt>
        </w:tc>
        <w:tc>
          <w:tcPr>
            <w:tcW w:w="1015" w:type="pct"/>
            <w:shd w:val="clear" w:color="auto" w:fill="auto"/>
            <w:noWrap/>
            <w:vAlign w:val="center"/>
          </w:tcPr>
          <w:sdt>
            <w:sdtPr>
              <w:rPr>
                <w:rStyle w:val="Estilo1"/>
                <w:rFonts w:asciiTheme="minorHAnsi" w:hAnsiTheme="minorHAnsi" w:cstheme="minorHAnsi"/>
              </w:rPr>
              <w:id w:val="-833376233"/>
              <w:placeholder>
                <w:docPart w:val="7DC0029C13114538980EF37C201597C0"/>
              </w:placeholder>
              <w:showingPlcHdr/>
            </w:sdtPr>
            <w:sdtEndPr>
              <w:rPr>
                <w:rStyle w:val="Fuentedeprrafopredeter"/>
                <w:color w:val="404040" w:themeColor="text1" w:themeTint="BF"/>
                <w:sz w:val="22"/>
                <w:lang w:eastAsia="es-CL"/>
              </w:rPr>
            </w:sdtEndPr>
            <w:sdtContent>
              <w:p w14:paraId="7CCD6C58" w14:textId="77777777" w:rsidR="00666EE2" w:rsidRPr="004866F1" w:rsidRDefault="00666EE2" w:rsidP="00A96819">
                <w:pPr>
                  <w:jc w:val="center"/>
                  <w:rPr>
                    <w:rStyle w:val="Estilo1"/>
                    <w:rFonts w:asciiTheme="minorHAnsi" w:hAnsiTheme="minorHAnsi" w:cstheme="minorHAnsi"/>
                  </w:rPr>
                </w:pPr>
                <w:r w:rsidRPr="004866F1">
                  <w:rPr>
                    <w:rFonts w:cstheme="minorHAnsi"/>
                    <w:bCs/>
                    <w:color w:val="FF0000"/>
                    <w:sz w:val="18"/>
                    <w:szCs w:val="18"/>
                    <w:lang w:eastAsia="es-CL"/>
                  </w:rPr>
                  <w:t>[Indicar rol]</w:t>
                </w:r>
              </w:p>
            </w:sdtContent>
          </w:sdt>
        </w:tc>
        <w:tc>
          <w:tcPr>
            <w:tcW w:w="2683" w:type="pct"/>
            <w:shd w:val="clear" w:color="auto" w:fill="auto"/>
            <w:noWrap/>
            <w:vAlign w:val="center"/>
          </w:tcPr>
          <w:sdt>
            <w:sdtPr>
              <w:rPr>
                <w:rStyle w:val="Estilo1"/>
                <w:rFonts w:asciiTheme="minorHAnsi" w:hAnsiTheme="minorHAnsi" w:cstheme="minorHAnsi"/>
              </w:rPr>
              <w:id w:val="394866297"/>
              <w:placeholder>
                <w:docPart w:val="96843AF9046C4D52AFA17256DF94F790"/>
              </w:placeholder>
              <w:showingPlcHdr/>
            </w:sdtPr>
            <w:sdtEndPr>
              <w:rPr>
                <w:rStyle w:val="Fuentedeprrafopredeter"/>
                <w:color w:val="404040" w:themeColor="text1" w:themeTint="BF"/>
                <w:sz w:val="22"/>
                <w:lang w:eastAsia="es-CL"/>
              </w:rPr>
            </w:sdtEndPr>
            <w:sdtContent>
              <w:p w14:paraId="6FC27396" w14:textId="77777777" w:rsidR="00666EE2" w:rsidRPr="004866F1" w:rsidRDefault="00666EE2" w:rsidP="00A96819">
                <w:pPr>
                  <w:pStyle w:val="Prrafodelista"/>
                  <w:numPr>
                    <w:ilvl w:val="0"/>
                    <w:numId w:val="5"/>
                  </w:numPr>
                  <w:spacing w:line="240" w:lineRule="auto"/>
                  <w:jc w:val="both"/>
                  <w:rPr>
                    <w:rStyle w:val="Estilo1"/>
                    <w:rFonts w:asciiTheme="minorHAnsi" w:hAnsiTheme="minorHAnsi" w:cstheme="minorHAnsi"/>
                  </w:rPr>
                </w:pPr>
                <w:r w:rsidRPr="004866F1">
                  <w:rPr>
                    <w:rFonts w:cstheme="minorHAnsi"/>
                    <w:bCs/>
                    <w:color w:val="FF0000"/>
                    <w:sz w:val="18"/>
                    <w:szCs w:val="18"/>
                    <w:lang w:eastAsia="es-CL"/>
                  </w:rPr>
                  <w:t>[Indicar funciones]</w:t>
                </w:r>
              </w:p>
            </w:sdtContent>
          </w:sdt>
        </w:tc>
      </w:tr>
      <w:tr w:rsidR="00666EE2" w:rsidRPr="004866F1" w14:paraId="5DCC486A" w14:textId="77777777" w:rsidTr="00956E57">
        <w:trPr>
          <w:trHeight w:val="300"/>
        </w:trPr>
        <w:tc>
          <w:tcPr>
            <w:tcW w:w="1303" w:type="pct"/>
            <w:vAlign w:val="center"/>
          </w:tcPr>
          <w:sdt>
            <w:sdtPr>
              <w:rPr>
                <w:rStyle w:val="Estilo1"/>
                <w:rFonts w:asciiTheme="minorHAnsi" w:hAnsiTheme="minorHAnsi" w:cstheme="minorHAnsi"/>
              </w:rPr>
              <w:id w:val="-636491012"/>
              <w:placeholder>
                <w:docPart w:val="5454B6305B3D4D40B34D857C03DE01F3"/>
              </w:placeholder>
              <w:showingPlcHdr/>
            </w:sdtPr>
            <w:sdtEndPr>
              <w:rPr>
                <w:rStyle w:val="Fuentedeprrafopredeter"/>
                <w:color w:val="404040" w:themeColor="text1" w:themeTint="BF"/>
                <w:sz w:val="22"/>
                <w:lang w:eastAsia="es-CL"/>
              </w:rPr>
            </w:sdtEndPr>
            <w:sdtContent>
              <w:p w14:paraId="556CAA69" w14:textId="77777777" w:rsidR="00666EE2" w:rsidRPr="004866F1" w:rsidRDefault="00666EE2" w:rsidP="00A96819">
                <w:pPr>
                  <w:jc w:val="center"/>
                  <w:rPr>
                    <w:rFonts w:cstheme="minorHAnsi"/>
                    <w:b/>
                    <w:bCs/>
                    <w:color w:val="404040" w:themeColor="text1" w:themeTint="BF"/>
                    <w:sz w:val="18"/>
                    <w:szCs w:val="18"/>
                    <w:lang w:eastAsia="es-CL"/>
                  </w:rPr>
                </w:pPr>
                <w:r w:rsidRPr="004866F1">
                  <w:rPr>
                    <w:rFonts w:cstheme="minorHAnsi"/>
                    <w:bCs/>
                    <w:color w:val="FF0000"/>
                    <w:sz w:val="18"/>
                    <w:szCs w:val="18"/>
                    <w:lang w:eastAsia="es-CL"/>
                  </w:rPr>
                  <w:t>[Indicar representante definido en la amplitud del plan]</w:t>
                </w:r>
              </w:p>
            </w:sdtContent>
          </w:sdt>
        </w:tc>
        <w:tc>
          <w:tcPr>
            <w:tcW w:w="1015" w:type="pct"/>
            <w:shd w:val="clear" w:color="auto" w:fill="auto"/>
            <w:noWrap/>
            <w:vAlign w:val="center"/>
          </w:tcPr>
          <w:sdt>
            <w:sdtPr>
              <w:rPr>
                <w:rStyle w:val="Estilo1"/>
                <w:rFonts w:asciiTheme="minorHAnsi" w:hAnsiTheme="minorHAnsi" w:cstheme="minorHAnsi"/>
              </w:rPr>
              <w:id w:val="761035355"/>
              <w:placeholder>
                <w:docPart w:val="05C5A8D3E76746F98AFAB1E330C8EC1A"/>
              </w:placeholder>
              <w:showingPlcHdr/>
            </w:sdtPr>
            <w:sdtEndPr>
              <w:rPr>
                <w:rStyle w:val="Fuentedeprrafopredeter"/>
                <w:color w:val="404040" w:themeColor="text1" w:themeTint="BF"/>
                <w:sz w:val="22"/>
                <w:lang w:eastAsia="es-CL"/>
              </w:rPr>
            </w:sdtEndPr>
            <w:sdtContent>
              <w:p w14:paraId="44D2702F" w14:textId="77777777" w:rsidR="00666EE2" w:rsidRPr="004866F1" w:rsidRDefault="00666EE2" w:rsidP="00A96819">
                <w:pPr>
                  <w:jc w:val="center"/>
                  <w:rPr>
                    <w:rStyle w:val="Estilo3"/>
                    <w:rFonts w:asciiTheme="minorHAnsi" w:hAnsiTheme="minorHAnsi" w:cstheme="minorHAnsi"/>
                  </w:rPr>
                </w:pPr>
                <w:r w:rsidRPr="004866F1">
                  <w:rPr>
                    <w:rFonts w:cstheme="minorHAnsi"/>
                    <w:bCs/>
                    <w:color w:val="FF0000"/>
                    <w:sz w:val="18"/>
                    <w:szCs w:val="18"/>
                    <w:lang w:eastAsia="es-CL"/>
                  </w:rPr>
                  <w:t>[Indicar rol]</w:t>
                </w:r>
              </w:p>
            </w:sdtContent>
          </w:sdt>
        </w:tc>
        <w:tc>
          <w:tcPr>
            <w:tcW w:w="2683" w:type="pct"/>
            <w:shd w:val="clear" w:color="auto" w:fill="auto"/>
            <w:noWrap/>
            <w:vAlign w:val="center"/>
          </w:tcPr>
          <w:sdt>
            <w:sdtPr>
              <w:rPr>
                <w:rStyle w:val="Estilo1"/>
                <w:rFonts w:asciiTheme="minorHAnsi" w:hAnsiTheme="minorHAnsi" w:cstheme="minorHAnsi"/>
              </w:rPr>
              <w:id w:val="1166680835"/>
              <w:placeholder>
                <w:docPart w:val="AF0D24EC124842FBA28562A6EE4483F0"/>
              </w:placeholder>
              <w:showingPlcHdr/>
            </w:sdtPr>
            <w:sdtEndPr>
              <w:rPr>
                <w:rStyle w:val="Fuentedeprrafopredeter"/>
                <w:color w:val="404040" w:themeColor="text1" w:themeTint="BF"/>
                <w:sz w:val="22"/>
                <w:lang w:eastAsia="es-CL"/>
              </w:rPr>
            </w:sdtEndPr>
            <w:sdtContent>
              <w:p w14:paraId="5826A672" w14:textId="77777777" w:rsidR="00666EE2" w:rsidRPr="004866F1" w:rsidRDefault="00666EE2" w:rsidP="00A96819">
                <w:pPr>
                  <w:pStyle w:val="Prrafodelista"/>
                  <w:numPr>
                    <w:ilvl w:val="0"/>
                    <w:numId w:val="5"/>
                  </w:numPr>
                  <w:spacing w:line="240" w:lineRule="auto"/>
                  <w:jc w:val="both"/>
                  <w:rPr>
                    <w:rStyle w:val="Estilo1"/>
                    <w:rFonts w:asciiTheme="minorHAnsi" w:hAnsiTheme="minorHAnsi" w:cstheme="minorHAnsi"/>
                  </w:rPr>
                </w:pPr>
                <w:r w:rsidRPr="004866F1">
                  <w:rPr>
                    <w:rFonts w:cstheme="minorHAnsi"/>
                    <w:bCs/>
                    <w:color w:val="FF0000"/>
                    <w:sz w:val="18"/>
                    <w:szCs w:val="18"/>
                    <w:lang w:eastAsia="es-CL"/>
                  </w:rPr>
                  <w:t>[Indicar funciones]</w:t>
                </w:r>
              </w:p>
            </w:sdtContent>
          </w:sdt>
        </w:tc>
      </w:tr>
      <w:bookmarkEnd w:id="68"/>
    </w:tbl>
    <w:p w14:paraId="2A0AB25B" w14:textId="77777777" w:rsidR="00666EE2" w:rsidRPr="004866F1" w:rsidRDefault="00666EE2" w:rsidP="00A96819">
      <w:pPr>
        <w:jc w:val="both"/>
        <w:rPr>
          <w:rFonts w:cstheme="minorHAnsi"/>
          <w:color w:val="262626" w:themeColor="text1" w:themeTint="D9"/>
        </w:rPr>
      </w:pPr>
    </w:p>
    <w:p w14:paraId="4B8C327D" w14:textId="7780FF61" w:rsidR="00666EE2" w:rsidRPr="004866F1" w:rsidRDefault="00B05C03" w:rsidP="00A96819">
      <w:pPr>
        <w:pStyle w:val="Ttulo2"/>
        <w:numPr>
          <w:ilvl w:val="1"/>
          <w:numId w:val="7"/>
        </w:numPr>
        <w:spacing w:before="0" w:after="160"/>
        <w:ind w:left="709"/>
        <w:rPr>
          <w:rFonts w:asciiTheme="minorHAnsi" w:hAnsiTheme="minorHAnsi" w:cstheme="minorBidi"/>
          <w:b w:val="0"/>
          <w:bCs/>
        </w:rPr>
      </w:pPr>
      <w:bookmarkStart w:id="69" w:name="_Toc103452682"/>
      <w:bookmarkStart w:id="70" w:name="_Toc191482434"/>
      <w:r>
        <w:rPr>
          <w:rStyle w:val="Ttulo2Car"/>
          <w:rFonts w:asciiTheme="minorHAnsi" w:hAnsiTheme="minorHAnsi" w:cstheme="minorBidi"/>
          <w:b/>
          <w:bCs/>
        </w:rPr>
        <w:t>C</w:t>
      </w:r>
      <w:r w:rsidRPr="6F1A4184">
        <w:rPr>
          <w:rStyle w:val="Ttulo2Car"/>
          <w:rFonts w:asciiTheme="minorHAnsi" w:hAnsiTheme="minorHAnsi" w:cstheme="minorBidi"/>
          <w:b/>
          <w:bCs/>
        </w:rPr>
        <w:t xml:space="preserve">omité </w:t>
      </w:r>
      <w:r>
        <w:rPr>
          <w:rStyle w:val="Ttulo2Car"/>
          <w:rFonts w:asciiTheme="minorHAnsi" w:hAnsiTheme="minorHAnsi" w:cstheme="minorBidi"/>
          <w:b/>
          <w:bCs/>
        </w:rPr>
        <w:t>S</w:t>
      </w:r>
      <w:r w:rsidRPr="6F1A4184">
        <w:rPr>
          <w:rStyle w:val="Ttulo2Car"/>
          <w:rFonts w:asciiTheme="minorHAnsi" w:hAnsiTheme="minorHAnsi" w:cstheme="minorBidi"/>
          <w:b/>
          <w:bCs/>
        </w:rPr>
        <w:t xml:space="preserve">ectorial de </w:t>
      </w:r>
      <w:r>
        <w:rPr>
          <w:rStyle w:val="Ttulo2Car"/>
          <w:rFonts w:asciiTheme="minorHAnsi" w:hAnsiTheme="minorHAnsi" w:cstheme="minorBidi"/>
          <w:b/>
          <w:bCs/>
        </w:rPr>
        <w:t>E</w:t>
      </w:r>
      <w:r w:rsidRPr="6F1A4184">
        <w:rPr>
          <w:rStyle w:val="Ttulo2Car"/>
          <w:rFonts w:asciiTheme="minorHAnsi" w:hAnsiTheme="minorHAnsi" w:cstheme="minorBidi"/>
          <w:b/>
          <w:bCs/>
        </w:rPr>
        <w:t>mergencia</w:t>
      </w:r>
      <w:r w:rsidRPr="6F1A4184">
        <w:rPr>
          <w:rFonts w:asciiTheme="minorHAnsi" w:hAnsiTheme="minorHAnsi" w:cstheme="minorBidi"/>
          <w:bCs/>
        </w:rPr>
        <w:t xml:space="preserve"> </w:t>
      </w:r>
      <w:r w:rsidR="16A3672A" w:rsidRPr="004833CF">
        <w:rPr>
          <w:rFonts w:asciiTheme="minorHAnsi" w:hAnsiTheme="minorHAnsi" w:cstheme="minorBidi"/>
          <w:b w:val="0"/>
          <w:color w:val="FF0000"/>
        </w:rPr>
        <w:t>(Editable)</w:t>
      </w:r>
      <w:bookmarkEnd w:id="69"/>
      <w:bookmarkEnd w:id="70"/>
    </w:p>
    <w:p w14:paraId="67FB9007" w14:textId="77777777" w:rsidR="00666EE2" w:rsidRPr="004866F1" w:rsidRDefault="00666EE2" w:rsidP="00A96819">
      <w:pPr>
        <w:jc w:val="both"/>
        <w:rPr>
          <w:rFonts w:cstheme="minorHAnsi"/>
          <w:color w:val="595959" w:themeColor="text1" w:themeTint="A6"/>
        </w:rPr>
      </w:pPr>
      <w:r w:rsidRPr="004866F1">
        <w:rPr>
          <w:rFonts w:cstheme="minorHAnsi"/>
          <w:color w:val="595959" w:themeColor="text1" w:themeTint="A6"/>
        </w:rPr>
        <w:t>El funcionamiento y funciones del Comité Sectorial de Emergencia es la siguiente:</w:t>
      </w:r>
    </w:p>
    <w:p w14:paraId="522AC535" w14:textId="77777777" w:rsidR="00666EE2" w:rsidRPr="004866F1" w:rsidRDefault="00666EE2" w:rsidP="00A96819">
      <w:pPr>
        <w:pStyle w:val="Prrafodelista"/>
        <w:numPr>
          <w:ilvl w:val="0"/>
          <w:numId w:val="13"/>
        </w:numPr>
        <w:spacing w:line="240" w:lineRule="auto"/>
        <w:jc w:val="both"/>
        <w:rPr>
          <w:rFonts w:cstheme="minorHAnsi"/>
          <w:color w:val="404040" w:themeColor="text1" w:themeTint="BF"/>
        </w:rPr>
      </w:pPr>
      <w:r w:rsidRPr="004866F1">
        <w:rPr>
          <w:rFonts w:cstheme="minorHAnsi"/>
          <w:b/>
          <w:color w:val="595959" w:themeColor="text1" w:themeTint="A6"/>
        </w:rPr>
        <w:t>Funcionamiento del Comité Sectorial de Emergencia:</w:t>
      </w:r>
      <w:r w:rsidRPr="004866F1">
        <w:rPr>
          <w:rFonts w:cstheme="minorHAnsi"/>
          <w:color w:val="595959" w:themeColor="text1" w:themeTint="A6"/>
        </w:rPr>
        <w:t xml:space="preserve"> </w:t>
      </w:r>
    </w:p>
    <w:sdt>
      <w:sdtPr>
        <w:rPr>
          <w:color w:val="595959" w:themeColor="text1" w:themeTint="A6"/>
        </w:rPr>
        <w:id w:val="-1218126115"/>
        <w:placeholder>
          <w:docPart w:val="40D67844012E4CB2B7F369397A581CF7"/>
        </w:placeholder>
        <w15:color w:val="FFFFFF"/>
      </w:sdtPr>
      <w:sdtEndPr>
        <w:rPr>
          <w:color w:val="FF0000"/>
        </w:rPr>
      </w:sdtEndPr>
      <w:sdtContent>
        <w:p w14:paraId="4DDC52BA" w14:textId="77777777" w:rsidR="00666EE2" w:rsidRPr="004866F1" w:rsidRDefault="00666EE2" w:rsidP="00A96819">
          <w:pPr>
            <w:ind w:left="709"/>
            <w:jc w:val="both"/>
            <w:rPr>
              <w:rFonts w:cstheme="minorHAnsi"/>
              <w:b/>
              <w:i/>
              <w:color w:val="FF0000"/>
            </w:rPr>
          </w:pPr>
          <w:r w:rsidRPr="004866F1">
            <w:rPr>
              <w:rFonts w:cstheme="minorHAnsi"/>
              <w:b/>
              <w:i/>
              <w:color w:val="FF0000"/>
            </w:rPr>
            <w:t>[Desarrollar de acuerdo con indicaciones establecidas en instructivo]</w:t>
          </w:r>
        </w:p>
        <w:p w14:paraId="185E868F" w14:textId="77777777" w:rsidR="00666EE2" w:rsidRPr="004866F1" w:rsidRDefault="00666EE2" w:rsidP="00A96819">
          <w:pPr>
            <w:pStyle w:val="Prrafodelista"/>
            <w:ind w:left="709" w:firstLine="142"/>
            <w:jc w:val="center"/>
            <w:rPr>
              <w:rFonts w:cstheme="minorHAnsi"/>
              <w:color w:val="FF0000"/>
            </w:rPr>
          </w:pPr>
          <w:r w:rsidRPr="004866F1">
            <w:rPr>
              <w:rFonts w:cstheme="minorHAnsi"/>
              <w:b/>
              <w:i/>
              <w:color w:val="FF0000"/>
            </w:rPr>
            <w:t>Haga clic aquí para escribir texto.</w:t>
          </w:r>
        </w:p>
      </w:sdtContent>
    </w:sdt>
    <w:p w14:paraId="7D5CDF62" w14:textId="77777777" w:rsidR="00666EE2" w:rsidRPr="004866F1" w:rsidRDefault="00666EE2" w:rsidP="00A96819">
      <w:pPr>
        <w:jc w:val="both"/>
        <w:rPr>
          <w:rFonts w:cstheme="minorHAnsi"/>
          <w:color w:val="404040" w:themeColor="text1" w:themeTint="BF"/>
        </w:rPr>
      </w:pPr>
    </w:p>
    <w:p w14:paraId="6EF29EB8" w14:textId="77777777" w:rsidR="00666EE2" w:rsidRPr="004866F1" w:rsidRDefault="00666EE2" w:rsidP="00A96819">
      <w:pPr>
        <w:pStyle w:val="Prrafodelista"/>
        <w:numPr>
          <w:ilvl w:val="0"/>
          <w:numId w:val="13"/>
        </w:numPr>
        <w:spacing w:line="240" w:lineRule="auto"/>
        <w:jc w:val="both"/>
        <w:rPr>
          <w:rFonts w:cstheme="minorHAnsi"/>
          <w:color w:val="595959" w:themeColor="text1" w:themeTint="A6"/>
        </w:rPr>
      </w:pPr>
      <w:r w:rsidRPr="004866F1">
        <w:rPr>
          <w:rFonts w:cstheme="minorHAnsi"/>
          <w:b/>
          <w:color w:val="595959" w:themeColor="text1" w:themeTint="A6"/>
        </w:rPr>
        <w:t xml:space="preserve">Funciones del Comité Sectorial de Emergencia: </w:t>
      </w:r>
    </w:p>
    <w:p w14:paraId="6CBFFD3D" w14:textId="77777777" w:rsidR="00666EE2" w:rsidRPr="004866F1" w:rsidRDefault="00666EE2" w:rsidP="00A96819">
      <w:pPr>
        <w:jc w:val="both"/>
        <w:outlineLvl w:val="1"/>
        <w:rPr>
          <w:rFonts w:cstheme="minorHAnsi"/>
        </w:rPr>
      </w:pPr>
    </w:p>
    <w:sdt>
      <w:sdtPr>
        <w:rPr>
          <w:color w:val="595959" w:themeColor="text1" w:themeTint="A6"/>
        </w:rPr>
        <w:id w:val="1244370568"/>
        <w:placeholder>
          <w:docPart w:val="84B8E681518947B78362AA37816AA77B"/>
        </w:placeholder>
        <w15:color w:val="FFFFFF"/>
      </w:sdtPr>
      <w:sdtEndPr>
        <w:rPr>
          <w:color w:val="FF0000"/>
        </w:rPr>
      </w:sdtEndPr>
      <w:sdtContent>
        <w:p w14:paraId="1C630BDE" w14:textId="77777777" w:rsidR="00666EE2" w:rsidRPr="004866F1" w:rsidRDefault="00666EE2" w:rsidP="00A96819">
          <w:pPr>
            <w:ind w:left="709"/>
            <w:jc w:val="both"/>
            <w:rPr>
              <w:rFonts w:cstheme="minorHAnsi"/>
              <w:b/>
              <w:i/>
              <w:color w:val="FF0000"/>
            </w:rPr>
          </w:pPr>
          <w:r w:rsidRPr="004866F1">
            <w:rPr>
              <w:rFonts w:cstheme="minorHAnsi"/>
              <w:b/>
              <w:i/>
              <w:color w:val="FF0000"/>
            </w:rPr>
            <w:t>[Desarrollar de acuerdo con indicaciones establecidas en instructivo]</w:t>
          </w:r>
        </w:p>
        <w:p w14:paraId="1ECAFD1F" w14:textId="77777777" w:rsidR="00666EE2" w:rsidRPr="004866F1" w:rsidRDefault="00666EE2" w:rsidP="00A96819">
          <w:pPr>
            <w:pStyle w:val="Prrafodelista"/>
            <w:ind w:left="709" w:firstLine="142"/>
            <w:jc w:val="center"/>
            <w:rPr>
              <w:rFonts w:cstheme="minorHAnsi"/>
              <w:color w:val="FF0000"/>
            </w:rPr>
          </w:pPr>
          <w:r w:rsidRPr="004866F1">
            <w:rPr>
              <w:rFonts w:cstheme="minorHAnsi"/>
              <w:b/>
              <w:bCs/>
              <w:i/>
              <w:iCs/>
              <w:color w:val="FF0000"/>
            </w:rPr>
            <w:t>Haga clic aquí para escribir texto.</w:t>
          </w:r>
        </w:p>
        <w:p w14:paraId="0CE1CB3C" w14:textId="5185F33F" w:rsidR="32EAC4EE" w:rsidRPr="004866F1" w:rsidRDefault="32EAC4EE" w:rsidP="00A96819">
          <w:pPr>
            <w:pStyle w:val="Prrafodelista"/>
            <w:ind w:left="709" w:firstLine="142"/>
            <w:jc w:val="center"/>
            <w:rPr>
              <w:rFonts w:cstheme="minorHAnsi"/>
              <w:b/>
              <w:bCs/>
              <w:i/>
              <w:iCs/>
              <w:color w:val="FF0000"/>
            </w:rPr>
          </w:pPr>
        </w:p>
        <w:p w14:paraId="184A7CBF" w14:textId="1F1764D3" w:rsidR="32EAC4EE" w:rsidRPr="004866F1" w:rsidRDefault="32EAC4EE" w:rsidP="00A96819">
          <w:pPr>
            <w:pStyle w:val="Prrafodelista"/>
            <w:ind w:left="709" w:firstLine="142"/>
            <w:jc w:val="center"/>
            <w:rPr>
              <w:rFonts w:cstheme="minorHAnsi"/>
              <w:b/>
              <w:bCs/>
              <w:i/>
              <w:iCs/>
              <w:color w:val="FF0000"/>
            </w:rPr>
          </w:pPr>
        </w:p>
        <w:p w14:paraId="626708D3" w14:textId="56D1A925" w:rsidR="7ED986E8" w:rsidRPr="00B05C03" w:rsidRDefault="16A3672A" w:rsidP="00B05C03">
          <w:pPr>
            <w:pStyle w:val="Ttulo3"/>
            <w:numPr>
              <w:ilvl w:val="2"/>
              <w:numId w:val="7"/>
            </w:numPr>
          </w:pPr>
          <w:bookmarkStart w:id="71" w:name="_Toc1761116556"/>
          <w:bookmarkStart w:id="72" w:name="_Toc191482435"/>
          <w:r w:rsidRPr="00B05C03">
            <w:t xml:space="preserve">Activación, </w:t>
          </w:r>
          <w:r w:rsidR="00A809CA" w:rsidRPr="00B05C03">
            <w:t>c</w:t>
          </w:r>
          <w:r w:rsidRPr="00B05C03">
            <w:t xml:space="preserve">onvocatoria y </w:t>
          </w:r>
          <w:r w:rsidR="00A809CA" w:rsidRPr="00B05C03">
            <w:t>a</w:t>
          </w:r>
          <w:r w:rsidRPr="00B05C03">
            <w:t xml:space="preserve">uto </w:t>
          </w:r>
          <w:r w:rsidR="00A809CA" w:rsidRPr="00B05C03">
            <w:t>c</w:t>
          </w:r>
          <w:r w:rsidRPr="00B05C03">
            <w:t xml:space="preserve">onvocatoria </w:t>
          </w:r>
          <w:r w:rsidRPr="004833CF">
            <w:rPr>
              <w:color w:val="FF0000"/>
            </w:rPr>
            <w:t>(Editable)</w:t>
          </w:r>
          <w:bookmarkEnd w:id="71"/>
          <w:bookmarkEnd w:id="72"/>
        </w:p>
        <w:p w14:paraId="51664A7F" w14:textId="21170A54" w:rsidR="7ED986E8" w:rsidRPr="004866F1" w:rsidRDefault="7ED986E8" w:rsidP="00A96819">
          <w:pPr>
            <w:jc w:val="both"/>
            <w:rPr>
              <w:rFonts w:cstheme="minorHAnsi"/>
            </w:rPr>
          </w:pPr>
          <w:r w:rsidRPr="004866F1">
            <w:rPr>
              <w:rFonts w:eastAsia="Calibri" w:cstheme="minorHAnsi"/>
              <w:color w:val="404040" w:themeColor="text1" w:themeTint="BF"/>
              <w:lang w:val="es"/>
            </w:rPr>
            <w:t xml:space="preserve"> </w:t>
          </w:r>
        </w:p>
        <w:p w14:paraId="66E89153" w14:textId="6DD0CE19" w:rsidR="7ED986E8" w:rsidRPr="004866F1" w:rsidRDefault="7ED986E8" w:rsidP="00A96819">
          <w:pPr>
            <w:jc w:val="both"/>
            <w:rPr>
              <w:rFonts w:cstheme="minorHAnsi"/>
            </w:rPr>
          </w:pPr>
          <w:r w:rsidRPr="004866F1">
            <w:rPr>
              <w:rFonts w:eastAsia="Calibri" w:cstheme="minorHAnsi"/>
              <w:color w:val="595959" w:themeColor="text1" w:themeTint="A6"/>
              <w:lang w:val="es"/>
            </w:rPr>
            <w:t>El Comité Sectorial de Emergencia define los siguientes mecanismos de activación, convocatoria y auto convocatoria:</w:t>
          </w:r>
          <w:r w:rsidRPr="004866F1">
            <w:rPr>
              <w:rFonts w:eastAsia="Calibri" w:cstheme="minorHAnsi"/>
              <w:color w:val="404040" w:themeColor="text1" w:themeTint="BF"/>
              <w:lang w:val="es"/>
            </w:rPr>
            <w:t xml:space="preserve"> </w:t>
          </w:r>
        </w:p>
        <w:p w14:paraId="3FBF096A" w14:textId="7C7CC5F7" w:rsidR="7ED986E8" w:rsidRPr="004866F1" w:rsidRDefault="7ED986E8" w:rsidP="00A96819">
          <w:pPr>
            <w:pStyle w:val="Prrafodelista"/>
            <w:numPr>
              <w:ilvl w:val="0"/>
              <w:numId w:val="3"/>
            </w:numPr>
            <w:jc w:val="both"/>
            <w:rPr>
              <w:rFonts w:eastAsia="Calibri" w:cstheme="minorHAnsi"/>
              <w:color w:val="595959" w:themeColor="text1" w:themeTint="A6"/>
              <w:lang w:val="es"/>
            </w:rPr>
          </w:pPr>
          <w:r w:rsidRPr="004866F1">
            <w:rPr>
              <w:rFonts w:eastAsia="Calibri" w:cstheme="minorHAnsi"/>
              <w:b/>
              <w:bCs/>
              <w:color w:val="595959" w:themeColor="text1" w:themeTint="A6"/>
              <w:lang w:val="es"/>
            </w:rPr>
            <w:lastRenderedPageBreak/>
            <w:t>Activación:</w:t>
          </w:r>
          <w:r w:rsidRPr="004866F1">
            <w:rPr>
              <w:rFonts w:eastAsia="Calibri" w:cstheme="minorHAnsi"/>
              <w:color w:val="595959" w:themeColor="text1" w:themeTint="A6"/>
              <w:lang w:val="es"/>
            </w:rPr>
            <w:t xml:space="preserve"> </w:t>
          </w:r>
        </w:p>
        <w:p w14:paraId="66DCFBD4" w14:textId="01F34323" w:rsidR="7ED986E8" w:rsidRPr="004866F1" w:rsidRDefault="7ED986E8" w:rsidP="00A96819">
          <w:pPr>
            <w:ind w:left="709"/>
            <w:jc w:val="both"/>
            <w:rPr>
              <w:rFonts w:cstheme="minorHAnsi"/>
            </w:rPr>
          </w:pPr>
          <w:r w:rsidRPr="004866F1">
            <w:rPr>
              <w:rFonts w:eastAsia="Calibri" w:cstheme="minorHAnsi"/>
              <w:b/>
              <w:bCs/>
              <w:i/>
              <w:iCs/>
              <w:color w:val="FF0000"/>
              <w:lang w:val="es"/>
            </w:rPr>
            <w:t>[Desarrollar de acuerdo con indicaciones establecidas en instructivo]</w:t>
          </w:r>
        </w:p>
        <w:p w14:paraId="69A9D6EC" w14:textId="69B5DB21" w:rsidR="7ED986E8" w:rsidRPr="004866F1" w:rsidRDefault="7ED986E8" w:rsidP="00B05C03">
          <w:pPr>
            <w:ind w:left="709" w:firstLine="142"/>
            <w:jc w:val="center"/>
            <w:rPr>
              <w:rFonts w:cstheme="minorHAnsi"/>
            </w:rPr>
          </w:pPr>
          <w:r w:rsidRPr="004866F1">
            <w:rPr>
              <w:rFonts w:eastAsia="Calibri" w:cstheme="minorHAnsi"/>
              <w:b/>
              <w:bCs/>
              <w:i/>
              <w:iCs/>
              <w:color w:val="FF0000"/>
              <w:lang w:val="es"/>
            </w:rPr>
            <w:t>Haga clic aquí para escribir texto.</w:t>
          </w:r>
          <w:r w:rsidRPr="004866F1">
            <w:rPr>
              <w:rFonts w:eastAsia="Calibri" w:cstheme="minorHAnsi"/>
              <w:color w:val="595959" w:themeColor="text1" w:themeTint="A6"/>
              <w:lang w:val="es"/>
            </w:rPr>
            <w:t xml:space="preserve"> </w:t>
          </w:r>
        </w:p>
        <w:p w14:paraId="2FEB8CA3" w14:textId="724DBB8F" w:rsidR="7ED986E8" w:rsidRPr="004866F1" w:rsidRDefault="7ED986E8" w:rsidP="00A96819">
          <w:pPr>
            <w:pStyle w:val="Prrafodelista"/>
            <w:numPr>
              <w:ilvl w:val="0"/>
              <w:numId w:val="3"/>
            </w:numPr>
            <w:jc w:val="both"/>
            <w:rPr>
              <w:rFonts w:eastAsia="Calibri" w:cstheme="minorHAnsi"/>
              <w:color w:val="595959" w:themeColor="text1" w:themeTint="A6"/>
              <w:lang w:val="es"/>
            </w:rPr>
          </w:pPr>
          <w:r w:rsidRPr="004866F1">
            <w:rPr>
              <w:rFonts w:eastAsia="Calibri" w:cstheme="minorHAnsi"/>
              <w:b/>
              <w:bCs/>
              <w:color w:val="595959" w:themeColor="text1" w:themeTint="A6"/>
              <w:lang w:val="es"/>
            </w:rPr>
            <w:t>Convocatoria:</w:t>
          </w:r>
          <w:r w:rsidRPr="004866F1">
            <w:rPr>
              <w:rFonts w:eastAsia="Calibri" w:cstheme="minorHAnsi"/>
              <w:color w:val="595959" w:themeColor="text1" w:themeTint="A6"/>
              <w:lang w:val="es"/>
            </w:rPr>
            <w:t xml:space="preserve"> </w:t>
          </w:r>
        </w:p>
        <w:p w14:paraId="70E5B036" w14:textId="0DD072B9" w:rsidR="7ED986E8" w:rsidRPr="004866F1" w:rsidRDefault="7ED986E8" w:rsidP="00A96819">
          <w:pPr>
            <w:ind w:left="709"/>
            <w:jc w:val="both"/>
            <w:rPr>
              <w:rFonts w:cstheme="minorHAnsi"/>
            </w:rPr>
          </w:pPr>
          <w:r w:rsidRPr="004866F1">
            <w:rPr>
              <w:rFonts w:eastAsia="Calibri" w:cstheme="minorHAnsi"/>
              <w:b/>
              <w:bCs/>
              <w:i/>
              <w:iCs/>
              <w:color w:val="FF0000"/>
              <w:lang w:val="es"/>
            </w:rPr>
            <w:t>[Desarrollar de acuerdo con indicaciones establecidas en instructivo]</w:t>
          </w:r>
        </w:p>
        <w:p w14:paraId="35993B50" w14:textId="00A45E6E" w:rsidR="7ED986E8" w:rsidRPr="004866F1" w:rsidRDefault="7ED986E8" w:rsidP="00B05C03">
          <w:pPr>
            <w:ind w:left="709" w:firstLine="142"/>
            <w:jc w:val="center"/>
            <w:rPr>
              <w:rFonts w:cstheme="minorHAnsi"/>
            </w:rPr>
          </w:pPr>
          <w:r w:rsidRPr="004866F1">
            <w:rPr>
              <w:rFonts w:eastAsia="Calibri" w:cstheme="minorHAnsi"/>
              <w:b/>
              <w:bCs/>
              <w:i/>
              <w:iCs/>
              <w:color w:val="FF0000"/>
              <w:lang w:val="es"/>
            </w:rPr>
            <w:t>Haga clic aquí para escribir texto.</w:t>
          </w:r>
          <w:r w:rsidRPr="004866F1">
            <w:rPr>
              <w:rFonts w:eastAsia="Calibri" w:cstheme="minorHAnsi"/>
              <w:color w:val="595959" w:themeColor="text1" w:themeTint="A6"/>
              <w:lang w:val="es"/>
            </w:rPr>
            <w:t xml:space="preserve"> </w:t>
          </w:r>
        </w:p>
        <w:p w14:paraId="1FE64AA2" w14:textId="0F0B422E" w:rsidR="7ED986E8" w:rsidRPr="004866F1" w:rsidRDefault="7ED986E8" w:rsidP="00A96819">
          <w:pPr>
            <w:pStyle w:val="Prrafodelista"/>
            <w:numPr>
              <w:ilvl w:val="0"/>
              <w:numId w:val="3"/>
            </w:numPr>
            <w:jc w:val="both"/>
            <w:rPr>
              <w:rFonts w:eastAsia="Calibri" w:cstheme="minorHAnsi"/>
              <w:color w:val="595959" w:themeColor="text1" w:themeTint="A6"/>
              <w:lang w:val="es"/>
            </w:rPr>
          </w:pPr>
          <w:r w:rsidRPr="004866F1">
            <w:rPr>
              <w:rFonts w:eastAsia="Calibri" w:cstheme="minorHAnsi"/>
              <w:b/>
              <w:bCs/>
              <w:color w:val="595959" w:themeColor="text1" w:themeTint="A6"/>
              <w:lang w:val="es"/>
            </w:rPr>
            <w:t xml:space="preserve">Auto </w:t>
          </w:r>
          <w:r w:rsidR="00A809CA">
            <w:rPr>
              <w:rFonts w:eastAsia="Calibri" w:cstheme="minorHAnsi"/>
              <w:b/>
              <w:bCs/>
              <w:color w:val="595959" w:themeColor="text1" w:themeTint="A6"/>
              <w:lang w:val="es"/>
            </w:rPr>
            <w:t>c</w:t>
          </w:r>
          <w:r w:rsidRPr="004866F1">
            <w:rPr>
              <w:rFonts w:eastAsia="Calibri" w:cstheme="minorHAnsi"/>
              <w:b/>
              <w:bCs/>
              <w:color w:val="595959" w:themeColor="text1" w:themeTint="A6"/>
              <w:lang w:val="es"/>
            </w:rPr>
            <w:t>onvocatoria:</w:t>
          </w:r>
          <w:r w:rsidRPr="004866F1">
            <w:rPr>
              <w:rFonts w:eastAsia="Calibri" w:cstheme="minorHAnsi"/>
              <w:color w:val="595959" w:themeColor="text1" w:themeTint="A6"/>
              <w:lang w:val="es"/>
            </w:rPr>
            <w:t xml:space="preserve"> </w:t>
          </w:r>
        </w:p>
        <w:p w14:paraId="09FE7A18" w14:textId="63E5EA17" w:rsidR="7ED986E8" w:rsidRPr="004866F1" w:rsidRDefault="7ED986E8" w:rsidP="00A96819">
          <w:pPr>
            <w:ind w:left="709"/>
            <w:jc w:val="both"/>
            <w:rPr>
              <w:rFonts w:cstheme="minorHAnsi"/>
            </w:rPr>
          </w:pPr>
          <w:r w:rsidRPr="004866F1">
            <w:rPr>
              <w:rFonts w:eastAsia="Calibri" w:cstheme="minorHAnsi"/>
              <w:b/>
              <w:bCs/>
              <w:i/>
              <w:iCs/>
              <w:color w:val="FF0000"/>
              <w:lang w:val="es"/>
            </w:rPr>
            <w:t>[Desarrollar de acuerdo con indicaciones establecidas en instructivo]</w:t>
          </w:r>
        </w:p>
        <w:p w14:paraId="2DCA08D4" w14:textId="3DC06C27" w:rsidR="7ED986E8" w:rsidRPr="004866F1" w:rsidRDefault="0EF4F903" w:rsidP="00A96819">
          <w:pPr>
            <w:ind w:left="709" w:firstLine="142"/>
            <w:jc w:val="center"/>
            <w:rPr>
              <w:rFonts w:eastAsia="Calibri" w:cstheme="minorHAnsi"/>
              <w:b/>
              <w:bCs/>
              <w:i/>
              <w:iCs/>
              <w:color w:val="FF0000"/>
              <w:lang w:val="es"/>
            </w:rPr>
          </w:pPr>
          <w:r w:rsidRPr="004866F1">
            <w:rPr>
              <w:rFonts w:eastAsia="Calibri" w:cstheme="minorHAnsi"/>
              <w:b/>
              <w:bCs/>
              <w:i/>
              <w:iCs/>
              <w:color w:val="FF0000"/>
              <w:lang w:val="es"/>
            </w:rPr>
            <w:t>Haga clic aquí para escribir texto.</w:t>
          </w:r>
        </w:p>
        <w:p w14:paraId="5CDC2376" w14:textId="10CA87E1" w:rsidR="32EAC4EE" w:rsidRPr="004866F1" w:rsidRDefault="001159C9" w:rsidP="00A96819">
          <w:pPr>
            <w:pStyle w:val="Prrafodelista"/>
            <w:ind w:left="709" w:firstLine="142"/>
            <w:rPr>
              <w:rFonts w:cstheme="minorHAnsi"/>
              <w:b/>
              <w:bCs/>
              <w:i/>
              <w:iCs/>
              <w:color w:val="FF0000"/>
            </w:rPr>
          </w:pPr>
        </w:p>
      </w:sdtContent>
    </w:sdt>
    <w:p w14:paraId="25809810" w14:textId="3391900D" w:rsidR="6C7BC636" w:rsidRPr="00B05C03" w:rsidRDefault="16A3672A" w:rsidP="00B05C03">
      <w:pPr>
        <w:pStyle w:val="Ttulo3"/>
        <w:numPr>
          <w:ilvl w:val="2"/>
          <w:numId w:val="7"/>
        </w:numPr>
        <w:spacing w:before="0" w:after="160"/>
        <w:rPr>
          <w:rFonts w:asciiTheme="minorHAnsi" w:hAnsiTheme="minorHAnsi" w:cstheme="minorBidi"/>
        </w:rPr>
      </w:pPr>
      <w:bookmarkStart w:id="73" w:name="_Toc367961712"/>
      <w:bookmarkStart w:id="74" w:name="_Toc191482436"/>
      <w:r w:rsidRPr="00B05C03">
        <w:rPr>
          <w:rFonts w:asciiTheme="minorHAnsi" w:hAnsiTheme="minorHAnsi" w:cstheme="minorBidi"/>
        </w:rPr>
        <w:t xml:space="preserve">Centros de Operaciones </w:t>
      </w:r>
      <w:r w:rsidRPr="00B05C03">
        <w:rPr>
          <w:rFonts w:asciiTheme="minorHAnsi" w:hAnsiTheme="minorHAnsi" w:cstheme="minorBidi"/>
          <w:color w:val="FF0000"/>
          <w:lang w:val="es"/>
        </w:rPr>
        <w:t>(Editable)</w:t>
      </w:r>
      <w:bookmarkEnd w:id="73"/>
      <w:bookmarkEnd w:id="74"/>
    </w:p>
    <w:p w14:paraId="67EB0DE0" w14:textId="77777777" w:rsidR="00CC49EF" w:rsidRPr="004866F1" w:rsidRDefault="00CC49EF" w:rsidP="00A96819">
      <w:pPr>
        <w:pStyle w:val="Prrafodelista"/>
        <w:numPr>
          <w:ilvl w:val="0"/>
          <w:numId w:val="14"/>
        </w:numPr>
        <w:spacing w:line="240" w:lineRule="auto"/>
        <w:jc w:val="both"/>
        <w:rPr>
          <w:rFonts w:cstheme="minorHAnsi"/>
          <w:color w:val="595959" w:themeColor="text1" w:themeTint="A6"/>
        </w:rPr>
      </w:pPr>
      <w:r w:rsidRPr="004866F1">
        <w:rPr>
          <w:rFonts w:cstheme="minorHAnsi"/>
          <w:b/>
          <w:color w:val="595959" w:themeColor="text1" w:themeTint="A6"/>
        </w:rPr>
        <w:t>Centro de Operaciones Principal:</w:t>
      </w:r>
      <w:r w:rsidRPr="004866F1">
        <w:rPr>
          <w:rFonts w:cstheme="minorHAnsi"/>
          <w:color w:val="595959" w:themeColor="text1" w:themeTint="A6"/>
        </w:rPr>
        <w:t xml:space="preserve"> </w:t>
      </w:r>
    </w:p>
    <w:sdt>
      <w:sdtPr>
        <w:rPr>
          <w:color w:val="595959" w:themeColor="text1" w:themeTint="A6"/>
        </w:rPr>
        <w:id w:val="206149710"/>
        <w:placeholder>
          <w:docPart w:val="CB0BBD097F6343BE93D1F40CAC792ACC"/>
        </w:placeholder>
        <w15:color w:val="FFFFFF"/>
      </w:sdtPr>
      <w:sdtEndPr>
        <w:rPr>
          <w:color w:val="FF0000"/>
        </w:rPr>
      </w:sdtEndPr>
      <w:sdtContent>
        <w:p w14:paraId="3F80434F" w14:textId="77777777" w:rsidR="00CC49EF" w:rsidRPr="004866F1" w:rsidRDefault="00CC49EF" w:rsidP="00A96819">
          <w:pPr>
            <w:ind w:left="709"/>
            <w:jc w:val="both"/>
            <w:rPr>
              <w:rFonts w:cstheme="minorHAnsi"/>
              <w:b/>
              <w:i/>
              <w:color w:val="FF0000"/>
            </w:rPr>
          </w:pPr>
          <w:r w:rsidRPr="004866F1">
            <w:rPr>
              <w:rFonts w:cstheme="minorHAnsi"/>
              <w:b/>
              <w:i/>
              <w:color w:val="FF0000"/>
            </w:rPr>
            <w:t>[Desarrollar de acuerdo con indicaciones establecidas en instructivo]</w:t>
          </w:r>
        </w:p>
        <w:p w14:paraId="285C3FAF" w14:textId="72501D62" w:rsidR="00CC49EF" w:rsidRPr="00B05C03" w:rsidRDefault="00CC49EF" w:rsidP="00B05C03">
          <w:pPr>
            <w:pStyle w:val="Prrafodelista"/>
            <w:ind w:left="709" w:firstLine="142"/>
            <w:jc w:val="center"/>
            <w:rPr>
              <w:rFonts w:cstheme="minorHAnsi"/>
              <w:color w:val="FF0000"/>
            </w:rPr>
          </w:pPr>
          <w:r w:rsidRPr="004866F1">
            <w:rPr>
              <w:rFonts w:cstheme="minorHAnsi"/>
              <w:b/>
              <w:i/>
              <w:color w:val="FF0000"/>
            </w:rPr>
            <w:t>Haga clic aquí para escribir texto.</w:t>
          </w:r>
        </w:p>
      </w:sdtContent>
    </w:sdt>
    <w:p w14:paraId="7603ECD2" w14:textId="77777777" w:rsidR="00CC49EF" w:rsidRPr="004866F1" w:rsidRDefault="00CC49EF" w:rsidP="00A96819">
      <w:pPr>
        <w:pStyle w:val="Prrafodelista"/>
        <w:numPr>
          <w:ilvl w:val="0"/>
          <w:numId w:val="14"/>
        </w:numPr>
        <w:spacing w:line="240" w:lineRule="auto"/>
        <w:jc w:val="both"/>
        <w:rPr>
          <w:rFonts w:cstheme="minorHAnsi"/>
          <w:color w:val="595959" w:themeColor="text1" w:themeTint="A6"/>
        </w:rPr>
      </w:pPr>
      <w:r w:rsidRPr="004866F1">
        <w:rPr>
          <w:rFonts w:cstheme="minorHAnsi"/>
          <w:b/>
          <w:color w:val="595959" w:themeColor="text1" w:themeTint="A6"/>
        </w:rPr>
        <w:t>Centro de Operaciones Alternativo:</w:t>
      </w:r>
      <w:r w:rsidRPr="004866F1">
        <w:rPr>
          <w:rFonts w:cstheme="minorHAnsi"/>
          <w:color w:val="595959" w:themeColor="text1" w:themeTint="A6"/>
        </w:rPr>
        <w:t xml:space="preserve"> </w:t>
      </w:r>
    </w:p>
    <w:sdt>
      <w:sdtPr>
        <w:rPr>
          <w:color w:val="595959" w:themeColor="text1" w:themeTint="A6"/>
        </w:rPr>
        <w:id w:val="1351985394"/>
        <w:placeholder>
          <w:docPart w:val="86DDBA06489A4F0AA1BA9D5E17C582A3"/>
        </w:placeholder>
        <w15:color w:val="FFFFFF"/>
      </w:sdtPr>
      <w:sdtEndPr>
        <w:rPr>
          <w:color w:val="FF0000"/>
        </w:rPr>
      </w:sdtEndPr>
      <w:sdtContent>
        <w:p w14:paraId="0FA122BD" w14:textId="77777777" w:rsidR="00CC49EF" w:rsidRPr="004866F1" w:rsidRDefault="00CC49EF" w:rsidP="00A96819">
          <w:pPr>
            <w:ind w:left="709"/>
            <w:jc w:val="both"/>
            <w:rPr>
              <w:rFonts w:cstheme="minorHAnsi"/>
              <w:b/>
              <w:i/>
              <w:color w:val="FF0000"/>
            </w:rPr>
          </w:pPr>
          <w:r w:rsidRPr="004866F1">
            <w:rPr>
              <w:rFonts w:cstheme="minorHAnsi"/>
              <w:b/>
              <w:i/>
              <w:color w:val="FF0000"/>
            </w:rPr>
            <w:t>[Desarrollar de acuerdo con indicaciones establecidas en instructivo]</w:t>
          </w:r>
        </w:p>
        <w:p w14:paraId="33BE563F" w14:textId="77777777" w:rsidR="00CC49EF" w:rsidRPr="004866F1" w:rsidRDefault="00CC49EF" w:rsidP="00A96819">
          <w:pPr>
            <w:pStyle w:val="Prrafodelista"/>
            <w:ind w:left="709" w:firstLine="142"/>
            <w:jc w:val="center"/>
            <w:rPr>
              <w:rFonts w:cstheme="minorHAnsi"/>
              <w:color w:val="FF0000"/>
            </w:rPr>
          </w:pPr>
          <w:r w:rsidRPr="004866F1">
            <w:rPr>
              <w:rFonts w:cstheme="minorHAnsi"/>
              <w:b/>
              <w:i/>
              <w:color w:val="FF0000"/>
            </w:rPr>
            <w:t>Haga clic aquí para escribir texto.</w:t>
          </w:r>
        </w:p>
      </w:sdtContent>
    </w:sdt>
    <w:p w14:paraId="7E1ADA80" w14:textId="77777777" w:rsidR="00CC49EF" w:rsidRPr="004866F1" w:rsidRDefault="00CC49EF" w:rsidP="00A96819">
      <w:pPr>
        <w:jc w:val="both"/>
        <w:rPr>
          <w:rFonts w:cstheme="minorHAnsi"/>
          <w:color w:val="262626" w:themeColor="text1" w:themeTint="D9"/>
        </w:rPr>
      </w:pPr>
    </w:p>
    <w:p w14:paraId="4CE2FA49" w14:textId="578EB10C" w:rsidR="00CC49EF" w:rsidRPr="004866F1" w:rsidRDefault="00B05C03" w:rsidP="00A96819">
      <w:pPr>
        <w:pStyle w:val="Ttulo2"/>
        <w:numPr>
          <w:ilvl w:val="1"/>
          <w:numId w:val="7"/>
        </w:numPr>
        <w:spacing w:before="0" w:after="160"/>
        <w:ind w:left="709"/>
        <w:rPr>
          <w:rFonts w:asciiTheme="minorHAnsi" w:hAnsiTheme="minorHAnsi" w:cstheme="minorBidi"/>
          <w:b w:val="0"/>
          <w:bCs/>
        </w:rPr>
      </w:pPr>
      <w:bookmarkStart w:id="75" w:name="_Toc1673472410"/>
      <w:bookmarkStart w:id="76" w:name="_Toc191482437"/>
      <w:r>
        <w:rPr>
          <w:rFonts w:asciiTheme="minorHAnsi" w:hAnsiTheme="minorHAnsi" w:cstheme="minorBidi"/>
          <w:bCs/>
        </w:rPr>
        <w:t>C</w:t>
      </w:r>
      <w:r w:rsidRPr="6F1A4184">
        <w:rPr>
          <w:rFonts w:asciiTheme="minorHAnsi" w:hAnsiTheme="minorHAnsi" w:cstheme="minorBidi"/>
          <w:bCs/>
        </w:rPr>
        <w:t xml:space="preserve">oordinación - </w:t>
      </w:r>
      <w:bookmarkStart w:id="77" w:name="_Hlk191453678"/>
      <w:r>
        <w:rPr>
          <w:rFonts w:asciiTheme="minorHAnsi" w:hAnsiTheme="minorHAnsi" w:cstheme="minorBidi"/>
          <w:bCs/>
        </w:rPr>
        <w:t>P</w:t>
      </w:r>
      <w:r w:rsidRPr="6F1A4184">
        <w:rPr>
          <w:rFonts w:asciiTheme="minorHAnsi" w:hAnsiTheme="minorHAnsi" w:cstheme="minorBidi"/>
          <w:bCs/>
        </w:rPr>
        <w:t xml:space="preserve">rocesos de la fase de </w:t>
      </w:r>
      <w:r>
        <w:rPr>
          <w:rFonts w:asciiTheme="minorHAnsi" w:hAnsiTheme="minorHAnsi" w:cstheme="minorBidi"/>
          <w:bCs/>
        </w:rPr>
        <w:t>R</w:t>
      </w:r>
      <w:r w:rsidRPr="6F1A4184">
        <w:rPr>
          <w:rFonts w:asciiTheme="minorHAnsi" w:hAnsiTheme="minorHAnsi" w:cstheme="minorBidi"/>
          <w:bCs/>
        </w:rPr>
        <w:t>espuesta</w:t>
      </w:r>
      <w:r>
        <w:rPr>
          <w:rFonts w:asciiTheme="minorHAnsi" w:hAnsiTheme="minorHAnsi" w:cstheme="minorBidi"/>
          <w:bCs/>
        </w:rPr>
        <w:t xml:space="preserve"> y gestiones sectoriales para la fase de </w:t>
      </w:r>
      <w:r w:rsidR="00AA23FA">
        <w:rPr>
          <w:rFonts w:asciiTheme="minorHAnsi" w:hAnsiTheme="minorHAnsi" w:cstheme="minorBidi"/>
          <w:bCs/>
        </w:rPr>
        <w:t>R</w:t>
      </w:r>
      <w:r>
        <w:rPr>
          <w:rFonts w:asciiTheme="minorHAnsi" w:hAnsiTheme="minorHAnsi" w:cstheme="minorBidi"/>
          <w:bCs/>
        </w:rPr>
        <w:t>ecuperación</w:t>
      </w:r>
      <w:r w:rsidR="16A3672A" w:rsidRPr="6F1A4184">
        <w:rPr>
          <w:rFonts w:asciiTheme="minorHAnsi" w:hAnsiTheme="minorHAnsi" w:cstheme="minorBidi"/>
          <w:bCs/>
        </w:rPr>
        <w:t xml:space="preserve"> </w:t>
      </w:r>
      <w:bookmarkEnd w:id="77"/>
      <w:r w:rsidR="16A3672A" w:rsidRPr="004833CF">
        <w:rPr>
          <w:rStyle w:val="Ttulo2Car"/>
          <w:rFonts w:asciiTheme="minorHAnsi" w:hAnsiTheme="minorHAnsi" w:cstheme="minorBidi"/>
          <w:color w:val="538135" w:themeColor="accent6" w:themeShade="BF"/>
        </w:rPr>
        <w:t>(</w:t>
      </w:r>
      <w:r w:rsidR="00265BC7" w:rsidRPr="004833CF">
        <w:rPr>
          <w:rStyle w:val="Ttulo2Car"/>
          <w:rFonts w:asciiTheme="minorHAnsi" w:hAnsiTheme="minorHAnsi" w:cstheme="minorBidi"/>
          <w:color w:val="538135" w:themeColor="accent6" w:themeShade="BF"/>
        </w:rPr>
        <w:t>Mixto</w:t>
      </w:r>
      <w:r w:rsidR="16A3672A" w:rsidRPr="004833CF">
        <w:rPr>
          <w:rStyle w:val="Ttulo2Car"/>
          <w:rFonts w:asciiTheme="minorHAnsi" w:hAnsiTheme="minorHAnsi" w:cstheme="minorBidi"/>
          <w:color w:val="538135" w:themeColor="accent6" w:themeShade="BF"/>
        </w:rPr>
        <w:t>)</w:t>
      </w:r>
      <w:bookmarkEnd w:id="75"/>
      <w:bookmarkEnd w:id="76"/>
    </w:p>
    <w:p w14:paraId="7315B4FC" w14:textId="77777777" w:rsidR="00CC49EF" w:rsidRPr="004866F1" w:rsidRDefault="00CC49EF" w:rsidP="00A96819">
      <w:pPr>
        <w:jc w:val="both"/>
        <w:rPr>
          <w:rFonts w:cstheme="minorHAnsi"/>
          <w:color w:val="595959" w:themeColor="text1" w:themeTint="A6"/>
        </w:rPr>
      </w:pPr>
      <w:r w:rsidRPr="004866F1">
        <w:rPr>
          <w:rFonts w:cstheme="minorHAnsi"/>
          <w:color w:val="595959" w:themeColor="text1" w:themeTint="A6"/>
        </w:rPr>
        <w:t>La coordinación de acciones del plan se establece a partir de los Procesos de la Fase de Respuesta representados a través del siguiente esquema:</w:t>
      </w:r>
    </w:p>
    <w:p w14:paraId="22CD25CE" w14:textId="77777777" w:rsidR="00CC49EF" w:rsidRPr="004866F1" w:rsidRDefault="00CC49EF" w:rsidP="00A96819">
      <w:pPr>
        <w:pStyle w:val="Prrafodelista"/>
        <w:ind w:left="0"/>
        <w:jc w:val="both"/>
        <w:rPr>
          <w:rFonts w:cstheme="minorHAnsi"/>
          <w:b/>
          <w:i/>
          <w:color w:val="5B9BD5" w:themeColor="accent1"/>
          <w:sz w:val="20"/>
          <w:szCs w:val="20"/>
        </w:rPr>
      </w:pPr>
    </w:p>
    <w:p w14:paraId="333005DC" w14:textId="77777777" w:rsidR="00CC49EF" w:rsidRPr="004866F1" w:rsidRDefault="00CC49EF" w:rsidP="00A96819">
      <w:pPr>
        <w:pStyle w:val="Prrafodelista"/>
        <w:ind w:left="0"/>
        <w:jc w:val="center"/>
        <w:rPr>
          <w:rFonts w:cstheme="minorHAnsi"/>
          <w:b/>
          <w:i/>
          <w:color w:val="5B9BD5" w:themeColor="accent1"/>
          <w:sz w:val="20"/>
          <w:szCs w:val="20"/>
        </w:rPr>
      </w:pPr>
      <w:r w:rsidRPr="004866F1">
        <w:rPr>
          <w:rFonts w:cstheme="minorHAnsi"/>
          <w:i/>
          <w:noProof/>
          <w:color w:val="5B9BD5" w:themeColor="accent1"/>
          <w:sz w:val="20"/>
          <w:szCs w:val="20"/>
          <w:lang w:eastAsia="es-CL"/>
        </w:rPr>
        <w:drawing>
          <wp:inline distT="0" distB="0" distL="0" distR="0" wp14:anchorId="09A005C4" wp14:editId="7608A866">
            <wp:extent cx="4165676" cy="2552700"/>
            <wp:effectExtent l="19050" t="19050" r="25400" b="19050"/>
            <wp:docPr id="2" name="Imagen 2"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Escala de tiempo&#10;&#10;Descripción generada automá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88332" cy="2566584"/>
                    </a:xfrm>
                    <a:prstGeom prst="rect">
                      <a:avLst/>
                    </a:prstGeom>
                    <a:noFill/>
                    <a:ln>
                      <a:solidFill>
                        <a:schemeClr val="bg1">
                          <a:lumMod val="65000"/>
                        </a:schemeClr>
                      </a:solidFill>
                    </a:ln>
                  </pic:spPr>
                </pic:pic>
              </a:graphicData>
            </a:graphic>
          </wp:inline>
        </w:drawing>
      </w:r>
    </w:p>
    <w:p w14:paraId="545DA156" w14:textId="77777777" w:rsidR="00CC49EF" w:rsidRPr="004866F1" w:rsidRDefault="00CC49EF" w:rsidP="00A96819">
      <w:pPr>
        <w:contextualSpacing/>
        <w:jc w:val="center"/>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Figura N° 2: Esquema de Procesos de la Fase de Respuesta.</w:t>
      </w:r>
    </w:p>
    <w:p w14:paraId="270346F9" w14:textId="77777777" w:rsidR="00CC49EF" w:rsidRPr="004866F1" w:rsidRDefault="00CC49EF" w:rsidP="00A96819">
      <w:pPr>
        <w:contextualSpacing/>
        <w:jc w:val="center"/>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 xml:space="preserve">Fuente: Adaptado de Metodología de Levantamiento de Capacidades  </w:t>
      </w:r>
    </w:p>
    <w:p w14:paraId="43C6730F" w14:textId="77777777" w:rsidR="00CC49EF" w:rsidRPr="004866F1" w:rsidRDefault="00CC49EF" w:rsidP="00A96819">
      <w:pPr>
        <w:contextualSpacing/>
        <w:jc w:val="center"/>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Sectoriales para la Respuesta a Emergencias (2017).</w:t>
      </w:r>
    </w:p>
    <w:p w14:paraId="2F38CD8F" w14:textId="77777777" w:rsidR="00CC49EF" w:rsidRPr="004866F1" w:rsidRDefault="00CC49EF" w:rsidP="00A96819">
      <w:pPr>
        <w:jc w:val="both"/>
        <w:rPr>
          <w:rFonts w:cstheme="minorHAnsi"/>
          <w:color w:val="595959" w:themeColor="text1" w:themeTint="A6"/>
        </w:rPr>
      </w:pPr>
    </w:p>
    <w:p w14:paraId="3132A8E3" w14:textId="77777777" w:rsidR="00CC49EF" w:rsidRPr="004866F1" w:rsidRDefault="00CC49EF" w:rsidP="00A96819">
      <w:pPr>
        <w:jc w:val="both"/>
        <w:rPr>
          <w:rFonts w:cstheme="minorHAnsi"/>
          <w:color w:val="595959" w:themeColor="text1" w:themeTint="A6"/>
        </w:rPr>
      </w:pPr>
      <w:r w:rsidRPr="004866F1">
        <w:rPr>
          <w:rFonts w:cstheme="minorHAnsi"/>
          <w:color w:val="595959" w:themeColor="text1" w:themeTint="A6"/>
        </w:rPr>
        <w:t>Los Procesos de la Fase de Respuesta son los siguientes:</w:t>
      </w:r>
    </w:p>
    <w:p w14:paraId="3D1BBD6D" w14:textId="586280CF" w:rsidR="0009283A" w:rsidRPr="004866F1" w:rsidRDefault="0009283A" w:rsidP="00A96819">
      <w:pPr>
        <w:pStyle w:val="Descripcin"/>
        <w:spacing w:after="160"/>
        <w:rPr>
          <w:color w:val="595959" w:themeColor="text1" w:themeTint="A6"/>
        </w:rPr>
      </w:pPr>
      <w:r w:rsidRPr="2CCA446E">
        <w:t xml:space="preserve">Tabla N° </w:t>
      </w:r>
      <w:r w:rsidR="0097422B">
        <w:t>6</w:t>
      </w:r>
      <w:r w:rsidRPr="2CCA446E">
        <w:t>: Procesos de la Fase de Respuesta</w:t>
      </w:r>
      <w:r w:rsidR="002612DA">
        <w:t xml:space="preserve"> y Recuperación</w:t>
      </w:r>
      <w:r w:rsidRPr="2CCA446E">
        <w:t>.</w:t>
      </w:r>
    </w:p>
    <w:sdt>
      <w:sdtPr>
        <w:rPr>
          <w:rFonts w:cstheme="minorHAnsi"/>
          <w:b/>
          <w:bCs/>
          <w:color w:val="FFFFFF" w:themeColor="background1"/>
          <w:sz w:val="18"/>
          <w:szCs w:val="18"/>
          <w:lang w:eastAsia="es-CL"/>
        </w:rPr>
        <w:id w:val="841363933"/>
        <w:lock w:val="sdtContentLocked"/>
        <w:placeholder>
          <w:docPart w:val="DefaultPlaceholder_-1854013440"/>
        </w:placeholder>
      </w:sdtPr>
      <w:sdtEndPr>
        <w:rPr>
          <w:b w:val="0"/>
          <w:color w:val="595959" w:themeColor="text1" w:themeTint="A6"/>
        </w:rPr>
      </w:sdtEndPr>
      <w:sdtContent>
        <w:tbl>
          <w:tblPr>
            <w:tblW w:w="9209"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000"/>
            <w:gridCol w:w="7209"/>
          </w:tblGrid>
          <w:tr w:rsidR="00CC49EF" w:rsidRPr="004866F1" w14:paraId="622E5AA4" w14:textId="77777777">
            <w:trPr>
              <w:trHeight w:val="300"/>
              <w:tblHeader/>
              <w:jc w:val="center"/>
            </w:trPr>
            <w:tc>
              <w:tcPr>
                <w:tcW w:w="2000" w:type="dxa"/>
                <w:shd w:val="clear" w:color="auto" w:fill="0070C0"/>
                <w:vAlign w:val="center"/>
              </w:tcPr>
              <w:p w14:paraId="4DFB1A5A" w14:textId="1829DD1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Proceso</w:t>
                </w:r>
              </w:p>
            </w:tc>
            <w:tc>
              <w:tcPr>
                <w:tcW w:w="7209" w:type="dxa"/>
                <w:shd w:val="clear" w:color="auto" w:fill="0070C0"/>
                <w:vAlign w:val="center"/>
              </w:tcPr>
              <w:p w14:paraId="352EDF04"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 xml:space="preserve">Descripción </w:t>
                </w:r>
              </w:p>
            </w:tc>
          </w:tr>
          <w:tr w:rsidR="00CC49EF" w:rsidRPr="004866F1" w14:paraId="62E49FD8" w14:textId="77777777">
            <w:trPr>
              <w:trHeight w:val="300"/>
              <w:jc w:val="center"/>
            </w:trPr>
            <w:tc>
              <w:tcPr>
                <w:tcW w:w="2000" w:type="dxa"/>
                <w:vAlign w:val="center"/>
              </w:tcPr>
              <w:p w14:paraId="27583CA4" w14:textId="77777777" w:rsidR="00CC49EF" w:rsidRPr="004866F1" w:rsidRDefault="00CC49EF" w:rsidP="00A96819">
                <w:pPr>
                  <w:jc w:val="both"/>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 xml:space="preserve">Proceso 0: </w:t>
                </w:r>
              </w:p>
              <w:p w14:paraId="7F1B2B1A" w14:textId="77777777" w:rsidR="00CC49EF" w:rsidRPr="004866F1" w:rsidRDefault="00CC49EF" w:rsidP="00A96819">
                <w:pPr>
                  <w:jc w:val="both"/>
                  <w:rPr>
                    <w:rFonts w:cstheme="minorHAnsi"/>
                    <w:b/>
                    <w:bCs/>
                    <w:color w:val="FF0000"/>
                    <w:sz w:val="18"/>
                    <w:szCs w:val="18"/>
                    <w:lang w:eastAsia="es-CL"/>
                  </w:rPr>
                </w:pPr>
                <w:r w:rsidRPr="004866F1">
                  <w:rPr>
                    <w:rFonts w:cstheme="minorHAnsi"/>
                    <w:b/>
                    <w:bCs/>
                    <w:color w:val="595959" w:themeColor="text1" w:themeTint="A6"/>
                    <w:sz w:val="18"/>
                    <w:szCs w:val="18"/>
                    <w:lang w:eastAsia="es-CL"/>
                  </w:rPr>
                  <w:t>Alerta y Monitoreo</w:t>
                </w:r>
              </w:p>
            </w:tc>
            <w:tc>
              <w:tcPr>
                <w:tcW w:w="7209" w:type="dxa"/>
                <w:vAlign w:val="center"/>
              </w:tcPr>
              <w:p w14:paraId="5051883E" w14:textId="0835C623" w:rsidR="00CC49EF" w:rsidRPr="004866F1" w:rsidRDefault="00CC49EF" w:rsidP="00A96819">
                <w:pPr>
                  <w:contextualSpacing/>
                  <w:jc w:val="both"/>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 xml:space="preserve">Proceso que agrupa una serie de acciones a partir de la coordinación con los </w:t>
                </w:r>
                <w:r w:rsidRPr="004866F1">
                  <w:rPr>
                    <w:rFonts w:cstheme="minorHAnsi"/>
                    <w:b/>
                    <w:bCs/>
                    <w:color w:val="595959" w:themeColor="text1" w:themeTint="A6"/>
                    <w:sz w:val="18"/>
                    <w:szCs w:val="18"/>
                    <w:lang w:eastAsia="es-CL"/>
                  </w:rPr>
                  <w:t>organismos técnicos para el monitoreo de la amenaza</w:t>
                </w:r>
                <w:r w:rsidRPr="004866F1">
                  <w:rPr>
                    <w:rFonts w:cstheme="minorHAnsi"/>
                    <w:bCs/>
                    <w:color w:val="595959" w:themeColor="text1" w:themeTint="A6"/>
                    <w:sz w:val="18"/>
                    <w:szCs w:val="18"/>
                    <w:lang w:eastAsia="es-CL"/>
                  </w:rPr>
                  <w:t>, que de acuerdo a la amplitud y cobertura de la amenaza identificada implica la recopilación de informes y antecedentes técnicos, evaluación temprana de la evolución del evento para alertar al SINAPRED (de acuerdo a lo indicado por los organismos técnicos para el monitoreo de la amenaza), permite la reacción en caso de una inminente ocurrencia del evento destructivo (y derivados del evento principal si procede) y disponer de recursos adicionales en caso de declararse una alerta.</w:t>
                </w:r>
              </w:p>
            </w:tc>
          </w:tr>
          <w:tr w:rsidR="00CC49EF" w:rsidRPr="004866F1" w14:paraId="7EE1ED6E" w14:textId="77777777">
            <w:trPr>
              <w:trHeight w:val="300"/>
              <w:jc w:val="center"/>
            </w:trPr>
            <w:tc>
              <w:tcPr>
                <w:tcW w:w="2000" w:type="dxa"/>
                <w:vAlign w:val="center"/>
              </w:tcPr>
              <w:p w14:paraId="04ED26EF" w14:textId="77777777" w:rsidR="00D37210" w:rsidRDefault="00CC49EF" w:rsidP="00A96819">
                <w:pPr>
                  <w:jc w:val="both"/>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 xml:space="preserve">Proceso 1: </w:t>
                </w:r>
              </w:p>
              <w:p w14:paraId="40CDF677" w14:textId="04ECA11A" w:rsidR="00CC49EF" w:rsidRPr="004866F1" w:rsidRDefault="00CC49EF" w:rsidP="00A96819">
                <w:pPr>
                  <w:jc w:val="both"/>
                  <w:rPr>
                    <w:rFonts w:cstheme="minorHAnsi"/>
                    <w:b/>
                    <w:bCs/>
                    <w:color w:val="595959" w:themeColor="text1" w:themeTint="A6"/>
                    <w:sz w:val="18"/>
                    <w:szCs w:val="18"/>
                    <w:lang w:eastAsia="es-CL"/>
                  </w:rPr>
                </w:pPr>
                <w:r w:rsidRPr="004866F1">
                  <w:rPr>
                    <w:rFonts w:cstheme="minorHAnsi"/>
                    <w:b/>
                    <w:bCs/>
                    <w:color w:val="595959" w:themeColor="text1" w:themeTint="A6"/>
                    <w:sz w:val="18"/>
                    <w:szCs w:val="18"/>
                    <w:lang w:eastAsia="es-CL"/>
                  </w:rPr>
                  <w:t>Operaciones de Respuesta y Protección de Personas</w:t>
                </w:r>
                <w:r w:rsidR="007819DE" w:rsidRPr="004866F1">
                  <w:rPr>
                    <w:rFonts w:cstheme="minorHAnsi"/>
                    <w:b/>
                    <w:bCs/>
                    <w:color w:val="595959" w:themeColor="text1" w:themeTint="A6"/>
                    <w:sz w:val="18"/>
                    <w:szCs w:val="18"/>
                    <w:lang w:eastAsia="es-CL"/>
                  </w:rPr>
                  <w:t xml:space="preserve"> </w:t>
                </w:r>
                <w:r w:rsidR="007819DE" w:rsidRPr="004866F1">
                  <w:rPr>
                    <w:rStyle w:val="Refdenotaalpie"/>
                    <w:rFonts w:cstheme="minorHAnsi"/>
                    <w:bCs/>
                    <w:color w:val="595959" w:themeColor="text1" w:themeTint="A6"/>
                    <w:sz w:val="18"/>
                    <w:szCs w:val="18"/>
                    <w:lang w:eastAsia="es-CL"/>
                  </w:rPr>
                  <w:footnoteReference w:id="9"/>
                </w:r>
              </w:p>
            </w:tc>
            <w:tc>
              <w:tcPr>
                <w:tcW w:w="7209" w:type="dxa"/>
                <w:vAlign w:val="center"/>
              </w:tcPr>
              <w:p w14:paraId="38751636" w14:textId="77777777" w:rsidR="00CC49EF" w:rsidRPr="004866F1" w:rsidRDefault="00CC49EF" w:rsidP="00A96819">
                <w:pPr>
                  <w:jc w:val="both"/>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Acciones y gestiones, principalmente operativas (incluyendo en terreno) que apuntan al resguardo y protección de la vida de las personas; y dependiendo del tipo de emergencia, su respectiva atención y control. También incorpora las instrucciones para el rescate de mascotas y animales de compañía, entre otros aspectos.</w:t>
                </w:r>
              </w:p>
            </w:tc>
          </w:tr>
          <w:tr w:rsidR="00CC49EF" w:rsidRPr="004866F1" w14:paraId="7A909324" w14:textId="77777777">
            <w:trPr>
              <w:trHeight w:val="300"/>
              <w:jc w:val="center"/>
            </w:trPr>
            <w:tc>
              <w:tcPr>
                <w:tcW w:w="2000" w:type="dxa"/>
                <w:vAlign w:val="center"/>
              </w:tcPr>
              <w:p w14:paraId="3C5E90AB" w14:textId="77777777" w:rsidR="00CC49EF" w:rsidRPr="004866F1" w:rsidRDefault="00CC49EF" w:rsidP="00A96819">
                <w:pPr>
                  <w:jc w:val="both"/>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 xml:space="preserve">Proceso 2: </w:t>
                </w:r>
              </w:p>
              <w:p w14:paraId="12E0C5C4" w14:textId="77777777" w:rsidR="00CC49EF" w:rsidRPr="004866F1" w:rsidRDefault="00CC49EF" w:rsidP="00A96819">
                <w:pPr>
                  <w:jc w:val="both"/>
                  <w:rPr>
                    <w:rFonts w:cstheme="minorHAnsi"/>
                    <w:b/>
                    <w:bCs/>
                    <w:color w:val="595959" w:themeColor="text1" w:themeTint="A6"/>
                    <w:sz w:val="18"/>
                    <w:szCs w:val="18"/>
                    <w:lang w:eastAsia="es-CL"/>
                  </w:rPr>
                </w:pPr>
                <w:r w:rsidRPr="004866F1">
                  <w:rPr>
                    <w:rFonts w:cstheme="minorHAnsi"/>
                    <w:b/>
                    <w:bCs/>
                    <w:color w:val="595959" w:themeColor="text1" w:themeTint="A6"/>
                    <w:sz w:val="18"/>
                    <w:szCs w:val="18"/>
                    <w:lang w:eastAsia="es-CL"/>
                  </w:rPr>
                  <w:t>Aseguramiento y atención de necesidades básicas.</w:t>
                </w:r>
              </w:p>
            </w:tc>
            <w:tc>
              <w:tcPr>
                <w:tcW w:w="7209" w:type="dxa"/>
                <w:vAlign w:val="center"/>
              </w:tcPr>
              <w:p w14:paraId="540FBB48" w14:textId="77777777" w:rsidR="00CC49EF" w:rsidRPr="004866F1" w:rsidRDefault="00CC49EF" w:rsidP="00A96819">
                <w:pPr>
                  <w:contextualSpacing/>
                  <w:jc w:val="both"/>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Acciones de atención a la población, bienes y medios de vida afectados, en cuanto a suplir sus necesidades básicas, levantamiento de necesidades especiales y prevención de nuevos riesgos asociados al evento destructivo, entre otros aspectos.</w:t>
                </w:r>
              </w:p>
            </w:tc>
          </w:tr>
          <w:tr w:rsidR="00CC49EF" w:rsidRPr="004866F1" w14:paraId="3A45D4E4" w14:textId="77777777">
            <w:trPr>
              <w:trHeight w:val="300"/>
              <w:jc w:val="center"/>
            </w:trPr>
            <w:tc>
              <w:tcPr>
                <w:tcW w:w="2000" w:type="dxa"/>
                <w:vAlign w:val="center"/>
              </w:tcPr>
              <w:p w14:paraId="1769D20D" w14:textId="77777777" w:rsidR="00CC49EF" w:rsidRPr="004866F1" w:rsidRDefault="00CC49EF" w:rsidP="00A96819">
                <w:pPr>
                  <w:jc w:val="both"/>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 xml:space="preserve">Proceso 3: </w:t>
                </w:r>
              </w:p>
              <w:p w14:paraId="51AC0DDF" w14:textId="77777777" w:rsidR="00CC49EF" w:rsidRPr="004866F1" w:rsidRDefault="00CC49EF" w:rsidP="00A96819">
                <w:pPr>
                  <w:jc w:val="both"/>
                  <w:rPr>
                    <w:rFonts w:cstheme="minorHAnsi"/>
                    <w:b/>
                    <w:bCs/>
                    <w:color w:val="595959" w:themeColor="text1" w:themeTint="A6"/>
                    <w:sz w:val="18"/>
                    <w:szCs w:val="18"/>
                    <w:lang w:eastAsia="es-CL"/>
                  </w:rPr>
                </w:pPr>
                <w:r w:rsidRPr="004866F1">
                  <w:rPr>
                    <w:rFonts w:cstheme="minorHAnsi"/>
                    <w:b/>
                    <w:bCs/>
                    <w:color w:val="595959" w:themeColor="text1" w:themeTint="A6"/>
                    <w:sz w:val="18"/>
                    <w:szCs w:val="18"/>
                    <w:lang w:eastAsia="es-CL"/>
                  </w:rPr>
                  <w:t>Evaluaciones técnicas sectoriales.</w:t>
                </w:r>
              </w:p>
              <w:p w14:paraId="509CF2FC" w14:textId="77777777" w:rsidR="00CC49EF" w:rsidRPr="004866F1" w:rsidRDefault="00CC49EF" w:rsidP="00A96819">
                <w:pPr>
                  <w:jc w:val="both"/>
                  <w:rPr>
                    <w:rFonts w:cstheme="minorHAnsi"/>
                    <w:bCs/>
                    <w:color w:val="595959" w:themeColor="text1" w:themeTint="A6"/>
                    <w:sz w:val="18"/>
                    <w:szCs w:val="18"/>
                    <w:lang w:eastAsia="es-CL"/>
                  </w:rPr>
                </w:pPr>
              </w:p>
            </w:tc>
            <w:tc>
              <w:tcPr>
                <w:tcW w:w="7209" w:type="dxa"/>
                <w:vAlign w:val="center"/>
              </w:tcPr>
              <w:p w14:paraId="3022989F" w14:textId="579F5FC5" w:rsidR="00CC49EF" w:rsidRPr="004866F1" w:rsidRDefault="00CC49EF" w:rsidP="00A96819">
                <w:pPr>
                  <w:contextualSpacing/>
                  <w:jc w:val="both"/>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 xml:space="preserve">Acciones de asesoría técnica especializada y sectorial respecto de las condiciones sociales, económicas, ambientales, de la población, infraestructura crítica y medios de vida comprometidos en el área afectada, que permitirán la realización de diagnósticos y evaluaciones sectoriales, en tiempos previamente definidos. Por otra parte, se considera la coordinación del apoyo técnico, social, psicológico, económico, etc. para que la comunidad afectada pueda transitar al restablecimiento de las condiciones de habitabilidad y el funcionamiento básico de su entorno, migrando gradualmente a la etapa de </w:t>
                </w:r>
                <w:r w:rsidR="00A006CC">
                  <w:rPr>
                    <w:rFonts w:cstheme="minorHAnsi"/>
                    <w:bCs/>
                    <w:color w:val="595959" w:themeColor="text1" w:themeTint="A6"/>
                    <w:sz w:val="18"/>
                    <w:szCs w:val="18"/>
                    <w:lang w:eastAsia="es-CL"/>
                  </w:rPr>
                  <w:t>recuperación</w:t>
                </w:r>
                <w:r w:rsidRPr="004866F1">
                  <w:rPr>
                    <w:rFonts w:cstheme="minorHAnsi"/>
                    <w:bCs/>
                    <w:color w:val="595959" w:themeColor="text1" w:themeTint="A6"/>
                    <w:sz w:val="18"/>
                    <w:szCs w:val="18"/>
                    <w:lang w:eastAsia="es-CL"/>
                  </w:rPr>
                  <w:t>.</w:t>
                </w:r>
              </w:p>
            </w:tc>
          </w:tr>
        </w:tbl>
      </w:sdtContent>
    </w:sdt>
    <w:p w14:paraId="71C8472B" w14:textId="77777777" w:rsidR="00CC49EF" w:rsidRPr="004866F1" w:rsidRDefault="00CC49EF" w:rsidP="00A96819">
      <w:pPr>
        <w:contextualSpacing/>
        <w:jc w:val="center"/>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 xml:space="preserve">Fuente: Adaptado de Metodología de Levantamiento de Capacidades </w:t>
      </w:r>
    </w:p>
    <w:p w14:paraId="2B5F2A65" w14:textId="77777777" w:rsidR="00CC49EF" w:rsidRPr="004866F1" w:rsidRDefault="00CC49EF" w:rsidP="00A96819">
      <w:pPr>
        <w:contextualSpacing/>
        <w:jc w:val="center"/>
        <w:rPr>
          <w:rFonts w:cstheme="minorHAnsi"/>
          <w:bCs/>
          <w:color w:val="595959" w:themeColor="text1" w:themeTint="A6"/>
          <w:sz w:val="18"/>
          <w:szCs w:val="18"/>
          <w:lang w:eastAsia="es-CL"/>
        </w:rPr>
      </w:pPr>
      <w:r w:rsidRPr="004866F1">
        <w:rPr>
          <w:rFonts w:cstheme="minorHAnsi"/>
          <w:bCs/>
          <w:color w:val="595959" w:themeColor="text1" w:themeTint="A6"/>
          <w:sz w:val="18"/>
          <w:szCs w:val="18"/>
          <w:lang w:eastAsia="es-CL"/>
        </w:rPr>
        <w:t>Sectoriales para la Respuesta a Emergencias (2017)</w:t>
      </w:r>
    </w:p>
    <w:p w14:paraId="7CEA1C36" w14:textId="77777777" w:rsidR="00CC49EF" w:rsidRPr="004866F1" w:rsidRDefault="00CC49EF" w:rsidP="00A96819">
      <w:pPr>
        <w:jc w:val="both"/>
        <w:outlineLvl w:val="1"/>
        <w:rPr>
          <w:rFonts w:cstheme="minorHAnsi"/>
          <w:color w:val="404040" w:themeColor="text1" w:themeTint="BF"/>
        </w:rPr>
      </w:pPr>
    </w:p>
    <w:p w14:paraId="3C49344F" w14:textId="77777777" w:rsidR="00CC49EF" w:rsidRPr="004866F1" w:rsidRDefault="00CC49EF" w:rsidP="00A96819">
      <w:pPr>
        <w:jc w:val="both"/>
        <w:rPr>
          <w:rFonts w:cstheme="minorHAnsi"/>
          <w:b/>
          <w:color w:val="595959" w:themeColor="text1" w:themeTint="A6"/>
          <w:sz w:val="20"/>
          <w:szCs w:val="20"/>
        </w:rPr>
      </w:pPr>
      <w:r w:rsidRPr="004866F1">
        <w:rPr>
          <w:rFonts w:cstheme="minorHAnsi"/>
          <w:b/>
          <w:color w:val="595959" w:themeColor="text1" w:themeTint="A6"/>
          <w:sz w:val="20"/>
          <w:szCs w:val="20"/>
        </w:rPr>
        <w:t>Nota: Los procesos de la Fase de Respuesta no ocurren necesariamente en la realidad de manera secuencial, de acuerdo con lo presentado en el plan. Su representación gráfica es solo esquemática y para ejemplificar cada proceso.</w:t>
      </w:r>
    </w:p>
    <w:p w14:paraId="5F689BBB" w14:textId="77777777" w:rsidR="00CC49EF" w:rsidRPr="004866F1" w:rsidRDefault="00CC49EF" w:rsidP="00A96819">
      <w:pPr>
        <w:jc w:val="both"/>
        <w:rPr>
          <w:rFonts w:cstheme="minorHAnsi"/>
          <w:b/>
          <w:color w:val="595959" w:themeColor="text1" w:themeTint="A6"/>
          <w:sz w:val="20"/>
          <w:szCs w:val="20"/>
        </w:rPr>
      </w:pPr>
    </w:p>
    <w:p w14:paraId="2857B262" w14:textId="6D7B3B7D" w:rsidR="00CC49EF" w:rsidRPr="00AA23FA" w:rsidRDefault="16A3672A" w:rsidP="00A96819">
      <w:pPr>
        <w:pStyle w:val="Ttulo3"/>
        <w:numPr>
          <w:ilvl w:val="2"/>
          <w:numId w:val="7"/>
        </w:numPr>
        <w:spacing w:before="0" w:after="160"/>
        <w:rPr>
          <w:rFonts w:asciiTheme="minorHAnsi" w:hAnsiTheme="minorHAnsi" w:cstheme="minorBidi"/>
        </w:rPr>
      </w:pPr>
      <w:bookmarkStart w:id="78" w:name="_Toc1052500074"/>
      <w:bookmarkStart w:id="79" w:name="_Toc191482438"/>
      <w:r w:rsidRPr="00AA23FA">
        <w:rPr>
          <w:rFonts w:asciiTheme="minorHAnsi" w:hAnsiTheme="minorHAnsi" w:cstheme="minorBidi"/>
        </w:rPr>
        <w:t xml:space="preserve">Comunicación e </w:t>
      </w:r>
      <w:r w:rsidR="00783A6F">
        <w:rPr>
          <w:rFonts w:asciiTheme="minorHAnsi" w:hAnsiTheme="minorHAnsi" w:cstheme="minorBidi"/>
        </w:rPr>
        <w:t>i</w:t>
      </w:r>
      <w:r w:rsidRPr="00AA23FA">
        <w:rPr>
          <w:rFonts w:asciiTheme="minorHAnsi" w:hAnsiTheme="minorHAnsi" w:cstheme="minorBidi"/>
        </w:rPr>
        <w:t xml:space="preserve">nformación </w:t>
      </w:r>
      <w:r w:rsidRPr="00AA23FA">
        <w:rPr>
          <w:rFonts w:asciiTheme="minorHAnsi" w:hAnsiTheme="minorHAnsi" w:cstheme="minorBidi"/>
          <w:color w:val="0070C0"/>
        </w:rPr>
        <w:t>(No Editable)</w:t>
      </w:r>
      <w:bookmarkEnd w:id="78"/>
      <w:bookmarkEnd w:id="79"/>
    </w:p>
    <w:sdt>
      <w:sdtPr>
        <w:rPr>
          <w:color w:val="595959" w:themeColor="text1" w:themeTint="A6"/>
        </w:rPr>
        <w:id w:val="789166340"/>
        <w:lock w:val="sdtContentLocked"/>
        <w:placeholder>
          <w:docPart w:val="DefaultPlaceholder_-1854013440"/>
        </w:placeholder>
      </w:sdtPr>
      <w:sdtEndPr/>
      <w:sdtContent>
        <w:p w14:paraId="47632B33" w14:textId="03CE2C43" w:rsidR="00CC49EF" w:rsidRPr="004866F1" w:rsidRDefault="7752B7F7" w:rsidP="00A96819">
          <w:pPr>
            <w:jc w:val="both"/>
            <w:rPr>
              <w:color w:val="595959" w:themeColor="text1" w:themeTint="A6"/>
            </w:rPr>
          </w:pPr>
          <w:r w:rsidRPr="743939EA">
            <w:rPr>
              <w:color w:val="595959" w:themeColor="text1" w:themeTint="A6"/>
            </w:rPr>
            <w:t>La comunicación e información constituye una parte fundamental a ejecutar como parte de los procesos de la Fase de Respuesta. Los flujos de comunicación entre los organismos, estructuras del sistema y niveles territoriales, contribuyen a una adecuada gestión de la emergencia. Por otra parte, la entrega de información clara, precisa, objetiva e inclusiva a la comunidad y medios de comunicación constituye una parte fundamental de la responsabilidad de las autoridades respectivas.</w:t>
          </w:r>
        </w:p>
        <w:bookmarkStart w:id="80" w:name="_Toc27639323" w:displacedByCustomXml="next"/>
      </w:sdtContent>
    </w:sdt>
    <w:p w14:paraId="427D15F3" w14:textId="77777777" w:rsidR="00CC49EF" w:rsidRPr="004866F1" w:rsidRDefault="00CC49EF" w:rsidP="00A96819">
      <w:pPr>
        <w:jc w:val="both"/>
        <w:rPr>
          <w:rFonts w:cstheme="minorHAnsi"/>
          <w:color w:val="595959" w:themeColor="text1" w:themeTint="A6"/>
        </w:rPr>
      </w:pPr>
    </w:p>
    <w:p w14:paraId="02A60E82" w14:textId="0245303A" w:rsidR="00CC49EF" w:rsidRPr="004866F1" w:rsidRDefault="16A3672A" w:rsidP="00AA23FA">
      <w:pPr>
        <w:pStyle w:val="Ttulo4"/>
        <w:numPr>
          <w:ilvl w:val="3"/>
          <w:numId w:val="7"/>
        </w:numPr>
      </w:pPr>
      <w:bookmarkStart w:id="81" w:name="_Toc928349214"/>
      <w:bookmarkStart w:id="82" w:name="_Toc191482439"/>
      <w:r w:rsidRPr="6F1A4184">
        <w:t xml:space="preserve">Flujos de </w:t>
      </w:r>
      <w:r w:rsidR="00D37210">
        <w:t>c</w:t>
      </w:r>
      <w:r w:rsidRPr="6F1A4184">
        <w:t>omunicació</w:t>
      </w:r>
      <w:bookmarkEnd w:id="80"/>
      <w:r w:rsidRPr="6F1A4184">
        <w:t xml:space="preserve">n del Sector </w:t>
      </w:r>
      <w:r w:rsidRPr="6F1A4184">
        <w:rPr>
          <w:color w:val="FF0000"/>
        </w:rPr>
        <w:t>(Editable)</w:t>
      </w:r>
      <w:bookmarkEnd w:id="81"/>
      <w:bookmarkEnd w:id="82"/>
    </w:p>
    <w:p w14:paraId="37873A5D" w14:textId="77777777" w:rsidR="00CC49EF" w:rsidRPr="004866F1" w:rsidRDefault="00CC49EF" w:rsidP="00A96819">
      <w:pPr>
        <w:jc w:val="both"/>
        <w:rPr>
          <w:rFonts w:cstheme="minorHAnsi"/>
          <w:color w:val="595959" w:themeColor="text1" w:themeTint="A6"/>
        </w:rPr>
      </w:pPr>
      <w:r w:rsidRPr="004866F1">
        <w:rPr>
          <w:rFonts w:cstheme="minorHAnsi"/>
          <w:color w:val="595959" w:themeColor="text1" w:themeTint="A6"/>
        </w:rPr>
        <w:t xml:space="preserve">El presente plan contempla los flujos de comunicación para la coordinación de las acciones de respuesta sectorial. </w:t>
      </w:r>
    </w:p>
    <w:p w14:paraId="59D6D0E9" w14:textId="77777777" w:rsidR="00CC49EF" w:rsidRPr="004866F1" w:rsidRDefault="00CC49EF" w:rsidP="00A96819">
      <w:pPr>
        <w:jc w:val="both"/>
        <w:rPr>
          <w:rFonts w:cstheme="minorHAnsi"/>
          <w:color w:val="595959" w:themeColor="text1" w:themeTint="A6"/>
        </w:rPr>
      </w:pPr>
    </w:p>
    <w:bookmarkStart w:id="83" w:name="_Toc27639325" w:displacedByCustomXml="next"/>
    <w:sdt>
      <w:sdtPr>
        <w:rPr>
          <w:b/>
          <w:bCs/>
          <w:color w:val="FF0000"/>
        </w:rPr>
        <w:id w:val="-1205243494"/>
        <w:placeholder>
          <w:docPart w:val="CD8AAF135958429580F6958CFC8D05B3"/>
        </w:placeholder>
        <w:showingPlcHdr/>
        <w15:color w:val="FFFFFF"/>
      </w:sdtPr>
      <w:sdtEndPr>
        <w:rPr>
          <w:color w:val="404040" w:themeColor="text1" w:themeTint="BF"/>
        </w:rPr>
      </w:sdtEndPr>
      <w:sdtContent>
        <w:p w14:paraId="2119644C" w14:textId="76C30018" w:rsidR="00CC49EF" w:rsidRPr="004866F1" w:rsidRDefault="00CC49EF" w:rsidP="00A96819">
          <w:pPr>
            <w:jc w:val="center"/>
            <w:rPr>
              <w:rFonts w:cstheme="minorHAnsi"/>
              <w:b/>
              <w:i/>
              <w:color w:val="FF0000"/>
            </w:rPr>
          </w:pPr>
          <w:r w:rsidRPr="004866F1">
            <w:rPr>
              <w:rFonts w:cstheme="minorHAnsi"/>
              <w:b/>
              <w:i/>
              <w:color w:val="FF0000"/>
            </w:rPr>
            <w:t>[Desarrollar esquema de acuerdo con indicaciones establecidas en instructivo</w:t>
          </w:r>
        </w:p>
        <w:p w14:paraId="66296F6E" w14:textId="76C30018" w:rsidR="00CC49EF" w:rsidRPr="004866F1" w:rsidRDefault="00CC49EF" w:rsidP="00A96819">
          <w:pPr>
            <w:jc w:val="center"/>
            <w:rPr>
              <w:rFonts w:cstheme="minorHAnsi"/>
              <w:b/>
              <w:color w:val="FF0000"/>
            </w:rPr>
          </w:pPr>
          <w:r w:rsidRPr="004866F1">
            <w:rPr>
              <w:rFonts w:cstheme="minorHAnsi"/>
              <w:b/>
              <w:i/>
              <w:color w:val="FF0000"/>
            </w:rPr>
            <w:t>Haga clic aquí para escribir texto]</w:t>
          </w:r>
        </w:p>
      </w:sdtContent>
    </w:sdt>
    <w:p w14:paraId="5EA4B529" w14:textId="77777777" w:rsidR="00CC49EF" w:rsidRPr="004866F1" w:rsidRDefault="00CC49EF" w:rsidP="00A96819">
      <w:pPr>
        <w:rPr>
          <w:rFonts w:cstheme="minorHAnsi"/>
          <w:b/>
          <w:color w:val="404040" w:themeColor="text1" w:themeTint="BF"/>
        </w:rPr>
      </w:pPr>
    </w:p>
    <w:p w14:paraId="6FC6DCCE" w14:textId="48256B13" w:rsidR="00CC49EF" w:rsidRPr="004866F1" w:rsidRDefault="16A3672A" w:rsidP="00AA23FA">
      <w:pPr>
        <w:pStyle w:val="Ttulo4"/>
        <w:numPr>
          <w:ilvl w:val="3"/>
          <w:numId w:val="7"/>
        </w:numPr>
        <w:rPr>
          <w:color w:val="FF0000"/>
        </w:rPr>
      </w:pPr>
      <w:bookmarkStart w:id="84" w:name="_Toc1831127857"/>
      <w:bookmarkStart w:id="85" w:name="_Toc191482440"/>
      <w:r w:rsidRPr="6F1A4184">
        <w:lastRenderedPageBreak/>
        <w:t xml:space="preserve">Información a la </w:t>
      </w:r>
      <w:r w:rsidR="00D37210">
        <w:t>c</w:t>
      </w:r>
      <w:r w:rsidRPr="6F1A4184">
        <w:t xml:space="preserve">omunidad y </w:t>
      </w:r>
      <w:r w:rsidR="00D37210">
        <w:t>m</w:t>
      </w:r>
      <w:r w:rsidRPr="6F1A4184">
        <w:t xml:space="preserve">edios de </w:t>
      </w:r>
      <w:r w:rsidR="00D37210">
        <w:t>c</w:t>
      </w:r>
      <w:r w:rsidRPr="6F1A4184">
        <w:t>omunicación</w:t>
      </w:r>
      <w:bookmarkEnd w:id="83"/>
      <w:r w:rsidRPr="6F1A4184">
        <w:t xml:space="preserve"> </w:t>
      </w:r>
      <w:r w:rsidRPr="6F1A4184">
        <w:rPr>
          <w:color w:val="FF0000"/>
        </w:rPr>
        <w:t>(Editable)</w:t>
      </w:r>
      <w:bookmarkEnd w:id="84"/>
      <w:bookmarkEnd w:id="85"/>
    </w:p>
    <w:p w14:paraId="306B6136" w14:textId="77777777" w:rsidR="00CC49EF" w:rsidRPr="004866F1" w:rsidRDefault="00CC49EF" w:rsidP="00A96819">
      <w:pPr>
        <w:jc w:val="both"/>
        <w:rPr>
          <w:rFonts w:cstheme="minorHAnsi"/>
          <w:color w:val="595959" w:themeColor="text1" w:themeTint="A6"/>
        </w:rPr>
      </w:pPr>
      <w:r w:rsidRPr="004866F1">
        <w:rPr>
          <w:rFonts w:cstheme="minorHAnsi"/>
          <w:color w:val="595959" w:themeColor="text1" w:themeTint="A6"/>
        </w:rPr>
        <w:t>En el presente plan la información a la comunidad y medios de comunicación se establece de la siguiente manera:</w:t>
      </w:r>
    </w:p>
    <w:p w14:paraId="227D28B0" w14:textId="77777777" w:rsidR="00CC49EF" w:rsidRPr="004866F1" w:rsidRDefault="00CC49EF" w:rsidP="00A96819">
      <w:pPr>
        <w:jc w:val="both"/>
        <w:rPr>
          <w:rFonts w:cstheme="minorHAnsi"/>
          <w:color w:val="595959" w:themeColor="text1" w:themeTint="A6"/>
        </w:rPr>
      </w:pPr>
    </w:p>
    <w:p w14:paraId="0611A0BB" w14:textId="29E65FEA" w:rsidR="002440ED" w:rsidRPr="004866F1" w:rsidRDefault="002440ED" w:rsidP="00A96819">
      <w:pPr>
        <w:pStyle w:val="Descripcin"/>
        <w:spacing w:after="160"/>
        <w:rPr>
          <w:color w:val="595959" w:themeColor="text1" w:themeTint="A6"/>
        </w:rPr>
      </w:pPr>
      <w:r w:rsidRPr="2CCA446E">
        <w:t xml:space="preserve">Tabla N° </w:t>
      </w:r>
      <w:r w:rsidR="0097422B">
        <w:t>7</w:t>
      </w:r>
      <w:r w:rsidRPr="2CCA446E">
        <w:t xml:space="preserve">: Información a la </w:t>
      </w:r>
      <w:r w:rsidR="00783A6F">
        <w:t>c</w:t>
      </w:r>
      <w:r w:rsidRPr="2CCA446E">
        <w:t xml:space="preserve">omunidad y </w:t>
      </w:r>
      <w:r w:rsidR="00783A6F">
        <w:t>m</w:t>
      </w:r>
      <w:r w:rsidRPr="2CCA446E">
        <w:t xml:space="preserve">edios de </w:t>
      </w:r>
      <w:r w:rsidR="00783A6F">
        <w:t>c</w:t>
      </w:r>
      <w:r w:rsidRPr="2CCA446E">
        <w:t>omunicación.</w:t>
      </w:r>
    </w:p>
    <w:tbl>
      <w:tblPr>
        <w:tblW w:w="9351"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702"/>
        <w:gridCol w:w="4389"/>
        <w:gridCol w:w="3260"/>
      </w:tblGrid>
      <w:tr w:rsidR="00CC49EF" w:rsidRPr="004866F1" w14:paraId="28F787CE" w14:textId="77777777">
        <w:trPr>
          <w:trHeight w:val="300"/>
          <w:tblHeader/>
          <w:jc w:val="center"/>
        </w:trPr>
        <w:tc>
          <w:tcPr>
            <w:tcW w:w="1702" w:type="dxa"/>
            <w:shd w:val="clear" w:color="auto" w:fill="0070C0"/>
            <w:vAlign w:val="center"/>
          </w:tcPr>
          <w:p w14:paraId="368EBA22"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Formato</w:t>
            </w:r>
          </w:p>
        </w:tc>
        <w:tc>
          <w:tcPr>
            <w:tcW w:w="4389" w:type="dxa"/>
            <w:shd w:val="clear" w:color="auto" w:fill="0070C0"/>
            <w:noWrap/>
            <w:vAlign w:val="center"/>
            <w:hideMark/>
          </w:tcPr>
          <w:p w14:paraId="1C878E29"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Descripción</w:t>
            </w:r>
          </w:p>
        </w:tc>
        <w:tc>
          <w:tcPr>
            <w:tcW w:w="3260" w:type="dxa"/>
            <w:shd w:val="clear" w:color="auto" w:fill="0070C0"/>
            <w:vAlign w:val="center"/>
          </w:tcPr>
          <w:p w14:paraId="17656C46"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Responsable</w:t>
            </w:r>
          </w:p>
        </w:tc>
      </w:tr>
      <w:tr w:rsidR="00CC49EF" w:rsidRPr="004866F1" w14:paraId="3BB39593" w14:textId="77777777">
        <w:trPr>
          <w:trHeight w:val="300"/>
          <w:jc w:val="center"/>
        </w:trPr>
        <w:sdt>
          <w:sdtPr>
            <w:rPr>
              <w:rStyle w:val="Estilo7"/>
              <w:rFonts w:asciiTheme="minorHAnsi" w:hAnsiTheme="minorHAnsi" w:cstheme="minorHAnsi"/>
            </w:rPr>
            <w:id w:val="1336350464"/>
            <w:placeholder>
              <w:docPart w:val="231E57F72337402588E975611D9F5CC9"/>
            </w:placeholder>
            <w:showingPlcHdr/>
          </w:sdtPr>
          <w:sdtEndPr>
            <w:rPr>
              <w:rStyle w:val="Fuentedeprrafopredeter"/>
              <w:color w:val="404040" w:themeColor="text1" w:themeTint="BF"/>
              <w:sz w:val="22"/>
              <w:lang w:eastAsia="es-CL"/>
            </w:rPr>
          </w:sdtEndPr>
          <w:sdtContent>
            <w:tc>
              <w:tcPr>
                <w:tcW w:w="1702" w:type="dxa"/>
                <w:vAlign w:val="center"/>
              </w:tcPr>
              <w:p w14:paraId="3B21C387"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formato, ver ejemplo en instructivo]</w:t>
                </w:r>
              </w:p>
            </w:tc>
          </w:sdtContent>
        </w:sdt>
        <w:sdt>
          <w:sdtPr>
            <w:rPr>
              <w:rStyle w:val="Estilo5"/>
              <w:rFonts w:asciiTheme="minorHAnsi" w:hAnsiTheme="minorHAnsi" w:cstheme="minorHAnsi"/>
            </w:rPr>
            <w:id w:val="1309899501"/>
            <w:placeholder>
              <w:docPart w:val="C30572B01416447789CE504CFA9F6C25"/>
            </w:placeholder>
            <w:showingPlcHdr/>
          </w:sdtPr>
          <w:sdtEndPr>
            <w:rPr>
              <w:rStyle w:val="Fuentedeprrafopredeter"/>
              <w:color w:val="404040" w:themeColor="text1" w:themeTint="BF"/>
              <w:sz w:val="22"/>
              <w:lang w:eastAsia="es-CL"/>
            </w:rPr>
          </w:sdtEndPr>
          <w:sdtContent>
            <w:tc>
              <w:tcPr>
                <w:tcW w:w="4389" w:type="dxa"/>
                <w:shd w:val="clear" w:color="auto" w:fill="auto"/>
                <w:noWrap/>
                <w:vAlign w:val="center"/>
              </w:tcPr>
              <w:p w14:paraId="1956D5C8" w14:textId="77777777" w:rsidR="00CC49EF" w:rsidRPr="004866F1" w:rsidRDefault="00CC49EF" w:rsidP="00A96819">
                <w:pPr>
                  <w:pStyle w:val="Prrafodelista"/>
                  <w:numPr>
                    <w:ilvl w:val="0"/>
                    <w:numId w:val="5"/>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FF0000"/>
                    <w:sz w:val="18"/>
                    <w:szCs w:val="18"/>
                    <w:lang w:eastAsia="es-CL"/>
                  </w:rPr>
                  <w:t>[Escribir descripción, ver ejemplo en instructivo]</w:t>
                </w:r>
              </w:p>
            </w:tc>
          </w:sdtContent>
        </w:sdt>
        <w:sdt>
          <w:sdtPr>
            <w:rPr>
              <w:rStyle w:val="Estilo6"/>
              <w:rFonts w:asciiTheme="minorHAnsi" w:hAnsiTheme="minorHAnsi" w:cstheme="minorHAnsi"/>
            </w:rPr>
            <w:id w:val="-2007422631"/>
            <w:placeholder>
              <w:docPart w:val="E30B264996DD48C9864D4C13E86B5167"/>
            </w:placeholder>
            <w:showingPlcHdr/>
          </w:sdtPr>
          <w:sdtEndPr>
            <w:rPr>
              <w:rStyle w:val="Fuentedeprrafopredeter"/>
              <w:color w:val="404040" w:themeColor="text1" w:themeTint="BF"/>
              <w:sz w:val="22"/>
              <w:lang w:eastAsia="es-CL"/>
            </w:rPr>
          </w:sdtEndPr>
          <w:sdtContent>
            <w:tc>
              <w:tcPr>
                <w:tcW w:w="3260" w:type="dxa"/>
                <w:vAlign w:val="center"/>
              </w:tcPr>
              <w:p w14:paraId="335414ED" w14:textId="77777777" w:rsidR="00CC49EF" w:rsidRPr="004866F1" w:rsidRDefault="00CC49EF" w:rsidP="00A96819">
                <w:pPr>
                  <w:pStyle w:val="Prrafodelista"/>
                  <w:numPr>
                    <w:ilvl w:val="0"/>
                    <w:numId w:val="5"/>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 ver ejemplo en instructivo]</w:t>
                </w:r>
              </w:p>
            </w:tc>
          </w:sdtContent>
        </w:sdt>
      </w:tr>
      <w:tr w:rsidR="00CC49EF" w:rsidRPr="004866F1" w14:paraId="147843C1" w14:textId="77777777">
        <w:trPr>
          <w:trHeight w:val="300"/>
          <w:jc w:val="center"/>
        </w:trPr>
        <w:sdt>
          <w:sdtPr>
            <w:rPr>
              <w:rStyle w:val="Estilo7"/>
              <w:rFonts w:asciiTheme="minorHAnsi" w:hAnsiTheme="minorHAnsi" w:cstheme="minorHAnsi"/>
            </w:rPr>
            <w:id w:val="1348834167"/>
            <w:placeholder>
              <w:docPart w:val="A00BF6DB05D248EDBA0ACB9D301465EF"/>
            </w:placeholder>
            <w:showingPlcHdr/>
          </w:sdtPr>
          <w:sdtEndPr>
            <w:rPr>
              <w:rStyle w:val="Fuentedeprrafopredeter"/>
              <w:color w:val="404040" w:themeColor="text1" w:themeTint="BF"/>
              <w:sz w:val="22"/>
              <w:lang w:eastAsia="es-CL"/>
            </w:rPr>
          </w:sdtEndPr>
          <w:sdtContent>
            <w:tc>
              <w:tcPr>
                <w:tcW w:w="1702" w:type="dxa"/>
                <w:vAlign w:val="center"/>
              </w:tcPr>
              <w:p w14:paraId="737DFB32"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formato, ver ejemplo en instructivo]</w:t>
                </w:r>
              </w:p>
            </w:tc>
          </w:sdtContent>
        </w:sdt>
        <w:sdt>
          <w:sdtPr>
            <w:rPr>
              <w:rStyle w:val="Estilo5"/>
              <w:rFonts w:asciiTheme="minorHAnsi" w:hAnsiTheme="minorHAnsi" w:cstheme="minorHAnsi"/>
            </w:rPr>
            <w:id w:val="1945579490"/>
            <w:placeholder>
              <w:docPart w:val="D712A125F977483E81A5615DDDD141AB"/>
            </w:placeholder>
            <w:showingPlcHdr/>
          </w:sdtPr>
          <w:sdtEndPr>
            <w:rPr>
              <w:rStyle w:val="Fuentedeprrafopredeter"/>
              <w:color w:val="404040" w:themeColor="text1" w:themeTint="BF"/>
              <w:sz w:val="22"/>
              <w:lang w:eastAsia="es-CL"/>
            </w:rPr>
          </w:sdtEndPr>
          <w:sdtContent>
            <w:tc>
              <w:tcPr>
                <w:tcW w:w="4389" w:type="dxa"/>
                <w:shd w:val="clear" w:color="auto" w:fill="auto"/>
                <w:noWrap/>
                <w:vAlign w:val="center"/>
              </w:tcPr>
              <w:p w14:paraId="431AA25A" w14:textId="77777777" w:rsidR="00CC49EF" w:rsidRPr="004866F1" w:rsidRDefault="00CC49EF" w:rsidP="00A96819">
                <w:pPr>
                  <w:pStyle w:val="Prrafodelista"/>
                  <w:numPr>
                    <w:ilvl w:val="0"/>
                    <w:numId w:val="5"/>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FF0000"/>
                    <w:sz w:val="18"/>
                    <w:szCs w:val="18"/>
                    <w:lang w:eastAsia="es-CL"/>
                  </w:rPr>
                  <w:t>[Escribir descripción, ver ejemplo en instructivo]</w:t>
                </w:r>
              </w:p>
            </w:tc>
          </w:sdtContent>
        </w:sdt>
        <w:tc>
          <w:tcPr>
            <w:tcW w:w="3260" w:type="dxa"/>
            <w:vAlign w:val="center"/>
          </w:tcPr>
          <w:p w14:paraId="6FD333D4" w14:textId="77777777" w:rsidR="00CC49EF" w:rsidRPr="004866F1" w:rsidRDefault="00CC49EF" w:rsidP="00A96819">
            <w:pPr>
              <w:pStyle w:val="Prrafodelista"/>
              <w:numPr>
                <w:ilvl w:val="0"/>
                <w:numId w:val="5"/>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404040" w:themeColor="text1" w:themeTint="BF"/>
                <w:sz w:val="18"/>
                <w:szCs w:val="18"/>
                <w:lang w:eastAsia="es-CL"/>
              </w:rPr>
              <w:t xml:space="preserve"> </w:t>
            </w:r>
            <w:sdt>
              <w:sdtPr>
                <w:rPr>
                  <w:rStyle w:val="Estilo6"/>
                  <w:rFonts w:asciiTheme="minorHAnsi" w:hAnsiTheme="minorHAnsi" w:cstheme="minorHAnsi"/>
                </w:rPr>
                <w:id w:val="-1886245820"/>
                <w:placeholder>
                  <w:docPart w:val="B6C4B4801C264BC18425BBD54256AFCB"/>
                </w:placeholder>
                <w:showingPlcHdr/>
              </w:sdtPr>
              <w:sdtEndPr>
                <w:rPr>
                  <w:rStyle w:val="Fuentedeprrafopredeter"/>
                  <w:color w:val="404040" w:themeColor="text1" w:themeTint="BF"/>
                  <w:sz w:val="22"/>
                  <w:lang w:eastAsia="es-CL"/>
                </w:rPr>
              </w:sdtEndPr>
              <w:sdtContent>
                <w:r w:rsidRPr="004866F1">
                  <w:rPr>
                    <w:rFonts w:cstheme="minorHAnsi"/>
                    <w:bCs/>
                    <w:color w:val="FF0000"/>
                    <w:sz w:val="18"/>
                    <w:szCs w:val="18"/>
                    <w:lang w:eastAsia="es-CL"/>
                  </w:rPr>
                  <w:t>[Indicar responsable, ver ejemplo en instructivo]</w:t>
                </w:r>
              </w:sdtContent>
            </w:sdt>
          </w:p>
        </w:tc>
      </w:tr>
      <w:tr w:rsidR="00CC49EF" w:rsidRPr="004866F1" w14:paraId="39CEA021" w14:textId="77777777">
        <w:trPr>
          <w:trHeight w:val="300"/>
          <w:jc w:val="center"/>
        </w:trPr>
        <w:sdt>
          <w:sdtPr>
            <w:rPr>
              <w:rStyle w:val="Estilo7"/>
              <w:rFonts w:asciiTheme="minorHAnsi" w:hAnsiTheme="minorHAnsi" w:cstheme="minorHAnsi"/>
            </w:rPr>
            <w:id w:val="-1743480125"/>
            <w:placeholder>
              <w:docPart w:val="8BBE5ADFD0B64167B1B757D0887540B1"/>
            </w:placeholder>
            <w:showingPlcHdr/>
          </w:sdtPr>
          <w:sdtEndPr>
            <w:rPr>
              <w:rStyle w:val="Fuentedeprrafopredeter"/>
              <w:color w:val="404040" w:themeColor="text1" w:themeTint="BF"/>
              <w:sz w:val="22"/>
              <w:lang w:eastAsia="es-CL"/>
            </w:rPr>
          </w:sdtEndPr>
          <w:sdtContent>
            <w:tc>
              <w:tcPr>
                <w:tcW w:w="1702" w:type="dxa"/>
                <w:vAlign w:val="center"/>
              </w:tcPr>
              <w:p w14:paraId="64CC00C7"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formato, ver ejemplo en instructivo]</w:t>
                </w:r>
              </w:p>
            </w:tc>
          </w:sdtContent>
        </w:sdt>
        <w:sdt>
          <w:sdtPr>
            <w:rPr>
              <w:rStyle w:val="Estilo5"/>
              <w:rFonts w:asciiTheme="minorHAnsi" w:hAnsiTheme="minorHAnsi" w:cstheme="minorHAnsi"/>
            </w:rPr>
            <w:id w:val="526056242"/>
            <w:placeholder>
              <w:docPart w:val="0178A41A92F44454BD39672C4AF31B25"/>
            </w:placeholder>
            <w:showingPlcHdr/>
          </w:sdtPr>
          <w:sdtEndPr>
            <w:rPr>
              <w:rStyle w:val="Fuentedeprrafopredeter"/>
              <w:color w:val="404040" w:themeColor="text1" w:themeTint="BF"/>
              <w:sz w:val="22"/>
              <w:lang w:eastAsia="es-CL"/>
            </w:rPr>
          </w:sdtEndPr>
          <w:sdtContent>
            <w:tc>
              <w:tcPr>
                <w:tcW w:w="4389" w:type="dxa"/>
                <w:shd w:val="clear" w:color="auto" w:fill="auto"/>
                <w:noWrap/>
                <w:vAlign w:val="center"/>
              </w:tcPr>
              <w:p w14:paraId="0146BEF1" w14:textId="77777777" w:rsidR="00CC49EF" w:rsidRPr="004866F1" w:rsidRDefault="00CC49EF" w:rsidP="00A96819">
                <w:pPr>
                  <w:pStyle w:val="Prrafodelista"/>
                  <w:numPr>
                    <w:ilvl w:val="0"/>
                    <w:numId w:val="5"/>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FF0000"/>
                    <w:sz w:val="18"/>
                    <w:szCs w:val="18"/>
                    <w:lang w:eastAsia="es-CL"/>
                  </w:rPr>
                  <w:t>[Escribir descripción, ver ejemplo en instructivo]</w:t>
                </w:r>
              </w:p>
            </w:tc>
          </w:sdtContent>
        </w:sdt>
        <w:sdt>
          <w:sdtPr>
            <w:rPr>
              <w:rStyle w:val="Estilo6"/>
              <w:rFonts w:asciiTheme="minorHAnsi" w:hAnsiTheme="minorHAnsi" w:cstheme="minorHAnsi"/>
            </w:rPr>
            <w:id w:val="493991494"/>
            <w:placeholder>
              <w:docPart w:val="1B32008D1D874CC0B42CD43ED2359591"/>
            </w:placeholder>
            <w:showingPlcHdr/>
          </w:sdtPr>
          <w:sdtEndPr>
            <w:rPr>
              <w:rStyle w:val="Fuentedeprrafopredeter"/>
              <w:color w:val="404040" w:themeColor="text1" w:themeTint="BF"/>
              <w:sz w:val="22"/>
              <w:lang w:eastAsia="es-CL"/>
            </w:rPr>
          </w:sdtEndPr>
          <w:sdtContent>
            <w:tc>
              <w:tcPr>
                <w:tcW w:w="3260" w:type="dxa"/>
                <w:vAlign w:val="center"/>
              </w:tcPr>
              <w:p w14:paraId="1217E591" w14:textId="77777777" w:rsidR="00CC49EF" w:rsidRPr="004866F1" w:rsidRDefault="00CC49EF" w:rsidP="00A96819">
                <w:pPr>
                  <w:pStyle w:val="Prrafodelista"/>
                  <w:numPr>
                    <w:ilvl w:val="0"/>
                    <w:numId w:val="5"/>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 ver ejemplo en instructivo]</w:t>
                </w:r>
              </w:p>
            </w:tc>
          </w:sdtContent>
        </w:sdt>
      </w:tr>
    </w:tbl>
    <w:p w14:paraId="60F4EA42" w14:textId="77777777" w:rsidR="00CC49EF" w:rsidRPr="004866F1" w:rsidRDefault="00CC49EF" w:rsidP="00A96819">
      <w:pPr>
        <w:rPr>
          <w:rFonts w:cstheme="minorHAnsi"/>
          <w:b/>
          <w:color w:val="404040" w:themeColor="text1" w:themeTint="BF"/>
        </w:rPr>
      </w:pPr>
    </w:p>
    <w:p w14:paraId="2ECBD027" w14:textId="636CF92E" w:rsidR="00CC49EF" w:rsidRPr="004866F1" w:rsidRDefault="16A3672A" w:rsidP="00A96819">
      <w:pPr>
        <w:pStyle w:val="Ttulo3"/>
        <w:numPr>
          <w:ilvl w:val="2"/>
          <w:numId w:val="7"/>
        </w:numPr>
        <w:spacing w:before="0" w:after="160"/>
        <w:rPr>
          <w:rFonts w:asciiTheme="minorHAnsi" w:hAnsiTheme="minorHAnsi" w:cstheme="minorBidi"/>
          <w:b/>
          <w:bCs/>
        </w:rPr>
      </w:pPr>
      <w:bookmarkStart w:id="86" w:name="_Toc126146357"/>
      <w:bookmarkStart w:id="87" w:name="_Toc341103300"/>
      <w:bookmarkStart w:id="88" w:name="_Toc191482441"/>
      <w:r w:rsidRPr="6F1A4184">
        <w:rPr>
          <w:rFonts w:asciiTheme="minorHAnsi" w:hAnsiTheme="minorHAnsi" w:cstheme="minorBidi"/>
          <w:b/>
          <w:bCs/>
        </w:rPr>
        <w:t xml:space="preserve">Coordinación </w:t>
      </w:r>
      <w:r w:rsidR="00D37210">
        <w:rPr>
          <w:rFonts w:asciiTheme="minorHAnsi" w:hAnsiTheme="minorHAnsi" w:cstheme="minorBidi"/>
          <w:b/>
          <w:bCs/>
        </w:rPr>
        <w:t>i</w:t>
      </w:r>
      <w:r w:rsidRPr="6F1A4184">
        <w:rPr>
          <w:rFonts w:asciiTheme="minorHAnsi" w:hAnsiTheme="minorHAnsi" w:cstheme="minorBidi"/>
          <w:b/>
          <w:bCs/>
        </w:rPr>
        <w:t>nterna</w:t>
      </w:r>
      <w:bookmarkEnd w:id="86"/>
      <w:r w:rsidRPr="6F1A4184">
        <w:rPr>
          <w:rFonts w:asciiTheme="minorHAnsi" w:hAnsiTheme="minorHAnsi" w:cstheme="minorBidi"/>
          <w:b/>
          <w:bCs/>
        </w:rPr>
        <w:t xml:space="preserve"> </w:t>
      </w:r>
      <w:r w:rsidRPr="00141AF6">
        <w:rPr>
          <w:rFonts w:asciiTheme="minorHAnsi" w:hAnsiTheme="minorHAnsi" w:cstheme="minorBidi"/>
          <w:color w:val="FF0000"/>
        </w:rPr>
        <w:t>(Editable)</w:t>
      </w:r>
      <w:bookmarkEnd w:id="87"/>
      <w:bookmarkEnd w:id="88"/>
    </w:p>
    <w:p w14:paraId="5BFD2A67" w14:textId="77777777" w:rsidR="00CC49EF" w:rsidRPr="004866F1" w:rsidRDefault="00CC49EF" w:rsidP="00A96819">
      <w:pPr>
        <w:jc w:val="both"/>
        <w:outlineLvl w:val="1"/>
        <w:rPr>
          <w:rFonts w:cstheme="minorHAnsi"/>
          <w:b/>
          <w:color w:val="404040" w:themeColor="text1" w:themeTint="BF"/>
        </w:rPr>
      </w:pPr>
    </w:p>
    <w:p w14:paraId="1A50A124" w14:textId="77777777" w:rsidR="00CC49EF" w:rsidRPr="004866F1" w:rsidRDefault="7752B7F7" w:rsidP="00A96819">
      <w:pPr>
        <w:jc w:val="both"/>
        <w:rPr>
          <w:color w:val="595959" w:themeColor="text1" w:themeTint="A6"/>
        </w:rPr>
      </w:pPr>
      <w:bookmarkStart w:id="89" w:name="_Hlk124521310"/>
      <w:r w:rsidRPr="743939EA">
        <w:rPr>
          <w:color w:val="595959" w:themeColor="text1" w:themeTint="A6"/>
        </w:rPr>
        <w:t>La coordinación interna corresponde a la definición de acciones, su descripción, y asignación de responsables, que realiza el organismo sectorial para responder adecuadamente a la emergencia. Esta coordinación contempla las acciones de carácter interno, es decir institucional, entre las distintas áreas, servicios del organismo que permiten gestionar la emergencia.</w:t>
      </w:r>
    </w:p>
    <w:p w14:paraId="22428EE3" w14:textId="77777777" w:rsidR="00CC49EF" w:rsidRPr="004866F1" w:rsidRDefault="00CC49EF" w:rsidP="00A96819">
      <w:pPr>
        <w:rPr>
          <w:rFonts w:cstheme="minorHAnsi"/>
          <w:color w:val="404040" w:themeColor="text1" w:themeTint="BF"/>
        </w:rPr>
      </w:pPr>
    </w:p>
    <w:p w14:paraId="6E7065C4" w14:textId="77777777" w:rsidR="00CC49EF" w:rsidRPr="004866F1" w:rsidRDefault="00CC49EF" w:rsidP="00A96819">
      <w:pPr>
        <w:rPr>
          <w:rFonts w:cstheme="minorHAnsi"/>
          <w:color w:val="404040" w:themeColor="text1" w:themeTint="BF"/>
        </w:rPr>
      </w:pPr>
      <w:r w:rsidRPr="004866F1">
        <w:rPr>
          <w:rFonts w:cstheme="minorHAnsi"/>
          <w:color w:val="404040" w:themeColor="text1" w:themeTint="BF"/>
        </w:rPr>
        <w:t>Las acciones de coordinación interna son las siguientes:</w:t>
      </w:r>
    </w:p>
    <w:p w14:paraId="68FCFF18" w14:textId="03092207" w:rsidR="00CC49EF" w:rsidRPr="004866F1" w:rsidRDefault="007660AF" w:rsidP="00A96819">
      <w:pPr>
        <w:pStyle w:val="Descripcin"/>
        <w:spacing w:after="160"/>
      </w:pPr>
      <w:r w:rsidRPr="2CCA446E">
        <w:t xml:space="preserve">Tabla N° </w:t>
      </w:r>
      <w:r w:rsidR="0097422B">
        <w:t>8</w:t>
      </w:r>
      <w:r w:rsidRPr="2CCA446E">
        <w:t>: Acciones de coordinación interna</w:t>
      </w: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CC49EF" w:rsidRPr="004866F1" w14:paraId="2E66355E" w14:textId="77777777">
        <w:trPr>
          <w:trHeight w:val="300"/>
          <w:tblHeader/>
          <w:jc w:val="center"/>
        </w:trPr>
        <w:tc>
          <w:tcPr>
            <w:tcW w:w="2554" w:type="dxa"/>
            <w:shd w:val="clear" w:color="auto" w:fill="0070C0"/>
            <w:vAlign w:val="center"/>
          </w:tcPr>
          <w:p w14:paraId="4CD33554"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Acciones</w:t>
            </w:r>
          </w:p>
        </w:tc>
        <w:tc>
          <w:tcPr>
            <w:tcW w:w="3119" w:type="dxa"/>
            <w:shd w:val="clear" w:color="auto" w:fill="0070C0"/>
            <w:vAlign w:val="center"/>
          </w:tcPr>
          <w:p w14:paraId="5DB1A9C9"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Descripción</w:t>
            </w:r>
          </w:p>
        </w:tc>
        <w:tc>
          <w:tcPr>
            <w:tcW w:w="2527" w:type="dxa"/>
            <w:shd w:val="clear" w:color="auto" w:fill="0070C0"/>
            <w:vAlign w:val="center"/>
          </w:tcPr>
          <w:p w14:paraId="03CB6ECC" w14:textId="19F8CD2C"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 xml:space="preserve">Responsable </w:t>
            </w:r>
          </w:p>
        </w:tc>
      </w:tr>
      <w:tr w:rsidR="00CC49EF" w:rsidRPr="004866F1" w14:paraId="4B5E7A88" w14:textId="77777777">
        <w:trPr>
          <w:trHeight w:val="300"/>
          <w:jc w:val="center"/>
        </w:trPr>
        <w:sdt>
          <w:sdtPr>
            <w:rPr>
              <w:rStyle w:val="Estilo9"/>
              <w:rFonts w:asciiTheme="minorHAnsi" w:hAnsiTheme="minorHAnsi" w:cstheme="minorHAnsi"/>
            </w:rPr>
            <w:id w:val="-144671150"/>
            <w:placeholder>
              <w:docPart w:val="8DCAADE00472468E96B590602EA92E66"/>
            </w:placeholder>
            <w:showingPlcHdr/>
          </w:sdtPr>
          <w:sdtEndPr>
            <w:rPr>
              <w:rStyle w:val="Fuentedeprrafopredeter"/>
              <w:color w:val="404040" w:themeColor="text1" w:themeTint="BF"/>
              <w:sz w:val="22"/>
              <w:lang w:eastAsia="es-CL"/>
            </w:rPr>
          </w:sdtEndPr>
          <w:sdtContent>
            <w:tc>
              <w:tcPr>
                <w:tcW w:w="2554" w:type="dxa"/>
              </w:tcPr>
              <w:p w14:paraId="221A25E6"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248544958"/>
            <w:placeholder>
              <w:docPart w:val="9DCAD8DB87294AED837F924264C33E7E"/>
            </w:placeholder>
            <w:showingPlcHdr/>
          </w:sdtPr>
          <w:sdtEndPr>
            <w:rPr>
              <w:rStyle w:val="Fuentedeprrafopredeter"/>
              <w:color w:val="404040" w:themeColor="text1" w:themeTint="BF"/>
              <w:sz w:val="22"/>
              <w:lang w:eastAsia="es-CL"/>
            </w:rPr>
          </w:sdtEndPr>
          <w:sdtContent>
            <w:tc>
              <w:tcPr>
                <w:tcW w:w="3119" w:type="dxa"/>
                <w:vAlign w:val="center"/>
              </w:tcPr>
              <w:p w14:paraId="602CBEB8"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489545366"/>
            <w:placeholder>
              <w:docPart w:val="A7387B5D3CEB431EAC33DCEE445181DB"/>
            </w:placeholder>
            <w:showingPlcHdr/>
          </w:sdtPr>
          <w:sdtEndPr>
            <w:rPr>
              <w:rStyle w:val="Fuentedeprrafopredeter"/>
              <w:color w:val="404040" w:themeColor="text1" w:themeTint="BF"/>
              <w:sz w:val="22"/>
              <w:lang w:eastAsia="es-CL"/>
            </w:rPr>
          </w:sdtEndPr>
          <w:sdtContent>
            <w:tc>
              <w:tcPr>
                <w:tcW w:w="2527" w:type="dxa"/>
                <w:vAlign w:val="center"/>
              </w:tcPr>
              <w:p w14:paraId="2F9D94B4"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59A4638B" w14:textId="77777777">
        <w:trPr>
          <w:trHeight w:val="300"/>
          <w:jc w:val="center"/>
        </w:trPr>
        <w:sdt>
          <w:sdtPr>
            <w:rPr>
              <w:rStyle w:val="Estilo9"/>
              <w:rFonts w:asciiTheme="minorHAnsi" w:hAnsiTheme="minorHAnsi" w:cstheme="minorHAnsi"/>
            </w:rPr>
            <w:id w:val="2034999138"/>
            <w:placeholder>
              <w:docPart w:val="02BDB3C365DE44EC9D7F6A3E883821CB"/>
            </w:placeholder>
            <w:showingPlcHdr/>
          </w:sdtPr>
          <w:sdtEndPr>
            <w:rPr>
              <w:rStyle w:val="Fuentedeprrafopredeter"/>
              <w:color w:val="404040" w:themeColor="text1" w:themeTint="BF"/>
              <w:sz w:val="22"/>
              <w:lang w:eastAsia="es-CL"/>
            </w:rPr>
          </w:sdtEndPr>
          <w:sdtContent>
            <w:tc>
              <w:tcPr>
                <w:tcW w:w="2554" w:type="dxa"/>
              </w:tcPr>
              <w:p w14:paraId="028F95A4"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363560868"/>
            <w:placeholder>
              <w:docPart w:val="F6B025D229C64D0C8CBE7F311563896C"/>
            </w:placeholder>
            <w:showingPlcHdr/>
          </w:sdtPr>
          <w:sdtEndPr>
            <w:rPr>
              <w:rStyle w:val="Fuentedeprrafopredeter"/>
              <w:color w:val="404040" w:themeColor="text1" w:themeTint="BF"/>
              <w:sz w:val="22"/>
              <w:lang w:eastAsia="es-CL"/>
            </w:rPr>
          </w:sdtEndPr>
          <w:sdtContent>
            <w:tc>
              <w:tcPr>
                <w:tcW w:w="3119" w:type="dxa"/>
                <w:vAlign w:val="center"/>
              </w:tcPr>
              <w:p w14:paraId="596C6D13"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648397460"/>
            <w:placeholder>
              <w:docPart w:val="6523220048F1404897417CE5B5E6CA01"/>
            </w:placeholder>
            <w:showingPlcHdr/>
          </w:sdtPr>
          <w:sdtEndPr>
            <w:rPr>
              <w:rStyle w:val="Fuentedeprrafopredeter"/>
              <w:color w:val="404040" w:themeColor="text1" w:themeTint="BF"/>
              <w:sz w:val="22"/>
              <w:lang w:eastAsia="es-CL"/>
            </w:rPr>
          </w:sdtEndPr>
          <w:sdtContent>
            <w:tc>
              <w:tcPr>
                <w:tcW w:w="2527" w:type="dxa"/>
                <w:vAlign w:val="center"/>
              </w:tcPr>
              <w:p w14:paraId="2FA14A19"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5C8B223E" w14:textId="77777777">
        <w:trPr>
          <w:trHeight w:val="300"/>
          <w:jc w:val="center"/>
        </w:trPr>
        <w:sdt>
          <w:sdtPr>
            <w:rPr>
              <w:rStyle w:val="Estilo9"/>
              <w:rFonts w:asciiTheme="minorHAnsi" w:hAnsiTheme="minorHAnsi" w:cstheme="minorHAnsi"/>
            </w:rPr>
            <w:id w:val="-1298442145"/>
            <w:placeholder>
              <w:docPart w:val="9743994254C1445593EC2458256E9A1D"/>
            </w:placeholder>
            <w:showingPlcHdr/>
          </w:sdtPr>
          <w:sdtEndPr>
            <w:rPr>
              <w:rStyle w:val="Fuentedeprrafopredeter"/>
              <w:color w:val="404040" w:themeColor="text1" w:themeTint="BF"/>
              <w:sz w:val="22"/>
              <w:lang w:eastAsia="es-CL"/>
            </w:rPr>
          </w:sdtEndPr>
          <w:sdtContent>
            <w:tc>
              <w:tcPr>
                <w:tcW w:w="2554" w:type="dxa"/>
              </w:tcPr>
              <w:p w14:paraId="128BA9C2"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385837451"/>
            <w:placeholder>
              <w:docPart w:val="71DA336CFA4F44EAABB2A907DD2C583E"/>
            </w:placeholder>
            <w:showingPlcHdr/>
          </w:sdtPr>
          <w:sdtEndPr>
            <w:rPr>
              <w:rStyle w:val="Fuentedeprrafopredeter"/>
              <w:color w:val="404040" w:themeColor="text1" w:themeTint="BF"/>
              <w:sz w:val="22"/>
              <w:lang w:eastAsia="es-CL"/>
            </w:rPr>
          </w:sdtEndPr>
          <w:sdtContent>
            <w:tc>
              <w:tcPr>
                <w:tcW w:w="3119" w:type="dxa"/>
                <w:vAlign w:val="center"/>
              </w:tcPr>
              <w:p w14:paraId="12FC3E49"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537573450"/>
            <w:placeholder>
              <w:docPart w:val="4822AF2D7FA041B999CD8B033C01D570"/>
            </w:placeholder>
            <w:showingPlcHdr/>
          </w:sdtPr>
          <w:sdtEndPr>
            <w:rPr>
              <w:rStyle w:val="Fuentedeprrafopredeter"/>
              <w:color w:val="404040" w:themeColor="text1" w:themeTint="BF"/>
              <w:sz w:val="22"/>
              <w:lang w:eastAsia="es-CL"/>
            </w:rPr>
          </w:sdtEndPr>
          <w:sdtContent>
            <w:tc>
              <w:tcPr>
                <w:tcW w:w="2527" w:type="dxa"/>
                <w:vAlign w:val="center"/>
              </w:tcPr>
              <w:p w14:paraId="71EE42F2"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38537234" w14:textId="77777777">
        <w:trPr>
          <w:trHeight w:val="300"/>
          <w:jc w:val="center"/>
        </w:trPr>
        <w:sdt>
          <w:sdtPr>
            <w:rPr>
              <w:rStyle w:val="Estilo9"/>
              <w:rFonts w:asciiTheme="minorHAnsi" w:hAnsiTheme="minorHAnsi" w:cstheme="minorHAnsi"/>
            </w:rPr>
            <w:id w:val="346219173"/>
            <w:placeholder>
              <w:docPart w:val="89992006815E40848A266FB158A72108"/>
            </w:placeholder>
            <w:showingPlcHdr/>
          </w:sdtPr>
          <w:sdtEndPr>
            <w:rPr>
              <w:rStyle w:val="Fuentedeprrafopredeter"/>
              <w:color w:val="404040" w:themeColor="text1" w:themeTint="BF"/>
              <w:sz w:val="22"/>
              <w:lang w:eastAsia="es-CL"/>
            </w:rPr>
          </w:sdtEndPr>
          <w:sdtContent>
            <w:tc>
              <w:tcPr>
                <w:tcW w:w="2554" w:type="dxa"/>
              </w:tcPr>
              <w:p w14:paraId="60AD86C1"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932570677"/>
            <w:placeholder>
              <w:docPart w:val="D2FA6C36468C4FEC85C1AC055D54EAC3"/>
            </w:placeholder>
            <w:showingPlcHdr/>
          </w:sdtPr>
          <w:sdtEndPr>
            <w:rPr>
              <w:rStyle w:val="Fuentedeprrafopredeter"/>
              <w:color w:val="404040" w:themeColor="text1" w:themeTint="BF"/>
              <w:sz w:val="22"/>
              <w:lang w:eastAsia="es-CL"/>
            </w:rPr>
          </w:sdtEndPr>
          <w:sdtContent>
            <w:tc>
              <w:tcPr>
                <w:tcW w:w="3119" w:type="dxa"/>
                <w:vAlign w:val="center"/>
              </w:tcPr>
              <w:p w14:paraId="7C1778F8"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073334740"/>
            <w:placeholder>
              <w:docPart w:val="990EB699F1284D10A46F91CD47BA96A4"/>
            </w:placeholder>
            <w:showingPlcHdr/>
          </w:sdtPr>
          <w:sdtEndPr>
            <w:rPr>
              <w:rStyle w:val="Fuentedeprrafopredeter"/>
              <w:color w:val="404040" w:themeColor="text1" w:themeTint="BF"/>
              <w:sz w:val="22"/>
              <w:lang w:eastAsia="es-CL"/>
            </w:rPr>
          </w:sdtEndPr>
          <w:sdtContent>
            <w:tc>
              <w:tcPr>
                <w:tcW w:w="2527" w:type="dxa"/>
                <w:vAlign w:val="center"/>
              </w:tcPr>
              <w:p w14:paraId="2B88C0A6"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43299CAA" w14:textId="77777777">
        <w:trPr>
          <w:trHeight w:val="300"/>
          <w:jc w:val="center"/>
        </w:trPr>
        <w:sdt>
          <w:sdtPr>
            <w:rPr>
              <w:rStyle w:val="Estilo9"/>
              <w:rFonts w:asciiTheme="minorHAnsi" w:hAnsiTheme="minorHAnsi" w:cstheme="minorHAnsi"/>
            </w:rPr>
            <w:id w:val="-165714215"/>
            <w:placeholder>
              <w:docPart w:val="D52D6416B2B645278C91B04C445C4CA6"/>
            </w:placeholder>
            <w:showingPlcHdr/>
          </w:sdtPr>
          <w:sdtEndPr>
            <w:rPr>
              <w:rStyle w:val="Fuentedeprrafopredeter"/>
              <w:color w:val="404040" w:themeColor="text1" w:themeTint="BF"/>
              <w:sz w:val="22"/>
              <w:lang w:eastAsia="es-CL"/>
            </w:rPr>
          </w:sdtEndPr>
          <w:sdtContent>
            <w:tc>
              <w:tcPr>
                <w:tcW w:w="2554" w:type="dxa"/>
              </w:tcPr>
              <w:p w14:paraId="7450FCD2"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05774796"/>
            <w:placeholder>
              <w:docPart w:val="9087A5AB41E64EE7ADD53E3946E9A24B"/>
            </w:placeholder>
            <w:showingPlcHdr/>
          </w:sdtPr>
          <w:sdtEndPr>
            <w:rPr>
              <w:rStyle w:val="Fuentedeprrafopredeter"/>
              <w:color w:val="404040" w:themeColor="text1" w:themeTint="BF"/>
              <w:sz w:val="22"/>
              <w:lang w:eastAsia="es-CL"/>
            </w:rPr>
          </w:sdtEndPr>
          <w:sdtContent>
            <w:tc>
              <w:tcPr>
                <w:tcW w:w="3119" w:type="dxa"/>
                <w:vAlign w:val="center"/>
              </w:tcPr>
              <w:p w14:paraId="61FFEC83"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958229575"/>
            <w:placeholder>
              <w:docPart w:val="6A50D511EDA840A1933CBA1BAABE248F"/>
            </w:placeholder>
            <w:showingPlcHdr/>
          </w:sdtPr>
          <w:sdtEndPr>
            <w:rPr>
              <w:rStyle w:val="Fuentedeprrafopredeter"/>
              <w:color w:val="404040" w:themeColor="text1" w:themeTint="BF"/>
              <w:sz w:val="22"/>
              <w:lang w:eastAsia="es-CL"/>
            </w:rPr>
          </w:sdtEndPr>
          <w:sdtContent>
            <w:tc>
              <w:tcPr>
                <w:tcW w:w="2527" w:type="dxa"/>
                <w:vAlign w:val="center"/>
              </w:tcPr>
              <w:p w14:paraId="322150E8"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6D65EA1A" w14:textId="77777777">
        <w:trPr>
          <w:trHeight w:val="300"/>
          <w:jc w:val="center"/>
        </w:trPr>
        <w:sdt>
          <w:sdtPr>
            <w:rPr>
              <w:rStyle w:val="Estilo9"/>
              <w:rFonts w:asciiTheme="minorHAnsi" w:hAnsiTheme="minorHAnsi" w:cstheme="minorHAnsi"/>
            </w:rPr>
            <w:id w:val="-1815169563"/>
            <w:placeholder>
              <w:docPart w:val="A9B13541498B4F18BF616681988BFFBF"/>
            </w:placeholder>
            <w:showingPlcHdr/>
          </w:sdtPr>
          <w:sdtEndPr>
            <w:rPr>
              <w:rStyle w:val="Fuentedeprrafopredeter"/>
              <w:color w:val="404040" w:themeColor="text1" w:themeTint="BF"/>
              <w:sz w:val="22"/>
              <w:lang w:eastAsia="es-CL"/>
            </w:rPr>
          </w:sdtEndPr>
          <w:sdtContent>
            <w:tc>
              <w:tcPr>
                <w:tcW w:w="2554" w:type="dxa"/>
              </w:tcPr>
              <w:p w14:paraId="2E6BEB11"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544520865"/>
            <w:placeholder>
              <w:docPart w:val="139A8F620FE7460AB3AED144F63D7BEE"/>
            </w:placeholder>
            <w:showingPlcHdr/>
          </w:sdtPr>
          <w:sdtEndPr>
            <w:rPr>
              <w:rStyle w:val="Fuentedeprrafopredeter"/>
              <w:color w:val="404040" w:themeColor="text1" w:themeTint="BF"/>
              <w:sz w:val="22"/>
              <w:lang w:eastAsia="es-CL"/>
            </w:rPr>
          </w:sdtEndPr>
          <w:sdtContent>
            <w:tc>
              <w:tcPr>
                <w:tcW w:w="3119" w:type="dxa"/>
                <w:vAlign w:val="center"/>
              </w:tcPr>
              <w:p w14:paraId="7D25C5B0"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530883079"/>
            <w:placeholder>
              <w:docPart w:val="B99939021E7E43AB97A9183289D02336"/>
            </w:placeholder>
            <w:showingPlcHdr/>
          </w:sdtPr>
          <w:sdtEndPr>
            <w:rPr>
              <w:rStyle w:val="Fuentedeprrafopredeter"/>
              <w:color w:val="404040" w:themeColor="text1" w:themeTint="BF"/>
              <w:sz w:val="22"/>
              <w:lang w:eastAsia="es-CL"/>
            </w:rPr>
          </w:sdtEndPr>
          <w:sdtContent>
            <w:tc>
              <w:tcPr>
                <w:tcW w:w="2527" w:type="dxa"/>
                <w:vAlign w:val="center"/>
              </w:tcPr>
              <w:p w14:paraId="2D1DDAF6"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5695D20C" w14:textId="77777777">
        <w:trPr>
          <w:trHeight w:val="300"/>
          <w:jc w:val="center"/>
        </w:trPr>
        <w:sdt>
          <w:sdtPr>
            <w:rPr>
              <w:rStyle w:val="Estilo9"/>
              <w:rFonts w:asciiTheme="minorHAnsi" w:hAnsiTheme="minorHAnsi" w:cstheme="minorHAnsi"/>
            </w:rPr>
            <w:id w:val="1420983951"/>
            <w:placeholder>
              <w:docPart w:val="5C774CFDCC034387967C7CA39696B075"/>
            </w:placeholder>
            <w:showingPlcHdr/>
          </w:sdtPr>
          <w:sdtEndPr>
            <w:rPr>
              <w:rStyle w:val="Fuentedeprrafopredeter"/>
              <w:color w:val="404040" w:themeColor="text1" w:themeTint="BF"/>
              <w:sz w:val="22"/>
              <w:lang w:eastAsia="es-CL"/>
            </w:rPr>
          </w:sdtEndPr>
          <w:sdtContent>
            <w:tc>
              <w:tcPr>
                <w:tcW w:w="2554" w:type="dxa"/>
              </w:tcPr>
              <w:p w14:paraId="79D2E65F"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401183256"/>
            <w:placeholder>
              <w:docPart w:val="A47501817FE6400A96FA030436B761E9"/>
            </w:placeholder>
            <w:showingPlcHdr/>
          </w:sdtPr>
          <w:sdtEndPr/>
          <w:sdtContent>
            <w:tc>
              <w:tcPr>
                <w:tcW w:w="3119" w:type="dxa"/>
              </w:tcPr>
              <w:p w14:paraId="2ADCBF54"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821028908"/>
            <w:placeholder>
              <w:docPart w:val="39290E1926AA4FDA85E0A512219B9C51"/>
            </w:placeholder>
            <w:showingPlcHdr/>
          </w:sdtPr>
          <w:sdtEndPr>
            <w:rPr>
              <w:rStyle w:val="Fuentedeprrafopredeter"/>
              <w:color w:val="404040" w:themeColor="text1" w:themeTint="BF"/>
              <w:sz w:val="22"/>
              <w:lang w:eastAsia="es-CL"/>
            </w:rPr>
          </w:sdtEndPr>
          <w:sdtContent>
            <w:tc>
              <w:tcPr>
                <w:tcW w:w="2527" w:type="dxa"/>
              </w:tcPr>
              <w:p w14:paraId="71A4B3E2"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1FD74FF4" w14:textId="77777777">
        <w:trPr>
          <w:trHeight w:val="300"/>
          <w:jc w:val="center"/>
        </w:trPr>
        <w:sdt>
          <w:sdtPr>
            <w:rPr>
              <w:rStyle w:val="Estilo9"/>
              <w:rFonts w:asciiTheme="minorHAnsi" w:hAnsiTheme="minorHAnsi" w:cstheme="minorHAnsi"/>
            </w:rPr>
            <w:id w:val="593978369"/>
            <w:placeholder>
              <w:docPart w:val="927ABABF16DD4F749264AD5FAB10955A"/>
            </w:placeholder>
            <w:showingPlcHdr/>
          </w:sdtPr>
          <w:sdtEndPr>
            <w:rPr>
              <w:rStyle w:val="Fuentedeprrafopredeter"/>
              <w:color w:val="404040" w:themeColor="text1" w:themeTint="BF"/>
              <w:sz w:val="22"/>
              <w:lang w:eastAsia="es-CL"/>
            </w:rPr>
          </w:sdtEndPr>
          <w:sdtContent>
            <w:tc>
              <w:tcPr>
                <w:tcW w:w="2554" w:type="dxa"/>
              </w:tcPr>
              <w:p w14:paraId="4CA7F465"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150549146"/>
            <w:placeholder>
              <w:docPart w:val="895987916C20497EA964EC825B7F3BD6"/>
            </w:placeholder>
            <w:showingPlcHdr/>
          </w:sdtPr>
          <w:sdtEndPr/>
          <w:sdtContent>
            <w:tc>
              <w:tcPr>
                <w:tcW w:w="3119" w:type="dxa"/>
              </w:tcPr>
              <w:p w14:paraId="62579EF5"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373531928"/>
            <w:placeholder>
              <w:docPart w:val="4BC400A3411645A590A7BF1AB4211A27"/>
            </w:placeholder>
            <w:showingPlcHdr/>
          </w:sdtPr>
          <w:sdtEndPr>
            <w:rPr>
              <w:rStyle w:val="Fuentedeprrafopredeter"/>
              <w:color w:val="404040" w:themeColor="text1" w:themeTint="BF"/>
              <w:sz w:val="22"/>
              <w:lang w:eastAsia="es-CL"/>
            </w:rPr>
          </w:sdtEndPr>
          <w:sdtContent>
            <w:tc>
              <w:tcPr>
                <w:tcW w:w="2527" w:type="dxa"/>
              </w:tcPr>
              <w:p w14:paraId="5679F5CB"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26C47249" w14:textId="77777777">
        <w:trPr>
          <w:trHeight w:val="300"/>
          <w:jc w:val="center"/>
        </w:trPr>
        <w:sdt>
          <w:sdtPr>
            <w:rPr>
              <w:rStyle w:val="Estilo9"/>
              <w:rFonts w:asciiTheme="minorHAnsi" w:hAnsiTheme="minorHAnsi" w:cstheme="minorHAnsi"/>
            </w:rPr>
            <w:id w:val="-1678029373"/>
            <w:placeholder>
              <w:docPart w:val="74691C42520744C1883292428D530D88"/>
            </w:placeholder>
          </w:sdtPr>
          <w:sdtEndPr>
            <w:rPr>
              <w:rStyle w:val="Fuentedeprrafopredeter"/>
              <w:color w:val="404040" w:themeColor="text1" w:themeTint="BF"/>
              <w:sz w:val="22"/>
              <w:lang w:eastAsia="es-CL"/>
            </w:rPr>
          </w:sdtEndPr>
          <w:sdtContent>
            <w:tc>
              <w:tcPr>
                <w:tcW w:w="2554" w:type="dxa"/>
              </w:tcPr>
              <w:p w14:paraId="22230A00"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249877546"/>
            <w:placeholder>
              <w:docPart w:val="1229C0B3CDAF4FEFB158A971D5CA70F1"/>
            </w:placeholder>
            <w:showingPlcHdr/>
          </w:sdtPr>
          <w:sdtEndPr/>
          <w:sdtContent>
            <w:tc>
              <w:tcPr>
                <w:tcW w:w="3119" w:type="dxa"/>
              </w:tcPr>
              <w:p w14:paraId="35436AFB"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45892729"/>
            <w:placeholder>
              <w:docPart w:val="F4699693944346C58AA886620B343D13"/>
            </w:placeholder>
            <w:showingPlcHdr/>
          </w:sdtPr>
          <w:sdtEndPr>
            <w:rPr>
              <w:rStyle w:val="Fuentedeprrafopredeter"/>
              <w:color w:val="404040" w:themeColor="text1" w:themeTint="BF"/>
              <w:sz w:val="22"/>
              <w:lang w:eastAsia="es-CL"/>
            </w:rPr>
          </w:sdtEndPr>
          <w:sdtContent>
            <w:tc>
              <w:tcPr>
                <w:tcW w:w="2527" w:type="dxa"/>
              </w:tcPr>
              <w:p w14:paraId="766BF5DF"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bl>
    <w:p w14:paraId="5961212D" w14:textId="64939C82" w:rsidR="00CC49EF" w:rsidRPr="004866F1" w:rsidRDefault="00CC49EF" w:rsidP="00A96819">
      <w:pPr>
        <w:jc w:val="center"/>
        <w:rPr>
          <w:rFonts w:cstheme="minorHAnsi"/>
          <w:color w:val="404040" w:themeColor="text1" w:themeTint="BF"/>
          <w:sz w:val="20"/>
          <w:szCs w:val="20"/>
        </w:rPr>
      </w:pPr>
    </w:p>
    <w:p w14:paraId="7E42A033" w14:textId="24183717" w:rsidR="00CC49EF" w:rsidRPr="00AA23FA" w:rsidRDefault="16A3672A" w:rsidP="00A96819">
      <w:pPr>
        <w:pStyle w:val="Ttulo3"/>
        <w:numPr>
          <w:ilvl w:val="2"/>
          <w:numId w:val="7"/>
        </w:numPr>
        <w:spacing w:before="0" w:after="160"/>
        <w:rPr>
          <w:rFonts w:asciiTheme="minorHAnsi" w:hAnsiTheme="minorHAnsi" w:cstheme="minorBidi"/>
        </w:rPr>
      </w:pPr>
      <w:bookmarkStart w:id="90" w:name="_Toc126146358"/>
      <w:bookmarkStart w:id="91" w:name="_Toc1266950510"/>
      <w:bookmarkStart w:id="92" w:name="_Toc191482442"/>
      <w:bookmarkEnd w:id="89"/>
      <w:r w:rsidRPr="00AA23FA">
        <w:rPr>
          <w:rFonts w:asciiTheme="minorHAnsi" w:hAnsiTheme="minorHAnsi" w:cstheme="minorBidi"/>
        </w:rPr>
        <w:t>Coordinación con el SINAPRED</w:t>
      </w:r>
      <w:bookmarkEnd w:id="90"/>
      <w:bookmarkEnd w:id="91"/>
      <w:r w:rsidR="002612DA" w:rsidRPr="00AA23FA">
        <w:rPr>
          <w:rFonts w:asciiTheme="minorHAnsi" w:hAnsiTheme="minorHAnsi" w:cstheme="minorBidi"/>
        </w:rPr>
        <w:t xml:space="preserve"> </w:t>
      </w:r>
      <w:bookmarkStart w:id="93" w:name="_Hlk191453803"/>
      <w:r w:rsidR="00D431E0" w:rsidRPr="00AA23FA">
        <w:rPr>
          <w:rFonts w:asciiTheme="minorHAnsi" w:hAnsiTheme="minorHAnsi" w:cstheme="minorBidi"/>
        </w:rPr>
        <w:t xml:space="preserve">para </w:t>
      </w:r>
      <w:r w:rsidR="002612DA" w:rsidRPr="00AA23FA">
        <w:rPr>
          <w:rFonts w:asciiTheme="minorHAnsi" w:hAnsiTheme="minorHAnsi" w:cstheme="minorBidi"/>
        </w:rPr>
        <w:t>Fase de Respuesta</w:t>
      </w:r>
      <w:bookmarkEnd w:id="93"/>
      <w:r w:rsidR="00744DA6" w:rsidRPr="00AA23FA">
        <w:rPr>
          <w:rStyle w:val="Refdenotaalpie"/>
          <w:rFonts w:asciiTheme="minorHAnsi" w:hAnsiTheme="minorHAnsi" w:cstheme="minorBidi"/>
        </w:rPr>
        <w:footnoteReference w:id="10"/>
      </w:r>
      <w:r w:rsidR="00382E7B" w:rsidRPr="00AA23FA">
        <w:rPr>
          <w:rFonts w:asciiTheme="minorHAnsi" w:hAnsiTheme="minorHAnsi" w:cstheme="minorBidi"/>
        </w:rPr>
        <w:t xml:space="preserve"> </w:t>
      </w:r>
      <w:r w:rsidR="00382E7B" w:rsidRPr="00561E6A">
        <w:rPr>
          <w:rFonts w:asciiTheme="minorHAnsi" w:hAnsiTheme="minorHAnsi" w:cstheme="minorBidi"/>
          <w:color w:val="538135" w:themeColor="accent6" w:themeShade="BF"/>
        </w:rPr>
        <w:t>(</w:t>
      </w:r>
      <w:r w:rsidR="00561E6A" w:rsidRPr="00561E6A">
        <w:rPr>
          <w:rFonts w:asciiTheme="minorHAnsi" w:hAnsiTheme="minorHAnsi" w:cstheme="minorBidi"/>
          <w:color w:val="538135" w:themeColor="accent6" w:themeShade="BF"/>
        </w:rPr>
        <w:t>Mixto</w:t>
      </w:r>
      <w:r w:rsidR="00382E7B" w:rsidRPr="00561E6A">
        <w:rPr>
          <w:rFonts w:asciiTheme="minorHAnsi" w:hAnsiTheme="minorHAnsi" w:cstheme="minorBidi"/>
          <w:color w:val="538135" w:themeColor="accent6" w:themeShade="BF"/>
        </w:rPr>
        <w:t>)</w:t>
      </w:r>
      <w:bookmarkEnd w:id="92"/>
    </w:p>
    <w:p w14:paraId="317EED91" w14:textId="5DFC5859" w:rsidR="00CC49EF" w:rsidRPr="004866F1" w:rsidRDefault="00CC49EF" w:rsidP="00A96819">
      <w:pPr>
        <w:jc w:val="both"/>
        <w:rPr>
          <w:rFonts w:cstheme="minorHAnsi"/>
          <w:color w:val="595959" w:themeColor="text1" w:themeTint="A6"/>
        </w:rPr>
      </w:pPr>
      <w:r w:rsidRPr="004866F1">
        <w:rPr>
          <w:rFonts w:cstheme="minorHAnsi"/>
          <w:color w:val="595959" w:themeColor="text1" w:themeTint="A6"/>
        </w:rPr>
        <w:t>La coordinación con el SINAPRED corresponde a la definición de acciones, su descripción, y asignación de responsables, que realiza el organismo sectorial como parte del S</w:t>
      </w:r>
      <w:r w:rsidR="00D37210">
        <w:rPr>
          <w:rFonts w:cstheme="minorHAnsi"/>
          <w:color w:val="595959" w:themeColor="text1" w:themeTint="A6"/>
        </w:rPr>
        <w:t>INAPRED</w:t>
      </w:r>
      <w:r w:rsidRPr="004866F1">
        <w:rPr>
          <w:rFonts w:cstheme="minorHAnsi"/>
          <w:color w:val="595959" w:themeColor="text1" w:themeTint="A6"/>
        </w:rPr>
        <w:t xml:space="preserve">, con el propósito de responder adecuadamente a la emergencia. Esta coordinación contempla las acciones definidas </w:t>
      </w:r>
      <w:r w:rsidR="00CF55B2" w:rsidRPr="004866F1">
        <w:rPr>
          <w:rFonts w:cstheme="minorHAnsi"/>
          <w:color w:val="595959" w:themeColor="text1" w:themeTint="A6"/>
        </w:rPr>
        <w:t>de acuerdo con</w:t>
      </w:r>
      <w:r w:rsidRPr="004866F1">
        <w:rPr>
          <w:rFonts w:cstheme="minorHAnsi"/>
          <w:color w:val="595959" w:themeColor="text1" w:themeTint="A6"/>
        </w:rPr>
        <w:t xml:space="preserve"> los Procesos de la Fase de Respuesta.</w:t>
      </w:r>
    </w:p>
    <w:p w14:paraId="6D6C9336" w14:textId="77777777" w:rsidR="00CC49EF" w:rsidRPr="004866F1" w:rsidRDefault="00CC49EF" w:rsidP="00A96819">
      <w:pPr>
        <w:jc w:val="both"/>
        <w:outlineLvl w:val="1"/>
        <w:rPr>
          <w:rFonts w:cstheme="minorHAnsi"/>
          <w:b/>
          <w:color w:val="404040" w:themeColor="text1" w:themeTint="BF"/>
        </w:rPr>
      </w:pPr>
    </w:p>
    <w:p w14:paraId="79588004" w14:textId="3A853100" w:rsidR="00CC49EF" w:rsidRPr="004866F1" w:rsidRDefault="16A3672A" w:rsidP="00AA23FA">
      <w:pPr>
        <w:pStyle w:val="Ttulo4"/>
        <w:numPr>
          <w:ilvl w:val="3"/>
          <w:numId w:val="7"/>
        </w:numPr>
      </w:pPr>
      <w:bookmarkStart w:id="94" w:name="_Toc126146359"/>
      <w:bookmarkStart w:id="95" w:name="_Toc1907123034"/>
      <w:bookmarkStart w:id="96" w:name="_Toc191482443"/>
      <w:r w:rsidRPr="6F1A4184">
        <w:t xml:space="preserve">Proceso 0: Alerta y </w:t>
      </w:r>
      <w:r w:rsidR="00D37210">
        <w:t>m</w:t>
      </w:r>
      <w:r w:rsidRPr="6F1A4184">
        <w:t>onitoreo</w:t>
      </w:r>
      <w:bookmarkEnd w:id="94"/>
      <w:r w:rsidRPr="6F1A4184">
        <w:t xml:space="preserve"> </w:t>
      </w:r>
      <w:r w:rsidR="00744DA6" w:rsidRPr="6F1A4184">
        <w:rPr>
          <w:rStyle w:val="Refdenotaalpie"/>
          <w:rFonts w:asciiTheme="minorHAnsi" w:hAnsiTheme="minorHAnsi" w:cstheme="minorBidi"/>
          <w:b/>
          <w:bCs/>
        </w:rPr>
        <w:footnoteReference w:id="11"/>
      </w:r>
      <w:r w:rsidRPr="6F1A4184">
        <w:rPr>
          <w:color w:val="FF0000"/>
        </w:rPr>
        <w:t>(Editable)</w:t>
      </w:r>
      <w:bookmarkEnd w:id="95"/>
      <w:bookmarkEnd w:id="96"/>
    </w:p>
    <w:p w14:paraId="0F08A7F5" w14:textId="77777777" w:rsidR="00CC49EF" w:rsidRPr="004866F1" w:rsidRDefault="00CC49EF" w:rsidP="00A96819">
      <w:pPr>
        <w:rPr>
          <w:rFonts w:cstheme="minorHAnsi"/>
          <w:color w:val="404040" w:themeColor="text1" w:themeTint="BF"/>
        </w:rPr>
      </w:pPr>
      <w:r w:rsidRPr="004866F1">
        <w:rPr>
          <w:rFonts w:cstheme="minorHAnsi"/>
          <w:color w:val="404040" w:themeColor="text1" w:themeTint="BF"/>
        </w:rPr>
        <w:t>Las acciones específicas del Proceso 0 – Alerta y Monitoreo son las siguientes:</w:t>
      </w:r>
    </w:p>
    <w:p w14:paraId="167A4686" w14:textId="75623F8D" w:rsidR="003E40B0" w:rsidRPr="004866F1" w:rsidRDefault="003E40B0" w:rsidP="00A96819">
      <w:pPr>
        <w:pStyle w:val="Descripcin"/>
        <w:spacing w:after="160"/>
        <w:rPr>
          <w:color w:val="404040" w:themeColor="text1" w:themeTint="BF"/>
        </w:rPr>
      </w:pPr>
      <w:r w:rsidRPr="2CCA446E">
        <w:t xml:space="preserve">Tabla N° </w:t>
      </w:r>
      <w:r w:rsidR="0097422B">
        <w:t>9</w:t>
      </w:r>
      <w:r w:rsidRPr="2CCA446E">
        <w:t xml:space="preserve">: Acciones y </w:t>
      </w:r>
      <w:proofErr w:type="gramStart"/>
      <w:r w:rsidRPr="2CCA446E">
        <w:t>Responsable</w:t>
      </w:r>
      <w:proofErr w:type="gramEnd"/>
      <w:r w:rsidRPr="2CCA446E">
        <w:t xml:space="preserve"> del Proceso O – Alerta y Monitoreo</w:t>
      </w: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CC49EF" w:rsidRPr="004866F1" w14:paraId="1CCB3477" w14:textId="77777777">
        <w:trPr>
          <w:trHeight w:val="300"/>
          <w:tblHeader/>
          <w:jc w:val="center"/>
        </w:trPr>
        <w:tc>
          <w:tcPr>
            <w:tcW w:w="2554" w:type="dxa"/>
            <w:shd w:val="clear" w:color="auto" w:fill="0070C0"/>
            <w:vAlign w:val="center"/>
          </w:tcPr>
          <w:p w14:paraId="1B7A8625"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Acciones</w:t>
            </w:r>
          </w:p>
        </w:tc>
        <w:tc>
          <w:tcPr>
            <w:tcW w:w="3119" w:type="dxa"/>
            <w:shd w:val="clear" w:color="auto" w:fill="0070C0"/>
            <w:vAlign w:val="center"/>
          </w:tcPr>
          <w:p w14:paraId="4678EB7E"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Descripción</w:t>
            </w:r>
          </w:p>
        </w:tc>
        <w:tc>
          <w:tcPr>
            <w:tcW w:w="2527" w:type="dxa"/>
            <w:shd w:val="clear" w:color="auto" w:fill="0070C0"/>
            <w:vAlign w:val="center"/>
          </w:tcPr>
          <w:p w14:paraId="27EF2780" w14:textId="21BA25DC"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 xml:space="preserve">Responsable </w:t>
            </w:r>
          </w:p>
        </w:tc>
      </w:tr>
      <w:tr w:rsidR="00CC49EF" w:rsidRPr="004866F1" w14:paraId="05ADD857" w14:textId="77777777">
        <w:trPr>
          <w:trHeight w:val="300"/>
          <w:jc w:val="center"/>
        </w:trPr>
        <w:sdt>
          <w:sdtPr>
            <w:rPr>
              <w:rStyle w:val="Estilo9"/>
              <w:rFonts w:asciiTheme="minorHAnsi" w:hAnsiTheme="minorHAnsi" w:cstheme="minorHAnsi"/>
            </w:rPr>
            <w:id w:val="-486467583"/>
            <w:placeholder>
              <w:docPart w:val="AA9C1E64F984408EB429AE1E63C73023"/>
            </w:placeholder>
            <w:showingPlcHdr/>
          </w:sdtPr>
          <w:sdtEndPr>
            <w:rPr>
              <w:rStyle w:val="Fuentedeprrafopredeter"/>
              <w:color w:val="404040" w:themeColor="text1" w:themeTint="BF"/>
              <w:sz w:val="22"/>
              <w:lang w:eastAsia="es-CL"/>
            </w:rPr>
          </w:sdtEndPr>
          <w:sdtContent>
            <w:tc>
              <w:tcPr>
                <w:tcW w:w="2554" w:type="dxa"/>
              </w:tcPr>
              <w:p w14:paraId="3AA88057"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829260609"/>
            <w:placeholder>
              <w:docPart w:val="61820E9E68B7492BA01CB31CA2CB0546"/>
            </w:placeholder>
            <w:showingPlcHdr/>
          </w:sdtPr>
          <w:sdtEndPr>
            <w:rPr>
              <w:rStyle w:val="Fuentedeprrafopredeter"/>
              <w:color w:val="404040" w:themeColor="text1" w:themeTint="BF"/>
              <w:sz w:val="22"/>
              <w:lang w:eastAsia="es-CL"/>
            </w:rPr>
          </w:sdtEndPr>
          <w:sdtContent>
            <w:tc>
              <w:tcPr>
                <w:tcW w:w="3119" w:type="dxa"/>
                <w:vAlign w:val="center"/>
              </w:tcPr>
              <w:p w14:paraId="6D504B8A"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142808381"/>
            <w:placeholder>
              <w:docPart w:val="EE09F99CCB364DDF92D42B4585CC8A4A"/>
            </w:placeholder>
            <w:showingPlcHdr/>
          </w:sdtPr>
          <w:sdtEndPr>
            <w:rPr>
              <w:rStyle w:val="Fuentedeprrafopredeter"/>
              <w:color w:val="404040" w:themeColor="text1" w:themeTint="BF"/>
              <w:sz w:val="22"/>
              <w:lang w:eastAsia="es-CL"/>
            </w:rPr>
          </w:sdtEndPr>
          <w:sdtContent>
            <w:tc>
              <w:tcPr>
                <w:tcW w:w="2527" w:type="dxa"/>
                <w:vAlign w:val="center"/>
              </w:tcPr>
              <w:p w14:paraId="3C6EE757"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537BA458" w14:textId="77777777">
        <w:trPr>
          <w:trHeight w:val="300"/>
          <w:jc w:val="center"/>
        </w:trPr>
        <w:sdt>
          <w:sdtPr>
            <w:rPr>
              <w:rStyle w:val="Estilo9"/>
              <w:rFonts w:asciiTheme="minorHAnsi" w:hAnsiTheme="minorHAnsi" w:cstheme="minorHAnsi"/>
            </w:rPr>
            <w:id w:val="760880899"/>
            <w:placeholder>
              <w:docPart w:val="3738DDD9ADF94C8C9275B5FE44B3FA4E"/>
            </w:placeholder>
            <w:showingPlcHdr/>
          </w:sdtPr>
          <w:sdtEndPr>
            <w:rPr>
              <w:rStyle w:val="Fuentedeprrafopredeter"/>
              <w:color w:val="404040" w:themeColor="text1" w:themeTint="BF"/>
              <w:sz w:val="22"/>
              <w:lang w:eastAsia="es-CL"/>
            </w:rPr>
          </w:sdtEndPr>
          <w:sdtContent>
            <w:tc>
              <w:tcPr>
                <w:tcW w:w="2554" w:type="dxa"/>
              </w:tcPr>
              <w:p w14:paraId="79512C03"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303350581"/>
            <w:placeholder>
              <w:docPart w:val="80E72EA3986F48F8BC2F8AD4454461D3"/>
            </w:placeholder>
            <w:showingPlcHdr/>
          </w:sdtPr>
          <w:sdtEndPr>
            <w:rPr>
              <w:rStyle w:val="Fuentedeprrafopredeter"/>
              <w:color w:val="404040" w:themeColor="text1" w:themeTint="BF"/>
              <w:sz w:val="22"/>
              <w:lang w:eastAsia="es-CL"/>
            </w:rPr>
          </w:sdtEndPr>
          <w:sdtContent>
            <w:tc>
              <w:tcPr>
                <w:tcW w:w="3119" w:type="dxa"/>
                <w:vAlign w:val="center"/>
              </w:tcPr>
              <w:p w14:paraId="3A1267F3"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017740438"/>
            <w:placeholder>
              <w:docPart w:val="47C5620EDCEB43ACA4A0D98E9A95DA38"/>
            </w:placeholder>
            <w:showingPlcHdr/>
          </w:sdtPr>
          <w:sdtEndPr>
            <w:rPr>
              <w:rStyle w:val="Fuentedeprrafopredeter"/>
              <w:color w:val="404040" w:themeColor="text1" w:themeTint="BF"/>
              <w:sz w:val="22"/>
              <w:lang w:eastAsia="es-CL"/>
            </w:rPr>
          </w:sdtEndPr>
          <w:sdtContent>
            <w:tc>
              <w:tcPr>
                <w:tcW w:w="2527" w:type="dxa"/>
                <w:vAlign w:val="center"/>
              </w:tcPr>
              <w:p w14:paraId="6F2AAEAA"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12788A58" w14:textId="77777777">
        <w:trPr>
          <w:trHeight w:val="300"/>
          <w:jc w:val="center"/>
        </w:trPr>
        <w:sdt>
          <w:sdtPr>
            <w:rPr>
              <w:rStyle w:val="Estilo9"/>
              <w:rFonts w:asciiTheme="minorHAnsi" w:hAnsiTheme="minorHAnsi" w:cstheme="minorHAnsi"/>
            </w:rPr>
            <w:id w:val="-267469433"/>
            <w:placeholder>
              <w:docPart w:val="7D7FF1467B1E4F2E8B97807CA709F820"/>
            </w:placeholder>
            <w:showingPlcHdr/>
          </w:sdtPr>
          <w:sdtEndPr>
            <w:rPr>
              <w:rStyle w:val="Fuentedeprrafopredeter"/>
              <w:color w:val="404040" w:themeColor="text1" w:themeTint="BF"/>
              <w:sz w:val="22"/>
              <w:lang w:eastAsia="es-CL"/>
            </w:rPr>
          </w:sdtEndPr>
          <w:sdtContent>
            <w:tc>
              <w:tcPr>
                <w:tcW w:w="2554" w:type="dxa"/>
              </w:tcPr>
              <w:p w14:paraId="495CB616"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184321831"/>
            <w:placeholder>
              <w:docPart w:val="FD2B661CE06C4099B6FD3C3CD8CB1057"/>
            </w:placeholder>
            <w:showingPlcHdr/>
          </w:sdtPr>
          <w:sdtEndPr>
            <w:rPr>
              <w:rStyle w:val="Fuentedeprrafopredeter"/>
              <w:color w:val="404040" w:themeColor="text1" w:themeTint="BF"/>
              <w:sz w:val="22"/>
              <w:lang w:eastAsia="es-CL"/>
            </w:rPr>
          </w:sdtEndPr>
          <w:sdtContent>
            <w:tc>
              <w:tcPr>
                <w:tcW w:w="3119" w:type="dxa"/>
                <w:vAlign w:val="center"/>
              </w:tcPr>
              <w:p w14:paraId="04C235F9"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388792950"/>
            <w:placeholder>
              <w:docPart w:val="75955945A91F4F758CB98B43FF9DEA3E"/>
            </w:placeholder>
            <w:showingPlcHdr/>
          </w:sdtPr>
          <w:sdtEndPr>
            <w:rPr>
              <w:rStyle w:val="Fuentedeprrafopredeter"/>
              <w:color w:val="404040" w:themeColor="text1" w:themeTint="BF"/>
              <w:sz w:val="22"/>
              <w:lang w:eastAsia="es-CL"/>
            </w:rPr>
          </w:sdtEndPr>
          <w:sdtContent>
            <w:tc>
              <w:tcPr>
                <w:tcW w:w="2527" w:type="dxa"/>
                <w:vAlign w:val="center"/>
              </w:tcPr>
              <w:p w14:paraId="299D4BFA"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0192DB7A" w14:textId="77777777">
        <w:trPr>
          <w:trHeight w:val="300"/>
          <w:jc w:val="center"/>
        </w:trPr>
        <w:sdt>
          <w:sdtPr>
            <w:rPr>
              <w:rStyle w:val="Estilo9"/>
              <w:rFonts w:asciiTheme="minorHAnsi" w:hAnsiTheme="minorHAnsi" w:cstheme="minorHAnsi"/>
            </w:rPr>
            <w:id w:val="642694043"/>
            <w:placeholder>
              <w:docPart w:val="9695721CFD0945BAA49E38D44C716BA8"/>
            </w:placeholder>
            <w:showingPlcHdr/>
          </w:sdtPr>
          <w:sdtEndPr>
            <w:rPr>
              <w:rStyle w:val="Fuentedeprrafopredeter"/>
              <w:color w:val="404040" w:themeColor="text1" w:themeTint="BF"/>
              <w:sz w:val="22"/>
              <w:lang w:eastAsia="es-CL"/>
            </w:rPr>
          </w:sdtEndPr>
          <w:sdtContent>
            <w:tc>
              <w:tcPr>
                <w:tcW w:w="2554" w:type="dxa"/>
              </w:tcPr>
              <w:p w14:paraId="35600140"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791973037"/>
            <w:placeholder>
              <w:docPart w:val="BF533BF71F324C1D87688D018D5E8F2B"/>
            </w:placeholder>
            <w:showingPlcHdr/>
          </w:sdtPr>
          <w:sdtEndPr>
            <w:rPr>
              <w:rStyle w:val="Fuentedeprrafopredeter"/>
              <w:color w:val="404040" w:themeColor="text1" w:themeTint="BF"/>
              <w:sz w:val="22"/>
              <w:lang w:eastAsia="es-CL"/>
            </w:rPr>
          </w:sdtEndPr>
          <w:sdtContent>
            <w:tc>
              <w:tcPr>
                <w:tcW w:w="3119" w:type="dxa"/>
                <w:vAlign w:val="center"/>
              </w:tcPr>
              <w:p w14:paraId="3F1CBF54"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136839647"/>
            <w:placeholder>
              <w:docPart w:val="51A2020A4FBE46D892A8447F4EBE2CED"/>
            </w:placeholder>
            <w:showingPlcHdr/>
          </w:sdtPr>
          <w:sdtEndPr>
            <w:rPr>
              <w:rStyle w:val="Fuentedeprrafopredeter"/>
              <w:color w:val="404040" w:themeColor="text1" w:themeTint="BF"/>
              <w:sz w:val="22"/>
              <w:lang w:eastAsia="es-CL"/>
            </w:rPr>
          </w:sdtEndPr>
          <w:sdtContent>
            <w:tc>
              <w:tcPr>
                <w:tcW w:w="2527" w:type="dxa"/>
                <w:vAlign w:val="center"/>
              </w:tcPr>
              <w:p w14:paraId="4CE4D381"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6DCBA625" w14:textId="77777777">
        <w:trPr>
          <w:trHeight w:val="300"/>
          <w:jc w:val="center"/>
        </w:trPr>
        <w:sdt>
          <w:sdtPr>
            <w:rPr>
              <w:rStyle w:val="Estilo9"/>
              <w:rFonts w:asciiTheme="minorHAnsi" w:hAnsiTheme="minorHAnsi" w:cstheme="minorHAnsi"/>
            </w:rPr>
            <w:id w:val="-1581593913"/>
            <w:placeholder>
              <w:docPart w:val="B96FDC2065454BDFAE024582EB422398"/>
            </w:placeholder>
            <w:showingPlcHdr/>
          </w:sdtPr>
          <w:sdtEndPr>
            <w:rPr>
              <w:rStyle w:val="Fuentedeprrafopredeter"/>
              <w:color w:val="404040" w:themeColor="text1" w:themeTint="BF"/>
              <w:sz w:val="22"/>
              <w:lang w:eastAsia="es-CL"/>
            </w:rPr>
          </w:sdtEndPr>
          <w:sdtContent>
            <w:tc>
              <w:tcPr>
                <w:tcW w:w="2554" w:type="dxa"/>
              </w:tcPr>
              <w:p w14:paraId="79FA821A"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442911637"/>
            <w:placeholder>
              <w:docPart w:val="39A376159DA140E1B0DAAF124381B5D0"/>
            </w:placeholder>
            <w:showingPlcHdr/>
          </w:sdtPr>
          <w:sdtEndPr>
            <w:rPr>
              <w:rStyle w:val="Fuentedeprrafopredeter"/>
              <w:color w:val="404040" w:themeColor="text1" w:themeTint="BF"/>
              <w:sz w:val="22"/>
              <w:lang w:eastAsia="es-CL"/>
            </w:rPr>
          </w:sdtEndPr>
          <w:sdtContent>
            <w:tc>
              <w:tcPr>
                <w:tcW w:w="3119" w:type="dxa"/>
                <w:vAlign w:val="center"/>
              </w:tcPr>
              <w:p w14:paraId="1A5E14C9"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029367298"/>
            <w:placeholder>
              <w:docPart w:val="D4A4E71CB8B048149BE05D2341D3EFB2"/>
            </w:placeholder>
            <w:showingPlcHdr/>
          </w:sdtPr>
          <w:sdtEndPr>
            <w:rPr>
              <w:rStyle w:val="Fuentedeprrafopredeter"/>
              <w:color w:val="404040" w:themeColor="text1" w:themeTint="BF"/>
              <w:sz w:val="22"/>
              <w:lang w:eastAsia="es-CL"/>
            </w:rPr>
          </w:sdtEndPr>
          <w:sdtContent>
            <w:tc>
              <w:tcPr>
                <w:tcW w:w="2527" w:type="dxa"/>
                <w:vAlign w:val="center"/>
              </w:tcPr>
              <w:p w14:paraId="26503345"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3702D28B" w14:textId="77777777">
        <w:trPr>
          <w:trHeight w:val="300"/>
          <w:jc w:val="center"/>
        </w:trPr>
        <w:sdt>
          <w:sdtPr>
            <w:rPr>
              <w:rStyle w:val="Estilo9"/>
              <w:rFonts w:asciiTheme="minorHAnsi" w:hAnsiTheme="minorHAnsi" w:cstheme="minorHAnsi"/>
            </w:rPr>
            <w:id w:val="-1833525125"/>
            <w:placeholder>
              <w:docPart w:val="6943BAE8BA4F41948B3496BE0BEAA54A"/>
            </w:placeholder>
            <w:showingPlcHdr/>
          </w:sdtPr>
          <w:sdtEndPr>
            <w:rPr>
              <w:rStyle w:val="Fuentedeprrafopredeter"/>
              <w:color w:val="404040" w:themeColor="text1" w:themeTint="BF"/>
              <w:sz w:val="22"/>
              <w:lang w:eastAsia="es-CL"/>
            </w:rPr>
          </w:sdtEndPr>
          <w:sdtContent>
            <w:tc>
              <w:tcPr>
                <w:tcW w:w="2554" w:type="dxa"/>
              </w:tcPr>
              <w:p w14:paraId="38B1CF9B"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208112540"/>
            <w:placeholder>
              <w:docPart w:val="5ADFDC28FB7D4260AA3B45ADDCCECF90"/>
            </w:placeholder>
            <w:showingPlcHdr/>
          </w:sdtPr>
          <w:sdtEndPr>
            <w:rPr>
              <w:rStyle w:val="Fuentedeprrafopredeter"/>
              <w:color w:val="404040" w:themeColor="text1" w:themeTint="BF"/>
              <w:sz w:val="22"/>
              <w:lang w:eastAsia="es-CL"/>
            </w:rPr>
          </w:sdtEndPr>
          <w:sdtContent>
            <w:tc>
              <w:tcPr>
                <w:tcW w:w="3119" w:type="dxa"/>
                <w:vAlign w:val="center"/>
              </w:tcPr>
              <w:p w14:paraId="18763205"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907651129"/>
            <w:placeholder>
              <w:docPart w:val="011F89467915498598D60E3AE55BF784"/>
            </w:placeholder>
            <w:showingPlcHdr/>
          </w:sdtPr>
          <w:sdtEndPr>
            <w:rPr>
              <w:rStyle w:val="Fuentedeprrafopredeter"/>
              <w:color w:val="404040" w:themeColor="text1" w:themeTint="BF"/>
              <w:sz w:val="22"/>
              <w:lang w:eastAsia="es-CL"/>
            </w:rPr>
          </w:sdtEndPr>
          <w:sdtContent>
            <w:tc>
              <w:tcPr>
                <w:tcW w:w="2527" w:type="dxa"/>
                <w:vAlign w:val="center"/>
              </w:tcPr>
              <w:p w14:paraId="0969B2F3"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53114667" w14:textId="77777777">
        <w:trPr>
          <w:trHeight w:val="300"/>
          <w:jc w:val="center"/>
        </w:trPr>
        <w:sdt>
          <w:sdtPr>
            <w:rPr>
              <w:rStyle w:val="Estilo9"/>
              <w:rFonts w:asciiTheme="minorHAnsi" w:hAnsiTheme="minorHAnsi" w:cstheme="minorHAnsi"/>
            </w:rPr>
            <w:id w:val="1625029123"/>
            <w:placeholder>
              <w:docPart w:val="B4E6E2B1B2D04C309B031A659CE36563"/>
            </w:placeholder>
            <w:showingPlcHdr/>
          </w:sdtPr>
          <w:sdtEndPr>
            <w:rPr>
              <w:rStyle w:val="Fuentedeprrafopredeter"/>
              <w:color w:val="404040" w:themeColor="text1" w:themeTint="BF"/>
              <w:sz w:val="22"/>
              <w:lang w:eastAsia="es-CL"/>
            </w:rPr>
          </w:sdtEndPr>
          <w:sdtContent>
            <w:tc>
              <w:tcPr>
                <w:tcW w:w="2554" w:type="dxa"/>
              </w:tcPr>
              <w:p w14:paraId="0253F62B"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244328675"/>
            <w:placeholder>
              <w:docPart w:val="37DE0CBF5AF646A4A9369CD7FF022538"/>
            </w:placeholder>
            <w:showingPlcHdr/>
          </w:sdtPr>
          <w:sdtEndPr>
            <w:rPr>
              <w:rStyle w:val="Fuentedeprrafopredeter"/>
              <w:color w:val="404040" w:themeColor="text1" w:themeTint="BF"/>
              <w:sz w:val="22"/>
              <w:lang w:eastAsia="es-CL"/>
            </w:rPr>
          </w:sdtEndPr>
          <w:sdtContent>
            <w:tc>
              <w:tcPr>
                <w:tcW w:w="3119" w:type="dxa"/>
                <w:vAlign w:val="center"/>
              </w:tcPr>
              <w:p w14:paraId="6A1770AA"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309054407"/>
            <w:placeholder>
              <w:docPart w:val="5B84C0CC110C43F9B0E6BAFACD4E2963"/>
            </w:placeholder>
            <w:showingPlcHdr/>
          </w:sdtPr>
          <w:sdtEndPr>
            <w:rPr>
              <w:rStyle w:val="Fuentedeprrafopredeter"/>
              <w:color w:val="404040" w:themeColor="text1" w:themeTint="BF"/>
              <w:sz w:val="22"/>
              <w:lang w:eastAsia="es-CL"/>
            </w:rPr>
          </w:sdtEndPr>
          <w:sdtContent>
            <w:tc>
              <w:tcPr>
                <w:tcW w:w="2527" w:type="dxa"/>
                <w:vAlign w:val="center"/>
              </w:tcPr>
              <w:p w14:paraId="204A0793"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5791C5F9" w14:textId="77777777">
        <w:trPr>
          <w:trHeight w:val="300"/>
          <w:jc w:val="center"/>
        </w:trPr>
        <w:sdt>
          <w:sdtPr>
            <w:rPr>
              <w:rStyle w:val="Estilo9"/>
              <w:rFonts w:asciiTheme="minorHAnsi" w:hAnsiTheme="minorHAnsi" w:cstheme="minorHAnsi"/>
            </w:rPr>
            <w:id w:val="1580247444"/>
            <w:placeholder>
              <w:docPart w:val="A439FB43C8284DC883E7A299C0559471"/>
            </w:placeholder>
            <w:showingPlcHdr/>
          </w:sdtPr>
          <w:sdtEndPr>
            <w:rPr>
              <w:rStyle w:val="Fuentedeprrafopredeter"/>
              <w:color w:val="404040" w:themeColor="text1" w:themeTint="BF"/>
              <w:sz w:val="22"/>
              <w:lang w:eastAsia="es-CL"/>
            </w:rPr>
          </w:sdtEndPr>
          <w:sdtContent>
            <w:tc>
              <w:tcPr>
                <w:tcW w:w="2554" w:type="dxa"/>
              </w:tcPr>
              <w:p w14:paraId="58C6B981"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32050252"/>
            <w:placeholder>
              <w:docPart w:val="08BC4D0534F84DF298E729193934566B"/>
            </w:placeholder>
            <w:showingPlcHdr/>
          </w:sdtPr>
          <w:sdtEndPr/>
          <w:sdtContent>
            <w:tc>
              <w:tcPr>
                <w:tcW w:w="3119" w:type="dxa"/>
              </w:tcPr>
              <w:p w14:paraId="5AC76CC4"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629075142"/>
            <w:placeholder>
              <w:docPart w:val="B483284547DE495699991769AFE8A388"/>
            </w:placeholder>
            <w:showingPlcHdr/>
          </w:sdtPr>
          <w:sdtEndPr>
            <w:rPr>
              <w:rStyle w:val="Fuentedeprrafopredeter"/>
              <w:color w:val="404040" w:themeColor="text1" w:themeTint="BF"/>
              <w:sz w:val="22"/>
              <w:lang w:eastAsia="es-CL"/>
            </w:rPr>
          </w:sdtEndPr>
          <w:sdtContent>
            <w:tc>
              <w:tcPr>
                <w:tcW w:w="2527" w:type="dxa"/>
              </w:tcPr>
              <w:p w14:paraId="2FA4926A"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73A0D783" w14:textId="77777777">
        <w:trPr>
          <w:trHeight w:val="300"/>
          <w:jc w:val="center"/>
        </w:trPr>
        <w:sdt>
          <w:sdtPr>
            <w:rPr>
              <w:rStyle w:val="Estilo9"/>
              <w:rFonts w:asciiTheme="minorHAnsi" w:hAnsiTheme="minorHAnsi" w:cstheme="minorHAnsi"/>
            </w:rPr>
            <w:id w:val="-1759047852"/>
            <w:placeholder>
              <w:docPart w:val="438F0F1D3CDA40BEAEA58F451F6C1F72"/>
            </w:placeholder>
            <w:showingPlcHdr/>
          </w:sdtPr>
          <w:sdtEndPr>
            <w:rPr>
              <w:rStyle w:val="Fuentedeprrafopredeter"/>
              <w:color w:val="404040" w:themeColor="text1" w:themeTint="BF"/>
              <w:sz w:val="22"/>
              <w:lang w:eastAsia="es-CL"/>
            </w:rPr>
          </w:sdtEndPr>
          <w:sdtContent>
            <w:tc>
              <w:tcPr>
                <w:tcW w:w="2554" w:type="dxa"/>
              </w:tcPr>
              <w:p w14:paraId="0E64B6A7"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477192338"/>
            <w:placeholder>
              <w:docPart w:val="9B1A60754E7949F78820402EEC7F79B4"/>
            </w:placeholder>
            <w:showingPlcHdr/>
          </w:sdtPr>
          <w:sdtEndPr/>
          <w:sdtContent>
            <w:tc>
              <w:tcPr>
                <w:tcW w:w="3119" w:type="dxa"/>
              </w:tcPr>
              <w:p w14:paraId="48BFEC4D"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776444400"/>
            <w:placeholder>
              <w:docPart w:val="E7FE15530C0447EAB6C7C2B67D3006D3"/>
            </w:placeholder>
            <w:showingPlcHdr/>
          </w:sdtPr>
          <w:sdtEndPr>
            <w:rPr>
              <w:rStyle w:val="Fuentedeprrafopredeter"/>
              <w:color w:val="404040" w:themeColor="text1" w:themeTint="BF"/>
              <w:sz w:val="22"/>
              <w:lang w:eastAsia="es-CL"/>
            </w:rPr>
          </w:sdtEndPr>
          <w:sdtContent>
            <w:tc>
              <w:tcPr>
                <w:tcW w:w="2527" w:type="dxa"/>
              </w:tcPr>
              <w:p w14:paraId="05D91254"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307D672C" w14:textId="77777777">
        <w:trPr>
          <w:trHeight w:val="300"/>
          <w:jc w:val="center"/>
        </w:trPr>
        <w:sdt>
          <w:sdtPr>
            <w:rPr>
              <w:rStyle w:val="Estilo9"/>
              <w:rFonts w:asciiTheme="minorHAnsi" w:hAnsiTheme="minorHAnsi" w:cstheme="minorHAnsi"/>
            </w:rPr>
            <w:id w:val="1211922305"/>
            <w:placeholder>
              <w:docPart w:val="131D9267E8A649E387A844529FFA9FCA"/>
            </w:placeholder>
            <w:showingPlcHdr/>
          </w:sdtPr>
          <w:sdtEndPr>
            <w:rPr>
              <w:rStyle w:val="Fuentedeprrafopredeter"/>
              <w:color w:val="404040" w:themeColor="text1" w:themeTint="BF"/>
              <w:sz w:val="22"/>
              <w:lang w:eastAsia="es-CL"/>
            </w:rPr>
          </w:sdtEndPr>
          <w:sdtContent>
            <w:tc>
              <w:tcPr>
                <w:tcW w:w="2554" w:type="dxa"/>
              </w:tcPr>
              <w:p w14:paraId="7C78A2DD"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249884879"/>
            <w:placeholder>
              <w:docPart w:val="84BDF000E55247B2AF68C4A75837B385"/>
            </w:placeholder>
            <w:showingPlcHdr/>
          </w:sdtPr>
          <w:sdtEndPr/>
          <w:sdtContent>
            <w:tc>
              <w:tcPr>
                <w:tcW w:w="3119" w:type="dxa"/>
              </w:tcPr>
              <w:p w14:paraId="3B0CF63E"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460081560"/>
            <w:placeholder>
              <w:docPart w:val="95114C80EF2B4F4B8A01A34129259485"/>
            </w:placeholder>
            <w:showingPlcHdr/>
          </w:sdtPr>
          <w:sdtEndPr>
            <w:rPr>
              <w:rStyle w:val="Fuentedeprrafopredeter"/>
              <w:color w:val="404040" w:themeColor="text1" w:themeTint="BF"/>
              <w:sz w:val="22"/>
              <w:lang w:eastAsia="es-CL"/>
            </w:rPr>
          </w:sdtEndPr>
          <w:sdtContent>
            <w:tc>
              <w:tcPr>
                <w:tcW w:w="2527" w:type="dxa"/>
              </w:tcPr>
              <w:p w14:paraId="7B4F6909"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bl>
    <w:p w14:paraId="50788AE1" w14:textId="77777777" w:rsidR="00CC49EF" w:rsidRPr="004866F1" w:rsidRDefault="00CC49EF" w:rsidP="00A96819">
      <w:pPr>
        <w:rPr>
          <w:rFonts w:cstheme="minorHAnsi"/>
          <w:color w:val="404040" w:themeColor="text1" w:themeTint="BF"/>
        </w:rPr>
      </w:pPr>
    </w:p>
    <w:p w14:paraId="3B74CCE7" w14:textId="499D8368" w:rsidR="00CC49EF" w:rsidRPr="00AA23FA" w:rsidRDefault="16A3672A" w:rsidP="00AA23FA">
      <w:pPr>
        <w:pStyle w:val="Ttulo4"/>
        <w:numPr>
          <w:ilvl w:val="3"/>
          <w:numId w:val="7"/>
        </w:numPr>
      </w:pPr>
      <w:bookmarkStart w:id="97" w:name="_Toc126146360"/>
      <w:bookmarkStart w:id="98" w:name="_Toc54934943"/>
      <w:bookmarkStart w:id="99" w:name="_Toc191482444"/>
      <w:r w:rsidRPr="00AA23FA">
        <w:t>Proceso 1: Operaciones de Respuesta y Protección de Personas</w:t>
      </w:r>
      <w:bookmarkEnd w:id="97"/>
      <w:r w:rsidRPr="00AA23FA">
        <w:t xml:space="preserve"> </w:t>
      </w:r>
      <w:r w:rsidRPr="00AA23FA">
        <w:rPr>
          <w:color w:val="FF0000"/>
        </w:rPr>
        <w:t>(Editable)</w:t>
      </w:r>
      <w:bookmarkEnd w:id="98"/>
      <w:bookmarkEnd w:id="99"/>
    </w:p>
    <w:p w14:paraId="256D9F1F" w14:textId="7C4218A6" w:rsidR="00CC49EF" w:rsidRPr="004866F1" w:rsidRDefault="00CC49EF" w:rsidP="00A96819">
      <w:pPr>
        <w:jc w:val="both"/>
        <w:rPr>
          <w:rFonts w:cstheme="minorHAnsi"/>
          <w:color w:val="404040" w:themeColor="text1" w:themeTint="BF"/>
        </w:rPr>
      </w:pPr>
      <w:r w:rsidRPr="004866F1">
        <w:rPr>
          <w:rFonts w:cstheme="minorHAnsi"/>
          <w:color w:val="404040" w:themeColor="text1" w:themeTint="BF"/>
        </w:rPr>
        <w:t xml:space="preserve">Las acciones específicas del Proceso 1 – Operaciones de </w:t>
      </w:r>
      <w:r w:rsidR="00D37210">
        <w:rPr>
          <w:rFonts w:cstheme="minorHAnsi"/>
          <w:color w:val="404040" w:themeColor="text1" w:themeTint="BF"/>
        </w:rPr>
        <w:t>r</w:t>
      </w:r>
      <w:r w:rsidRPr="004866F1">
        <w:rPr>
          <w:rFonts w:cstheme="minorHAnsi"/>
          <w:color w:val="404040" w:themeColor="text1" w:themeTint="BF"/>
        </w:rPr>
        <w:t xml:space="preserve">espuesta y </w:t>
      </w:r>
      <w:r w:rsidR="00D37210">
        <w:rPr>
          <w:rFonts w:cstheme="minorHAnsi"/>
          <w:color w:val="404040" w:themeColor="text1" w:themeTint="BF"/>
        </w:rPr>
        <w:t>p</w:t>
      </w:r>
      <w:r w:rsidRPr="004866F1">
        <w:rPr>
          <w:rFonts w:cstheme="minorHAnsi"/>
          <w:color w:val="404040" w:themeColor="text1" w:themeTint="BF"/>
        </w:rPr>
        <w:t xml:space="preserve">rotección de </w:t>
      </w:r>
      <w:r w:rsidR="00D37210">
        <w:rPr>
          <w:rFonts w:cstheme="minorHAnsi"/>
          <w:color w:val="404040" w:themeColor="text1" w:themeTint="BF"/>
        </w:rPr>
        <w:t>p</w:t>
      </w:r>
      <w:r w:rsidRPr="004866F1">
        <w:rPr>
          <w:rFonts w:cstheme="minorHAnsi"/>
          <w:color w:val="404040" w:themeColor="text1" w:themeTint="BF"/>
        </w:rPr>
        <w:t>ersonas son las siguientes:</w:t>
      </w:r>
    </w:p>
    <w:p w14:paraId="571199B5" w14:textId="7A79DD02" w:rsidR="00097EC3" w:rsidRPr="004866F1" w:rsidRDefault="00097EC3" w:rsidP="00A96819">
      <w:pPr>
        <w:pStyle w:val="Descripcin"/>
        <w:spacing w:after="160"/>
        <w:rPr>
          <w:color w:val="404040" w:themeColor="text1" w:themeTint="BF"/>
          <w:sz w:val="20"/>
          <w:szCs w:val="20"/>
        </w:rPr>
      </w:pPr>
      <w:r w:rsidRPr="2CCA446E">
        <w:t xml:space="preserve">Tabla N° </w:t>
      </w:r>
      <w:r w:rsidR="0097422B">
        <w:t>10</w:t>
      </w:r>
      <w:r w:rsidRPr="2CCA446E">
        <w:t>: Acciones y responsable del Proceso 1 – Operaciones de Respuesta y Protección de Personas</w:t>
      </w: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CC49EF" w:rsidRPr="004866F1" w14:paraId="44E92E51" w14:textId="77777777">
        <w:trPr>
          <w:trHeight w:val="300"/>
          <w:tblHeader/>
          <w:jc w:val="center"/>
        </w:trPr>
        <w:tc>
          <w:tcPr>
            <w:tcW w:w="2554" w:type="dxa"/>
            <w:shd w:val="clear" w:color="auto" w:fill="0070C0"/>
            <w:vAlign w:val="center"/>
          </w:tcPr>
          <w:p w14:paraId="7BB7D13E"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Acciones</w:t>
            </w:r>
          </w:p>
        </w:tc>
        <w:tc>
          <w:tcPr>
            <w:tcW w:w="3119" w:type="dxa"/>
            <w:shd w:val="clear" w:color="auto" w:fill="0070C0"/>
            <w:vAlign w:val="center"/>
          </w:tcPr>
          <w:p w14:paraId="55E33B79"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Descripción</w:t>
            </w:r>
          </w:p>
        </w:tc>
        <w:tc>
          <w:tcPr>
            <w:tcW w:w="2527" w:type="dxa"/>
            <w:shd w:val="clear" w:color="auto" w:fill="0070C0"/>
            <w:vAlign w:val="center"/>
          </w:tcPr>
          <w:p w14:paraId="096D65DB" w14:textId="5F210F66"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 xml:space="preserve">Responsable </w:t>
            </w:r>
          </w:p>
        </w:tc>
      </w:tr>
      <w:tr w:rsidR="00CC49EF" w:rsidRPr="004866F1" w14:paraId="2A60640A" w14:textId="77777777">
        <w:trPr>
          <w:trHeight w:val="300"/>
          <w:jc w:val="center"/>
        </w:trPr>
        <w:sdt>
          <w:sdtPr>
            <w:rPr>
              <w:rStyle w:val="Estilo9"/>
              <w:rFonts w:asciiTheme="minorHAnsi" w:hAnsiTheme="minorHAnsi" w:cstheme="minorHAnsi"/>
            </w:rPr>
            <w:id w:val="1618329012"/>
            <w:placeholder>
              <w:docPart w:val="DB5D33B7C7E247A5B45ACC4D15C8A995"/>
            </w:placeholder>
            <w:showingPlcHdr/>
          </w:sdtPr>
          <w:sdtEndPr>
            <w:rPr>
              <w:rStyle w:val="Fuentedeprrafopredeter"/>
              <w:color w:val="404040" w:themeColor="text1" w:themeTint="BF"/>
              <w:sz w:val="22"/>
              <w:lang w:eastAsia="es-CL"/>
            </w:rPr>
          </w:sdtEndPr>
          <w:sdtContent>
            <w:tc>
              <w:tcPr>
                <w:tcW w:w="2554" w:type="dxa"/>
              </w:tcPr>
              <w:p w14:paraId="40A2B643"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254180403"/>
            <w:placeholder>
              <w:docPart w:val="935EC357CEDE453D985FFAF451ADD232"/>
            </w:placeholder>
            <w:showingPlcHdr/>
          </w:sdtPr>
          <w:sdtEndPr>
            <w:rPr>
              <w:rStyle w:val="Fuentedeprrafopredeter"/>
              <w:color w:val="404040" w:themeColor="text1" w:themeTint="BF"/>
              <w:sz w:val="22"/>
              <w:lang w:eastAsia="es-CL"/>
            </w:rPr>
          </w:sdtEndPr>
          <w:sdtContent>
            <w:tc>
              <w:tcPr>
                <w:tcW w:w="3119" w:type="dxa"/>
                <w:vAlign w:val="center"/>
              </w:tcPr>
              <w:p w14:paraId="3D370434"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38671955"/>
            <w:placeholder>
              <w:docPart w:val="9462E26C00AE42CB990D74F2D0B77FA2"/>
            </w:placeholder>
            <w:showingPlcHdr/>
          </w:sdtPr>
          <w:sdtEndPr>
            <w:rPr>
              <w:rStyle w:val="Fuentedeprrafopredeter"/>
              <w:color w:val="404040" w:themeColor="text1" w:themeTint="BF"/>
              <w:sz w:val="22"/>
              <w:lang w:eastAsia="es-CL"/>
            </w:rPr>
          </w:sdtEndPr>
          <w:sdtContent>
            <w:tc>
              <w:tcPr>
                <w:tcW w:w="2527" w:type="dxa"/>
                <w:vAlign w:val="center"/>
              </w:tcPr>
              <w:p w14:paraId="02A90CE5"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5B7EDF57" w14:textId="77777777">
        <w:trPr>
          <w:trHeight w:val="300"/>
          <w:jc w:val="center"/>
        </w:trPr>
        <w:sdt>
          <w:sdtPr>
            <w:rPr>
              <w:rStyle w:val="Estilo9"/>
              <w:rFonts w:asciiTheme="minorHAnsi" w:hAnsiTheme="minorHAnsi" w:cstheme="minorHAnsi"/>
            </w:rPr>
            <w:id w:val="-53852452"/>
            <w:placeholder>
              <w:docPart w:val="EE26D2606B6443A1A7EE78D8221E1EC9"/>
            </w:placeholder>
            <w:showingPlcHdr/>
          </w:sdtPr>
          <w:sdtEndPr>
            <w:rPr>
              <w:rStyle w:val="Fuentedeprrafopredeter"/>
              <w:color w:val="404040" w:themeColor="text1" w:themeTint="BF"/>
              <w:sz w:val="22"/>
              <w:lang w:eastAsia="es-CL"/>
            </w:rPr>
          </w:sdtEndPr>
          <w:sdtContent>
            <w:tc>
              <w:tcPr>
                <w:tcW w:w="2554" w:type="dxa"/>
              </w:tcPr>
              <w:p w14:paraId="4EEAABFA"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139108117"/>
            <w:placeholder>
              <w:docPart w:val="EB0391372BCE4D0293F8B61F2E1D2D5D"/>
            </w:placeholder>
            <w:showingPlcHdr/>
          </w:sdtPr>
          <w:sdtEndPr>
            <w:rPr>
              <w:rStyle w:val="Fuentedeprrafopredeter"/>
              <w:color w:val="404040" w:themeColor="text1" w:themeTint="BF"/>
              <w:sz w:val="22"/>
              <w:lang w:eastAsia="es-CL"/>
            </w:rPr>
          </w:sdtEndPr>
          <w:sdtContent>
            <w:tc>
              <w:tcPr>
                <w:tcW w:w="3119" w:type="dxa"/>
                <w:vAlign w:val="center"/>
              </w:tcPr>
              <w:p w14:paraId="1BD46639"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441344259"/>
            <w:placeholder>
              <w:docPart w:val="048AB5D5C81247BCA7E99B73BB06347A"/>
            </w:placeholder>
            <w:showingPlcHdr/>
          </w:sdtPr>
          <w:sdtEndPr>
            <w:rPr>
              <w:rStyle w:val="Fuentedeprrafopredeter"/>
              <w:color w:val="404040" w:themeColor="text1" w:themeTint="BF"/>
              <w:sz w:val="22"/>
              <w:lang w:eastAsia="es-CL"/>
            </w:rPr>
          </w:sdtEndPr>
          <w:sdtContent>
            <w:tc>
              <w:tcPr>
                <w:tcW w:w="2527" w:type="dxa"/>
                <w:vAlign w:val="center"/>
              </w:tcPr>
              <w:p w14:paraId="3E62485D"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18E1AC4A" w14:textId="77777777">
        <w:trPr>
          <w:trHeight w:val="300"/>
          <w:jc w:val="center"/>
        </w:trPr>
        <w:sdt>
          <w:sdtPr>
            <w:rPr>
              <w:rStyle w:val="Estilo9"/>
              <w:rFonts w:asciiTheme="minorHAnsi" w:hAnsiTheme="minorHAnsi" w:cstheme="minorHAnsi"/>
            </w:rPr>
            <w:id w:val="-187139084"/>
            <w:placeholder>
              <w:docPart w:val="11C6F078B13E44799101EA2BFA798BBD"/>
            </w:placeholder>
            <w:showingPlcHdr/>
          </w:sdtPr>
          <w:sdtEndPr>
            <w:rPr>
              <w:rStyle w:val="Fuentedeprrafopredeter"/>
              <w:color w:val="404040" w:themeColor="text1" w:themeTint="BF"/>
              <w:sz w:val="22"/>
              <w:lang w:eastAsia="es-CL"/>
            </w:rPr>
          </w:sdtEndPr>
          <w:sdtContent>
            <w:tc>
              <w:tcPr>
                <w:tcW w:w="2554" w:type="dxa"/>
              </w:tcPr>
              <w:p w14:paraId="2D4AF85B"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685277696"/>
            <w:placeholder>
              <w:docPart w:val="CD0F831E77AE494D9D8B40FB9894794A"/>
            </w:placeholder>
            <w:showingPlcHdr/>
          </w:sdtPr>
          <w:sdtEndPr>
            <w:rPr>
              <w:rStyle w:val="Fuentedeprrafopredeter"/>
              <w:color w:val="404040" w:themeColor="text1" w:themeTint="BF"/>
              <w:sz w:val="22"/>
              <w:lang w:eastAsia="es-CL"/>
            </w:rPr>
          </w:sdtEndPr>
          <w:sdtContent>
            <w:tc>
              <w:tcPr>
                <w:tcW w:w="3119" w:type="dxa"/>
                <w:vAlign w:val="center"/>
              </w:tcPr>
              <w:p w14:paraId="3026762E"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614512694"/>
            <w:placeholder>
              <w:docPart w:val="11187DA9230348DBA739ABE34DA1E45A"/>
            </w:placeholder>
            <w:showingPlcHdr/>
          </w:sdtPr>
          <w:sdtEndPr>
            <w:rPr>
              <w:rStyle w:val="Fuentedeprrafopredeter"/>
              <w:color w:val="404040" w:themeColor="text1" w:themeTint="BF"/>
              <w:sz w:val="22"/>
              <w:lang w:eastAsia="es-CL"/>
            </w:rPr>
          </w:sdtEndPr>
          <w:sdtContent>
            <w:tc>
              <w:tcPr>
                <w:tcW w:w="2527" w:type="dxa"/>
                <w:vAlign w:val="center"/>
              </w:tcPr>
              <w:p w14:paraId="4E908240"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3CD4B361" w14:textId="77777777">
        <w:trPr>
          <w:trHeight w:val="300"/>
          <w:jc w:val="center"/>
        </w:trPr>
        <w:sdt>
          <w:sdtPr>
            <w:rPr>
              <w:rStyle w:val="Estilo9"/>
              <w:rFonts w:asciiTheme="minorHAnsi" w:hAnsiTheme="minorHAnsi" w:cstheme="minorHAnsi"/>
            </w:rPr>
            <w:id w:val="1769889586"/>
            <w:placeholder>
              <w:docPart w:val="48590A8A7AE54FB4B4A5EF64F21B546F"/>
            </w:placeholder>
            <w:showingPlcHdr/>
          </w:sdtPr>
          <w:sdtEndPr>
            <w:rPr>
              <w:rStyle w:val="Fuentedeprrafopredeter"/>
              <w:color w:val="404040" w:themeColor="text1" w:themeTint="BF"/>
              <w:sz w:val="22"/>
              <w:lang w:eastAsia="es-CL"/>
            </w:rPr>
          </w:sdtEndPr>
          <w:sdtContent>
            <w:tc>
              <w:tcPr>
                <w:tcW w:w="2554" w:type="dxa"/>
              </w:tcPr>
              <w:p w14:paraId="249B60F6"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771272752"/>
            <w:placeholder>
              <w:docPart w:val="DD8D2E0F435A4A6DA93E06FFB1D663E8"/>
            </w:placeholder>
            <w:showingPlcHdr/>
          </w:sdtPr>
          <w:sdtEndPr>
            <w:rPr>
              <w:rStyle w:val="Fuentedeprrafopredeter"/>
              <w:color w:val="404040" w:themeColor="text1" w:themeTint="BF"/>
              <w:sz w:val="22"/>
              <w:lang w:eastAsia="es-CL"/>
            </w:rPr>
          </w:sdtEndPr>
          <w:sdtContent>
            <w:tc>
              <w:tcPr>
                <w:tcW w:w="3119" w:type="dxa"/>
                <w:vAlign w:val="center"/>
              </w:tcPr>
              <w:p w14:paraId="77E37B2E"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817575109"/>
            <w:placeholder>
              <w:docPart w:val="253C74974BD44DDC96F1D1B4687E8955"/>
            </w:placeholder>
            <w:showingPlcHdr/>
          </w:sdtPr>
          <w:sdtEndPr>
            <w:rPr>
              <w:rStyle w:val="Fuentedeprrafopredeter"/>
              <w:color w:val="404040" w:themeColor="text1" w:themeTint="BF"/>
              <w:sz w:val="22"/>
              <w:lang w:eastAsia="es-CL"/>
            </w:rPr>
          </w:sdtEndPr>
          <w:sdtContent>
            <w:tc>
              <w:tcPr>
                <w:tcW w:w="2527" w:type="dxa"/>
                <w:vAlign w:val="center"/>
              </w:tcPr>
              <w:p w14:paraId="6CF98E4B"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496C72DB" w14:textId="77777777">
        <w:trPr>
          <w:trHeight w:val="300"/>
          <w:jc w:val="center"/>
        </w:trPr>
        <w:sdt>
          <w:sdtPr>
            <w:rPr>
              <w:rStyle w:val="Estilo9"/>
              <w:rFonts w:asciiTheme="minorHAnsi" w:hAnsiTheme="minorHAnsi" w:cstheme="minorHAnsi"/>
            </w:rPr>
            <w:id w:val="-209644719"/>
            <w:placeholder>
              <w:docPart w:val="8132632D10564ED7A1067E47C683DEDC"/>
            </w:placeholder>
            <w:showingPlcHdr/>
          </w:sdtPr>
          <w:sdtEndPr>
            <w:rPr>
              <w:rStyle w:val="Fuentedeprrafopredeter"/>
              <w:color w:val="404040" w:themeColor="text1" w:themeTint="BF"/>
              <w:sz w:val="22"/>
              <w:lang w:eastAsia="es-CL"/>
            </w:rPr>
          </w:sdtEndPr>
          <w:sdtContent>
            <w:tc>
              <w:tcPr>
                <w:tcW w:w="2554" w:type="dxa"/>
              </w:tcPr>
              <w:p w14:paraId="46F26BE0"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247531877"/>
            <w:placeholder>
              <w:docPart w:val="8978B79A49BA46739A0ABCEB0B0FA08C"/>
            </w:placeholder>
            <w:showingPlcHdr/>
          </w:sdtPr>
          <w:sdtEndPr>
            <w:rPr>
              <w:rStyle w:val="Fuentedeprrafopredeter"/>
              <w:color w:val="404040" w:themeColor="text1" w:themeTint="BF"/>
              <w:sz w:val="22"/>
              <w:lang w:eastAsia="es-CL"/>
            </w:rPr>
          </w:sdtEndPr>
          <w:sdtContent>
            <w:tc>
              <w:tcPr>
                <w:tcW w:w="3119" w:type="dxa"/>
                <w:vAlign w:val="center"/>
              </w:tcPr>
              <w:p w14:paraId="5D214FD5"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981891551"/>
            <w:placeholder>
              <w:docPart w:val="CC361C6A5FF3442DB8E91CF902470261"/>
            </w:placeholder>
            <w:showingPlcHdr/>
          </w:sdtPr>
          <w:sdtEndPr>
            <w:rPr>
              <w:rStyle w:val="Fuentedeprrafopredeter"/>
              <w:color w:val="404040" w:themeColor="text1" w:themeTint="BF"/>
              <w:sz w:val="22"/>
              <w:lang w:eastAsia="es-CL"/>
            </w:rPr>
          </w:sdtEndPr>
          <w:sdtContent>
            <w:tc>
              <w:tcPr>
                <w:tcW w:w="2527" w:type="dxa"/>
                <w:vAlign w:val="center"/>
              </w:tcPr>
              <w:p w14:paraId="620087F3"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42074333" w14:textId="77777777">
        <w:trPr>
          <w:trHeight w:val="300"/>
          <w:jc w:val="center"/>
        </w:trPr>
        <w:sdt>
          <w:sdtPr>
            <w:rPr>
              <w:rStyle w:val="Estilo9"/>
              <w:rFonts w:asciiTheme="minorHAnsi" w:hAnsiTheme="minorHAnsi" w:cstheme="minorHAnsi"/>
            </w:rPr>
            <w:id w:val="-1083213330"/>
            <w:placeholder>
              <w:docPart w:val="9217E90F0708487399D40E25E4718355"/>
            </w:placeholder>
            <w:showingPlcHdr/>
          </w:sdtPr>
          <w:sdtEndPr>
            <w:rPr>
              <w:rStyle w:val="Fuentedeprrafopredeter"/>
              <w:color w:val="404040" w:themeColor="text1" w:themeTint="BF"/>
              <w:sz w:val="22"/>
              <w:lang w:eastAsia="es-CL"/>
            </w:rPr>
          </w:sdtEndPr>
          <w:sdtContent>
            <w:tc>
              <w:tcPr>
                <w:tcW w:w="2554" w:type="dxa"/>
              </w:tcPr>
              <w:p w14:paraId="607F25E1"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74574749"/>
            <w:placeholder>
              <w:docPart w:val="351A32BF4E0C42A1BAEC6C103DE28CDA"/>
            </w:placeholder>
            <w:showingPlcHdr/>
          </w:sdtPr>
          <w:sdtEndPr>
            <w:rPr>
              <w:rStyle w:val="Fuentedeprrafopredeter"/>
              <w:color w:val="404040" w:themeColor="text1" w:themeTint="BF"/>
              <w:sz w:val="22"/>
              <w:lang w:eastAsia="es-CL"/>
            </w:rPr>
          </w:sdtEndPr>
          <w:sdtContent>
            <w:tc>
              <w:tcPr>
                <w:tcW w:w="3119" w:type="dxa"/>
                <w:vAlign w:val="center"/>
              </w:tcPr>
              <w:p w14:paraId="08DD1F47"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070422506"/>
            <w:placeholder>
              <w:docPart w:val="CD9B1A9A5ADF4622B90FAE7D3C185E2C"/>
            </w:placeholder>
            <w:showingPlcHdr/>
          </w:sdtPr>
          <w:sdtEndPr>
            <w:rPr>
              <w:rStyle w:val="Fuentedeprrafopredeter"/>
              <w:color w:val="404040" w:themeColor="text1" w:themeTint="BF"/>
              <w:sz w:val="22"/>
              <w:lang w:eastAsia="es-CL"/>
            </w:rPr>
          </w:sdtEndPr>
          <w:sdtContent>
            <w:tc>
              <w:tcPr>
                <w:tcW w:w="2527" w:type="dxa"/>
                <w:vAlign w:val="center"/>
              </w:tcPr>
              <w:p w14:paraId="2605A7E8"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067003DC" w14:textId="77777777">
        <w:trPr>
          <w:trHeight w:val="300"/>
          <w:jc w:val="center"/>
        </w:trPr>
        <w:sdt>
          <w:sdtPr>
            <w:rPr>
              <w:rStyle w:val="Estilo9"/>
              <w:rFonts w:asciiTheme="minorHAnsi" w:hAnsiTheme="minorHAnsi" w:cstheme="minorHAnsi"/>
            </w:rPr>
            <w:id w:val="200444375"/>
            <w:placeholder>
              <w:docPart w:val="1D3AA174291F4886A08807958225C504"/>
            </w:placeholder>
            <w:showingPlcHdr/>
          </w:sdtPr>
          <w:sdtEndPr>
            <w:rPr>
              <w:rStyle w:val="Fuentedeprrafopredeter"/>
              <w:color w:val="404040" w:themeColor="text1" w:themeTint="BF"/>
              <w:sz w:val="22"/>
              <w:lang w:eastAsia="es-CL"/>
            </w:rPr>
          </w:sdtEndPr>
          <w:sdtContent>
            <w:tc>
              <w:tcPr>
                <w:tcW w:w="2554" w:type="dxa"/>
              </w:tcPr>
              <w:p w14:paraId="2BA9E627"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675456220"/>
            <w:placeholder>
              <w:docPart w:val="0884E8727DF94938B13E09062DE5138E"/>
            </w:placeholder>
            <w:showingPlcHdr/>
          </w:sdtPr>
          <w:sdtEndPr>
            <w:rPr>
              <w:rStyle w:val="Fuentedeprrafopredeter"/>
              <w:color w:val="404040" w:themeColor="text1" w:themeTint="BF"/>
              <w:sz w:val="22"/>
              <w:lang w:eastAsia="es-CL"/>
            </w:rPr>
          </w:sdtEndPr>
          <w:sdtContent>
            <w:tc>
              <w:tcPr>
                <w:tcW w:w="3119" w:type="dxa"/>
                <w:vAlign w:val="center"/>
              </w:tcPr>
              <w:p w14:paraId="2FEF2BDA"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011183872"/>
            <w:placeholder>
              <w:docPart w:val="A606EBE899324FCF8AD2E41995A0534B"/>
            </w:placeholder>
            <w:showingPlcHdr/>
          </w:sdtPr>
          <w:sdtEndPr>
            <w:rPr>
              <w:rStyle w:val="Fuentedeprrafopredeter"/>
              <w:color w:val="404040" w:themeColor="text1" w:themeTint="BF"/>
              <w:sz w:val="22"/>
              <w:lang w:eastAsia="es-CL"/>
            </w:rPr>
          </w:sdtEndPr>
          <w:sdtContent>
            <w:tc>
              <w:tcPr>
                <w:tcW w:w="2527" w:type="dxa"/>
                <w:vAlign w:val="center"/>
              </w:tcPr>
              <w:p w14:paraId="05722131"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426DFEE4" w14:textId="77777777">
        <w:trPr>
          <w:trHeight w:val="300"/>
          <w:jc w:val="center"/>
        </w:trPr>
        <w:sdt>
          <w:sdtPr>
            <w:rPr>
              <w:rStyle w:val="Estilo9"/>
              <w:rFonts w:asciiTheme="minorHAnsi" w:hAnsiTheme="minorHAnsi" w:cstheme="minorHAnsi"/>
            </w:rPr>
            <w:id w:val="2027058886"/>
            <w:placeholder>
              <w:docPart w:val="624EB47770064A5C8AFA1D8849159AF6"/>
            </w:placeholder>
            <w:showingPlcHdr/>
          </w:sdtPr>
          <w:sdtEndPr>
            <w:rPr>
              <w:rStyle w:val="Fuentedeprrafopredeter"/>
              <w:color w:val="404040" w:themeColor="text1" w:themeTint="BF"/>
              <w:sz w:val="22"/>
              <w:lang w:eastAsia="es-CL"/>
            </w:rPr>
          </w:sdtEndPr>
          <w:sdtContent>
            <w:tc>
              <w:tcPr>
                <w:tcW w:w="2554" w:type="dxa"/>
              </w:tcPr>
              <w:p w14:paraId="1250C519"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325899488"/>
            <w:placeholder>
              <w:docPart w:val="A6CDD958D4A84D7DA05CF7354B6A3077"/>
            </w:placeholder>
            <w:showingPlcHdr/>
          </w:sdtPr>
          <w:sdtEndPr/>
          <w:sdtContent>
            <w:tc>
              <w:tcPr>
                <w:tcW w:w="3119" w:type="dxa"/>
              </w:tcPr>
              <w:p w14:paraId="3FA61012"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975067995"/>
            <w:placeholder>
              <w:docPart w:val="B7DEB3D0CD0E44E286D6A8BCB5B5E74F"/>
            </w:placeholder>
            <w:showingPlcHdr/>
          </w:sdtPr>
          <w:sdtEndPr>
            <w:rPr>
              <w:rStyle w:val="Fuentedeprrafopredeter"/>
              <w:color w:val="404040" w:themeColor="text1" w:themeTint="BF"/>
              <w:sz w:val="22"/>
              <w:lang w:eastAsia="es-CL"/>
            </w:rPr>
          </w:sdtEndPr>
          <w:sdtContent>
            <w:tc>
              <w:tcPr>
                <w:tcW w:w="2527" w:type="dxa"/>
              </w:tcPr>
              <w:p w14:paraId="60C36106"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5DC1EB01" w14:textId="77777777">
        <w:trPr>
          <w:trHeight w:val="300"/>
          <w:jc w:val="center"/>
        </w:trPr>
        <w:sdt>
          <w:sdtPr>
            <w:rPr>
              <w:rStyle w:val="Estilo9"/>
              <w:rFonts w:asciiTheme="minorHAnsi" w:hAnsiTheme="minorHAnsi" w:cstheme="minorHAnsi"/>
            </w:rPr>
            <w:id w:val="-1060708891"/>
            <w:placeholder>
              <w:docPart w:val="C24DE232DDC84C41AF5BD915490FEA1E"/>
            </w:placeholder>
            <w:showingPlcHdr/>
          </w:sdtPr>
          <w:sdtEndPr>
            <w:rPr>
              <w:rStyle w:val="Fuentedeprrafopredeter"/>
              <w:color w:val="404040" w:themeColor="text1" w:themeTint="BF"/>
              <w:sz w:val="22"/>
              <w:lang w:eastAsia="es-CL"/>
            </w:rPr>
          </w:sdtEndPr>
          <w:sdtContent>
            <w:tc>
              <w:tcPr>
                <w:tcW w:w="2554" w:type="dxa"/>
              </w:tcPr>
              <w:p w14:paraId="10D85742"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67645134"/>
            <w:placeholder>
              <w:docPart w:val="CDF706E067F44687B5A38D92DB310DAC"/>
            </w:placeholder>
            <w:showingPlcHdr/>
          </w:sdtPr>
          <w:sdtEndPr/>
          <w:sdtContent>
            <w:tc>
              <w:tcPr>
                <w:tcW w:w="3119" w:type="dxa"/>
              </w:tcPr>
              <w:p w14:paraId="56983E11"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10541139"/>
            <w:placeholder>
              <w:docPart w:val="FDFD5D1307C242FEB176B9B236C39B8E"/>
            </w:placeholder>
            <w:showingPlcHdr/>
          </w:sdtPr>
          <w:sdtEndPr>
            <w:rPr>
              <w:rStyle w:val="Fuentedeprrafopredeter"/>
              <w:color w:val="404040" w:themeColor="text1" w:themeTint="BF"/>
              <w:sz w:val="22"/>
              <w:lang w:eastAsia="es-CL"/>
            </w:rPr>
          </w:sdtEndPr>
          <w:sdtContent>
            <w:tc>
              <w:tcPr>
                <w:tcW w:w="2527" w:type="dxa"/>
              </w:tcPr>
              <w:p w14:paraId="2991E9C5"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75884D54" w14:textId="77777777">
        <w:trPr>
          <w:trHeight w:val="300"/>
          <w:jc w:val="center"/>
        </w:trPr>
        <w:sdt>
          <w:sdtPr>
            <w:rPr>
              <w:rStyle w:val="Estilo9"/>
              <w:rFonts w:asciiTheme="minorHAnsi" w:hAnsiTheme="minorHAnsi" w:cstheme="minorHAnsi"/>
            </w:rPr>
            <w:id w:val="-993248957"/>
            <w:placeholder>
              <w:docPart w:val="A51000D0E9284E0CB19CC64708AD1D63"/>
            </w:placeholder>
            <w:showingPlcHdr/>
          </w:sdtPr>
          <w:sdtEndPr>
            <w:rPr>
              <w:rStyle w:val="Fuentedeprrafopredeter"/>
              <w:color w:val="404040" w:themeColor="text1" w:themeTint="BF"/>
              <w:sz w:val="22"/>
              <w:lang w:eastAsia="es-CL"/>
            </w:rPr>
          </w:sdtEndPr>
          <w:sdtContent>
            <w:tc>
              <w:tcPr>
                <w:tcW w:w="2554" w:type="dxa"/>
              </w:tcPr>
              <w:p w14:paraId="7361674B"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597918522"/>
            <w:placeholder>
              <w:docPart w:val="19E231C60ECF451683BE44CF3FB5FDD2"/>
            </w:placeholder>
            <w:showingPlcHdr/>
          </w:sdtPr>
          <w:sdtEndPr/>
          <w:sdtContent>
            <w:tc>
              <w:tcPr>
                <w:tcW w:w="3119" w:type="dxa"/>
              </w:tcPr>
              <w:p w14:paraId="7AC49198"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847014064"/>
            <w:placeholder>
              <w:docPart w:val="93BF012D7C3345638344A660883AB88F"/>
            </w:placeholder>
            <w:showingPlcHdr/>
          </w:sdtPr>
          <w:sdtEndPr>
            <w:rPr>
              <w:rStyle w:val="Fuentedeprrafopredeter"/>
              <w:color w:val="404040" w:themeColor="text1" w:themeTint="BF"/>
              <w:sz w:val="22"/>
              <w:lang w:eastAsia="es-CL"/>
            </w:rPr>
          </w:sdtEndPr>
          <w:sdtContent>
            <w:tc>
              <w:tcPr>
                <w:tcW w:w="2527" w:type="dxa"/>
              </w:tcPr>
              <w:p w14:paraId="62125D0B"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bl>
    <w:p w14:paraId="60E3BBCC" w14:textId="77777777" w:rsidR="00CC49EF" w:rsidRPr="004866F1" w:rsidRDefault="00CC49EF" w:rsidP="00A96819">
      <w:pPr>
        <w:jc w:val="both"/>
        <w:outlineLvl w:val="1"/>
        <w:rPr>
          <w:rFonts w:cstheme="minorHAnsi"/>
          <w:color w:val="404040" w:themeColor="text1" w:themeTint="BF"/>
        </w:rPr>
      </w:pPr>
    </w:p>
    <w:p w14:paraId="1BA875C6" w14:textId="135AD80B" w:rsidR="00CC49EF" w:rsidRPr="004866F1" w:rsidRDefault="16A3672A" w:rsidP="00AA23FA">
      <w:pPr>
        <w:pStyle w:val="Ttulo4"/>
        <w:numPr>
          <w:ilvl w:val="3"/>
          <w:numId w:val="7"/>
        </w:numPr>
      </w:pPr>
      <w:bookmarkStart w:id="100" w:name="_Toc126146361"/>
      <w:bookmarkStart w:id="101" w:name="_Toc80816519"/>
      <w:bookmarkStart w:id="102" w:name="_Toc191482445"/>
      <w:r w:rsidRPr="6F1A4184">
        <w:t xml:space="preserve">Proceso 2: Aseguramiento y </w:t>
      </w:r>
      <w:r w:rsidR="006A5F6C">
        <w:t>a</w:t>
      </w:r>
      <w:r w:rsidRPr="6F1A4184">
        <w:t xml:space="preserve">tención de </w:t>
      </w:r>
      <w:r w:rsidR="006A5F6C">
        <w:t>n</w:t>
      </w:r>
      <w:r w:rsidRPr="6F1A4184">
        <w:t xml:space="preserve">ecesidades </w:t>
      </w:r>
      <w:r w:rsidR="006A5F6C">
        <w:t>b</w:t>
      </w:r>
      <w:r w:rsidRPr="6F1A4184">
        <w:t>ásicas</w:t>
      </w:r>
      <w:bookmarkEnd w:id="100"/>
      <w:r w:rsidRPr="6F1A4184">
        <w:t xml:space="preserve"> </w:t>
      </w:r>
      <w:r w:rsidRPr="6F1A4184">
        <w:rPr>
          <w:color w:val="FF0000"/>
        </w:rPr>
        <w:t>(Editable)</w:t>
      </w:r>
      <w:bookmarkEnd w:id="101"/>
      <w:bookmarkEnd w:id="102"/>
    </w:p>
    <w:p w14:paraId="28EE7187" w14:textId="5CBC8229" w:rsidR="00CC49EF" w:rsidRPr="004866F1" w:rsidRDefault="00CC49EF" w:rsidP="00A96819">
      <w:pPr>
        <w:jc w:val="both"/>
        <w:rPr>
          <w:rFonts w:cstheme="minorHAnsi"/>
          <w:color w:val="404040" w:themeColor="text1" w:themeTint="BF"/>
        </w:rPr>
      </w:pPr>
      <w:r w:rsidRPr="004866F1">
        <w:rPr>
          <w:rFonts w:cstheme="minorHAnsi"/>
          <w:color w:val="404040" w:themeColor="text1" w:themeTint="BF"/>
        </w:rPr>
        <w:t xml:space="preserve">Las acciones específicas del Proceso 2 – Aseguramiento y </w:t>
      </w:r>
      <w:r w:rsidR="00D37210">
        <w:rPr>
          <w:rFonts w:cstheme="minorHAnsi"/>
          <w:color w:val="404040" w:themeColor="text1" w:themeTint="BF"/>
        </w:rPr>
        <w:t>a</w:t>
      </w:r>
      <w:r w:rsidRPr="004866F1">
        <w:rPr>
          <w:rFonts w:cstheme="minorHAnsi"/>
          <w:color w:val="404040" w:themeColor="text1" w:themeTint="BF"/>
        </w:rPr>
        <w:t xml:space="preserve">tención de </w:t>
      </w:r>
      <w:r w:rsidR="00D37210">
        <w:rPr>
          <w:rFonts w:cstheme="minorHAnsi"/>
          <w:color w:val="404040" w:themeColor="text1" w:themeTint="BF"/>
        </w:rPr>
        <w:t>n</w:t>
      </w:r>
      <w:r w:rsidRPr="004866F1">
        <w:rPr>
          <w:rFonts w:cstheme="minorHAnsi"/>
          <w:color w:val="404040" w:themeColor="text1" w:themeTint="BF"/>
        </w:rPr>
        <w:t xml:space="preserve">ecesidades </w:t>
      </w:r>
      <w:r w:rsidR="00D37210">
        <w:rPr>
          <w:rFonts w:cstheme="minorHAnsi"/>
          <w:color w:val="404040" w:themeColor="text1" w:themeTint="BF"/>
        </w:rPr>
        <w:t>b</w:t>
      </w:r>
      <w:r w:rsidRPr="004866F1">
        <w:rPr>
          <w:rFonts w:cstheme="minorHAnsi"/>
          <w:color w:val="404040" w:themeColor="text1" w:themeTint="BF"/>
        </w:rPr>
        <w:t>ásicas son las siguientes:</w:t>
      </w:r>
    </w:p>
    <w:p w14:paraId="769587E5" w14:textId="493CC17F" w:rsidR="00CF1B5D" w:rsidRPr="004866F1" w:rsidRDefault="00CF1B5D" w:rsidP="00A96819">
      <w:pPr>
        <w:pStyle w:val="Descripcin"/>
        <w:spacing w:after="160"/>
        <w:rPr>
          <w:color w:val="404040" w:themeColor="text1" w:themeTint="BF"/>
          <w:sz w:val="20"/>
          <w:szCs w:val="20"/>
        </w:rPr>
      </w:pPr>
      <w:r w:rsidRPr="2CCA446E">
        <w:t xml:space="preserve">Tabla N° </w:t>
      </w:r>
      <w:r w:rsidR="00F1667B">
        <w:t>1</w:t>
      </w:r>
      <w:r w:rsidR="007452B5">
        <w:t>1</w:t>
      </w:r>
      <w:r w:rsidRPr="2CCA446E">
        <w:t>: Acciones y responsable del Proceso 2 – Aseguramiento y Atención de Necesidades Básicas.</w:t>
      </w: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CC49EF" w:rsidRPr="004866F1" w14:paraId="6F3C72CF" w14:textId="77777777">
        <w:trPr>
          <w:trHeight w:val="300"/>
          <w:tblHeader/>
          <w:jc w:val="center"/>
        </w:trPr>
        <w:tc>
          <w:tcPr>
            <w:tcW w:w="2554" w:type="dxa"/>
            <w:shd w:val="clear" w:color="auto" w:fill="0070C0"/>
            <w:vAlign w:val="center"/>
          </w:tcPr>
          <w:p w14:paraId="562B822F"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Acciones</w:t>
            </w:r>
          </w:p>
        </w:tc>
        <w:tc>
          <w:tcPr>
            <w:tcW w:w="3119" w:type="dxa"/>
            <w:shd w:val="clear" w:color="auto" w:fill="0070C0"/>
            <w:vAlign w:val="center"/>
          </w:tcPr>
          <w:p w14:paraId="5E2E2C79"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Descripción</w:t>
            </w:r>
          </w:p>
        </w:tc>
        <w:tc>
          <w:tcPr>
            <w:tcW w:w="2527" w:type="dxa"/>
            <w:shd w:val="clear" w:color="auto" w:fill="0070C0"/>
            <w:vAlign w:val="center"/>
          </w:tcPr>
          <w:p w14:paraId="2C6D1146" w14:textId="34AD4EB5"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 xml:space="preserve">Responsable </w:t>
            </w:r>
          </w:p>
        </w:tc>
      </w:tr>
      <w:tr w:rsidR="00CC49EF" w:rsidRPr="004866F1" w14:paraId="52F952D0" w14:textId="77777777">
        <w:trPr>
          <w:trHeight w:val="300"/>
          <w:jc w:val="center"/>
        </w:trPr>
        <w:sdt>
          <w:sdtPr>
            <w:rPr>
              <w:rStyle w:val="Estilo9"/>
              <w:rFonts w:asciiTheme="minorHAnsi" w:hAnsiTheme="minorHAnsi" w:cstheme="minorHAnsi"/>
            </w:rPr>
            <w:id w:val="-265233748"/>
            <w:placeholder>
              <w:docPart w:val="ED755DC85B604CC58EDEC9C95AE2CFF3"/>
            </w:placeholder>
            <w:showingPlcHdr/>
          </w:sdtPr>
          <w:sdtEndPr>
            <w:rPr>
              <w:rStyle w:val="Fuentedeprrafopredeter"/>
              <w:color w:val="404040" w:themeColor="text1" w:themeTint="BF"/>
              <w:sz w:val="22"/>
              <w:lang w:eastAsia="es-CL"/>
            </w:rPr>
          </w:sdtEndPr>
          <w:sdtContent>
            <w:tc>
              <w:tcPr>
                <w:tcW w:w="2554" w:type="dxa"/>
              </w:tcPr>
              <w:p w14:paraId="7D0D5ADE"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707216439"/>
            <w:placeholder>
              <w:docPart w:val="2C1B4A5B357F4E82904217D4A8358677"/>
            </w:placeholder>
            <w:showingPlcHdr/>
          </w:sdtPr>
          <w:sdtEndPr>
            <w:rPr>
              <w:rStyle w:val="Fuentedeprrafopredeter"/>
              <w:color w:val="404040" w:themeColor="text1" w:themeTint="BF"/>
              <w:sz w:val="22"/>
              <w:lang w:eastAsia="es-CL"/>
            </w:rPr>
          </w:sdtEndPr>
          <w:sdtContent>
            <w:tc>
              <w:tcPr>
                <w:tcW w:w="3119" w:type="dxa"/>
                <w:vAlign w:val="center"/>
              </w:tcPr>
              <w:p w14:paraId="0463F79B"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759517539"/>
            <w:placeholder>
              <w:docPart w:val="1CFB0ED60117422ABBE5DE56AB3E87CF"/>
            </w:placeholder>
            <w:showingPlcHdr/>
          </w:sdtPr>
          <w:sdtEndPr>
            <w:rPr>
              <w:rStyle w:val="Fuentedeprrafopredeter"/>
              <w:color w:val="404040" w:themeColor="text1" w:themeTint="BF"/>
              <w:sz w:val="22"/>
              <w:lang w:eastAsia="es-CL"/>
            </w:rPr>
          </w:sdtEndPr>
          <w:sdtContent>
            <w:tc>
              <w:tcPr>
                <w:tcW w:w="2527" w:type="dxa"/>
                <w:vAlign w:val="center"/>
              </w:tcPr>
              <w:p w14:paraId="0A1E99A7"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609F080F" w14:textId="77777777">
        <w:trPr>
          <w:trHeight w:val="300"/>
          <w:jc w:val="center"/>
        </w:trPr>
        <w:sdt>
          <w:sdtPr>
            <w:rPr>
              <w:rStyle w:val="Estilo9"/>
              <w:rFonts w:asciiTheme="minorHAnsi" w:hAnsiTheme="minorHAnsi" w:cstheme="minorHAnsi"/>
            </w:rPr>
            <w:id w:val="-1201938869"/>
            <w:placeholder>
              <w:docPart w:val="FEF7B2B878EF4FBFACECC5D031B6A5E3"/>
            </w:placeholder>
            <w:showingPlcHdr/>
          </w:sdtPr>
          <w:sdtEndPr>
            <w:rPr>
              <w:rStyle w:val="Fuentedeprrafopredeter"/>
              <w:color w:val="404040" w:themeColor="text1" w:themeTint="BF"/>
              <w:sz w:val="22"/>
              <w:lang w:eastAsia="es-CL"/>
            </w:rPr>
          </w:sdtEndPr>
          <w:sdtContent>
            <w:tc>
              <w:tcPr>
                <w:tcW w:w="2554" w:type="dxa"/>
              </w:tcPr>
              <w:p w14:paraId="41EAE9C7"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038080692"/>
            <w:placeholder>
              <w:docPart w:val="DE8A8ACC15574A388089A2DF5D196A6C"/>
            </w:placeholder>
            <w:showingPlcHdr/>
          </w:sdtPr>
          <w:sdtEndPr>
            <w:rPr>
              <w:rStyle w:val="Fuentedeprrafopredeter"/>
              <w:color w:val="404040" w:themeColor="text1" w:themeTint="BF"/>
              <w:sz w:val="22"/>
              <w:lang w:eastAsia="es-CL"/>
            </w:rPr>
          </w:sdtEndPr>
          <w:sdtContent>
            <w:tc>
              <w:tcPr>
                <w:tcW w:w="3119" w:type="dxa"/>
                <w:vAlign w:val="center"/>
              </w:tcPr>
              <w:p w14:paraId="6C174691"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581899547"/>
            <w:placeholder>
              <w:docPart w:val="2B070A941E1D417BA132EB618B7AF676"/>
            </w:placeholder>
            <w:showingPlcHdr/>
          </w:sdtPr>
          <w:sdtEndPr>
            <w:rPr>
              <w:rStyle w:val="Fuentedeprrafopredeter"/>
              <w:color w:val="404040" w:themeColor="text1" w:themeTint="BF"/>
              <w:sz w:val="22"/>
              <w:lang w:eastAsia="es-CL"/>
            </w:rPr>
          </w:sdtEndPr>
          <w:sdtContent>
            <w:tc>
              <w:tcPr>
                <w:tcW w:w="2527" w:type="dxa"/>
                <w:vAlign w:val="center"/>
              </w:tcPr>
              <w:p w14:paraId="53FB0942"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26E2964F" w14:textId="77777777">
        <w:trPr>
          <w:trHeight w:val="300"/>
          <w:jc w:val="center"/>
        </w:trPr>
        <w:sdt>
          <w:sdtPr>
            <w:rPr>
              <w:rStyle w:val="Estilo9"/>
              <w:rFonts w:asciiTheme="minorHAnsi" w:hAnsiTheme="minorHAnsi" w:cstheme="minorHAnsi"/>
            </w:rPr>
            <w:id w:val="870882597"/>
            <w:placeholder>
              <w:docPart w:val="EA0C2A50D4C745BD814F0978F2D33055"/>
            </w:placeholder>
            <w:showingPlcHdr/>
          </w:sdtPr>
          <w:sdtEndPr>
            <w:rPr>
              <w:rStyle w:val="Fuentedeprrafopredeter"/>
              <w:color w:val="404040" w:themeColor="text1" w:themeTint="BF"/>
              <w:sz w:val="22"/>
              <w:lang w:eastAsia="es-CL"/>
            </w:rPr>
          </w:sdtEndPr>
          <w:sdtContent>
            <w:tc>
              <w:tcPr>
                <w:tcW w:w="2554" w:type="dxa"/>
              </w:tcPr>
              <w:p w14:paraId="5005148B"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261220683"/>
            <w:placeholder>
              <w:docPart w:val="94707F5B058C48389B29963B9B53F534"/>
            </w:placeholder>
            <w:showingPlcHdr/>
          </w:sdtPr>
          <w:sdtEndPr>
            <w:rPr>
              <w:rStyle w:val="Fuentedeprrafopredeter"/>
              <w:color w:val="404040" w:themeColor="text1" w:themeTint="BF"/>
              <w:sz w:val="22"/>
              <w:lang w:eastAsia="es-CL"/>
            </w:rPr>
          </w:sdtEndPr>
          <w:sdtContent>
            <w:tc>
              <w:tcPr>
                <w:tcW w:w="3119" w:type="dxa"/>
                <w:vAlign w:val="center"/>
              </w:tcPr>
              <w:p w14:paraId="6DF20451"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521820136"/>
            <w:placeholder>
              <w:docPart w:val="74645771E6494DA68E473D7BE3AAB652"/>
            </w:placeholder>
            <w:showingPlcHdr/>
          </w:sdtPr>
          <w:sdtEndPr>
            <w:rPr>
              <w:rStyle w:val="Fuentedeprrafopredeter"/>
              <w:color w:val="404040" w:themeColor="text1" w:themeTint="BF"/>
              <w:sz w:val="22"/>
              <w:lang w:eastAsia="es-CL"/>
            </w:rPr>
          </w:sdtEndPr>
          <w:sdtContent>
            <w:tc>
              <w:tcPr>
                <w:tcW w:w="2527" w:type="dxa"/>
                <w:vAlign w:val="center"/>
              </w:tcPr>
              <w:p w14:paraId="789C7FDF"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6009B6A7" w14:textId="77777777">
        <w:trPr>
          <w:trHeight w:val="300"/>
          <w:jc w:val="center"/>
        </w:trPr>
        <w:sdt>
          <w:sdtPr>
            <w:rPr>
              <w:rStyle w:val="Estilo9"/>
              <w:rFonts w:asciiTheme="minorHAnsi" w:hAnsiTheme="minorHAnsi" w:cstheme="minorHAnsi"/>
            </w:rPr>
            <w:id w:val="278842749"/>
            <w:placeholder>
              <w:docPart w:val="E08F17EE53D247BBBAAAB5554ACCACC8"/>
            </w:placeholder>
            <w:showingPlcHdr/>
          </w:sdtPr>
          <w:sdtEndPr>
            <w:rPr>
              <w:rStyle w:val="Fuentedeprrafopredeter"/>
              <w:color w:val="404040" w:themeColor="text1" w:themeTint="BF"/>
              <w:sz w:val="22"/>
              <w:lang w:eastAsia="es-CL"/>
            </w:rPr>
          </w:sdtEndPr>
          <w:sdtContent>
            <w:tc>
              <w:tcPr>
                <w:tcW w:w="2554" w:type="dxa"/>
              </w:tcPr>
              <w:p w14:paraId="5DAD17C2"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461179032"/>
            <w:placeholder>
              <w:docPart w:val="F0A9F4D910ED402C9790A68D7229190A"/>
            </w:placeholder>
            <w:showingPlcHdr/>
          </w:sdtPr>
          <w:sdtEndPr>
            <w:rPr>
              <w:rStyle w:val="Fuentedeprrafopredeter"/>
              <w:color w:val="404040" w:themeColor="text1" w:themeTint="BF"/>
              <w:sz w:val="22"/>
              <w:lang w:eastAsia="es-CL"/>
            </w:rPr>
          </w:sdtEndPr>
          <w:sdtContent>
            <w:tc>
              <w:tcPr>
                <w:tcW w:w="3119" w:type="dxa"/>
                <w:vAlign w:val="center"/>
              </w:tcPr>
              <w:p w14:paraId="54755D1E"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241055191"/>
            <w:placeholder>
              <w:docPart w:val="5FAF1EBC409844D689EE547B8EB19766"/>
            </w:placeholder>
            <w:showingPlcHdr/>
          </w:sdtPr>
          <w:sdtEndPr>
            <w:rPr>
              <w:rStyle w:val="Fuentedeprrafopredeter"/>
              <w:color w:val="404040" w:themeColor="text1" w:themeTint="BF"/>
              <w:sz w:val="22"/>
              <w:lang w:eastAsia="es-CL"/>
            </w:rPr>
          </w:sdtEndPr>
          <w:sdtContent>
            <w:tc>
              <w:tcPr>
                <w:tcW w:w="2527" w:type="dxa"/>
                <w:vAlign w:val="center"/>
              </w:tcPr>
              <w:p w14:paraId="35823A77"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36E9FBEB" w14:textId="77777777">
        <w:trPr>
          <w:trHeight w:val="300"/>
          <w:jc w:val="center"/>
        </w:trPr>
        <w:sdt>
          <w:sdtPr>
            <w:rPr>
              <w:rStyle w:val="Estilo9"/>
              <w:rFonts w:asciiTheme="minorHAnsi" w:hAnsiTheme="minorHAnsi" w:cstheme="minorHAnsi"/>
            </w:rPr>
            <w:id w:val="1529060401"/>
            <w:placeholder>
              <w:docPart w:val="77AF337132694F62B3A51FEAE07C81E8"/>
            </w:placeholder>
            <w:showingPlcHdr/>
          </w:sdtPr>
          <w:sdtEndPr>
            <w:rPr>
              <w:rStyle w:val="Fuentedeprrafopredeter"/>
              <w:color w:val="404040" w:themeColor="text1" w:themeTint="BF"/>
              <w:sz w:val="22"/>
              <w:lang w:eastAsia="es-CL"/>
            </w:rPr>
          </w:sdtEndPr>
          <w:sdtContent>
            <w:tc>
              <w:tcPr>
                <w:tcW w:w="2554" w:type="dxa"/>
              </w:tcPr>
              <w:p w14:paraId="6FB1132F"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224982350"/>
            <w:placeholder>
              <w:docPart w:val="2609F62547664713BDC2D8815DAB57DA"/>
            </w:placeholder>
            <w:showingPlcHdr/>
          </w:sdtPr>
          <w:sdtEndPr>
            <w:rPr>
              <w:rStyle w:val="Fuentedeprrafopredeter"/>
              <w:color w:val="404040" w:themeColor="text1" w:themeTint="BF"/>
              <w:sz w:val="22"/>
              <w:lang w:eastAsia="es-CL"/>
            </w:rPr>
          </w:sdtEndPr>
          <w:sdtContent>
            <w:tc>
              <w:tcPr>
                <w:tcW w:w="3119" w:type="dxa"/>
                <w:vAlign w:val="center"/>
              </w:tcPr>
              <w:p w14:paraId="7739EF34"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797419107"/>
            <w:placeholder>
              <w:docPart w:val="FF0F098B048C47F7A6185F673EEA90E9"/>
            </w:placeholder>
            <w:showingPlcHdr/>
          </w:sdtPr>
          <w:sdtEndPr>
            <w:rPr>
              <w:rStyle w:val="Fuentedeprrafopredeter"/>
              <w:color w:val="404040" w:themeColor="text1" w:themeTint="BF"/>
              <w:sz w:val="22"/>
              <w:lang w:eastAsia="es-CL"/>
            </w:rPr>
          </w:sdtEndPr>
          <w:sdtContent>
            <w:tc>
              <w:tcPr>
                <w:tcW w:w="2527" w:type="dxa"/>
                <w:vAlign w:val="center"/>
              </w:tcPr>
              <w:p w14:paraId="049A84EC"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3952F807" w14:textId="77777777">
        <w:trPr>
          <w:trHeight w:val="300"/>
          <w:jc w:val="center"/>
        </w:trPr>
        <w:sdt>
          <w:sdtPr>
            <w:rPr>
              <w:rStyle w:val="Estilo9"/>
              <w:rFonts w:asciiTheme="minorHAnsi" w:hAnsiTheme="minorHAnsi" w:cstheme="minorHAnsi"/>
            </w:rPr>
            <w:id w:val="-2070570359"/>
            <w:placeholder>
              <w:docPart w:val="D324DC8B11694CA8A846697DFDC03399"/>
            </w:placeholder>
            <w:showingPlcHdr/>
          </w:sdtPr>
          <w:sdtEndPr>
            <w:rPr>
              <w:rStyle w:val="Fuentedeprrafopredeter"/>
              <w:color w:val="404040" w:themeColor="text1" w:themeTint="BF"/>
              <w:sz w:val="22"/>
              <w:lang w:eastAsia="es-CL"/>
            </w:rPr>
          </w:sdtEndPr>
          <w:sdtContent>
            <w:tc>
              <w:tcPr>
                <w:tcW w:w="2554" w:type="dxa"/>
              </w:tcPr>
              <w:p w14:paraId="49724A53"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720598663"/>
            <w:placeholder>
              <w:docPart w:val="C6C06341C27248298491D68CC80EA591"/>
            </w:placeholder>
            <w:showingPlcHdr/>
          </w:sdtPr>
          <w:sdtEndPr>
            <w:rPr>
              <w:rStyle w:val="Fuentedeprrafopredeter"/>
              <w:color w:val="404040" w:themeColor="text1" w:themeTint="BF"/>
              <w:sz w:val="22"/>
              <w:lang w:eastAsia="es-CL"/>
            </w:rPr>
          </w:sdtEndPr>
          <w:sdtContent>
            <w:tc>
              <w:tcPr>
                <w:tcW w:w="3119" w:type="dxa"/>
                <w:vAlign w:val="center"/>
              </w:tcPr>
              <w:p w14:paraId="409A37D5"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432315906"/>
            <w:placeholder>
              <w:docPart w:val="42189BD0C8C44D48A6AB7925ADFC3B4B"/>
            </w:placeholder>
            <w:showingPlcHdr/>
          </w:sdtPr>
          <w:sdtEndPr>
            <w:rPr>
              <w:rStyle w:val="Fuentedeprrafopredeter"/>
              <w:color w:val="404040" w:themeColor="text1" w:themeTint="BF"/>
              <w:sz w:val="22"/>
              <w:lang w:eastAsia="es-CL"/>
            </w:rPr>
          </w:sdtEndPr>
          <w:sdtContent>
            <w:tc>
              <w:tcPr>
                <w:tcW w:w="2527" w:type="dxa"/>
                <w:vAlign w:val="center"/>
              </w:tcPr>
              <w:p w14:paraId="775CAC82"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7BB09CA7" w14:textId="77777777">
        <w:trPr>
          <w:trHeight w:val="300"/>
          <w:jc w:val="center"/>
        </w:trPr>
        <w:sdt>
          <w:sdtPr>
            <w:rPr>
              <w:rStyle w:val="Estilo9"/>
              <w:rFonts w:asciiTheme="minorHAnsi" w:hAnsiTheme="minorHAnsi" w:cstheme="minorHAnsi"/>
            </w:rPr>
            <w:id w:val="1969542537"/>
            <w:placeholder>
              <w:docPart w:val="382C4227E5404DB2BC744E523ABC43CF"/>
            </w:placeholder>
            <w:showingPlcHdr/>
          </w:sdtPr>
          <w:sdtEndPr>
            <w:rPr>
              <w:rStyle w:val="Fuentedeprrafopredeter"/>
              <w:color w:val="404040" w:themeColor="text1" w:themeTint="BF"/>
              <w:sz w:val="22"/>
              <w:lang w:eastAsia="es-CL"/>
            </w:rPr>
          </w:sdtEndPr>
          <w:sdtContent>
            <w:tc>
              <w:tcPr>
                <w:tcW w:w="2554" w:type="dxa"/>
              </w:tcPr>
              <w:p w14:paraId="3F0207AC"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480880423"/>
            <w:placeholder>
              <w:docPart w:val="0F1C526DD9A84D8CA0B2678E0F79D4FA"/>
            </w:placeholder>
            <w:showingPlcHdr/>
          </w:sdtPr>
          <w:sdtEndPr>
            <w:rPr>
              <w:rStyle w:val="Fuentedeprrafopredeter"/>
              <w:color w:val="404040" w:themeColor="text1" w:themeTint="BF"/>
              <w:sz w:val="22"/>
              <w:lang w:eastAsia="es-CL"/>
            </w:rPr>
          </w:sdtEndPr>
          <w:sdtContent>
            <w:tc>
              <w:tcPr>
                <w:tcW w:w="3119" w:type="dxa"/>
                <w:vAlign w:val="center"/>
              </w:tcPr>
              <w:p w14:paraId="4BED373D"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166125171"/>
            <w:placeholder>
              <w:docPart w:val="23594E3EFB5D4A2FB957C4DB4308412D"/>
            </w:placeholder>
            <w:showingPlcHdr/>
          </w:sdtPr>
          <w:sdtEndPr>
            <w:rPr>
              <w:rStyle w:val="Fuentedeprrafopredeter"/>
              <w:color w:val="404040" w:themeColor="text1" w:themeTint="BF"/>
              <w:sz w:val="22"/>
              <w:lang w:eastAsia="es-CL"/>
            </w:rPr>
          </w:sdtEndPr>
          <w:sdtContent>
            <w:tc>
              <w:tcPr>
                <w:tcW w:w="2527" w:type="dxa"/>
                <w:vAlign w:val="center"/>
              </w:tcPr>
              <w:p w14:paraId="666CEC42"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4F7875CD" w14:textId="77777777">
        <w:trPr>
          <w:trHeight w:val="300"/>
          <w:jc w:val="center"/>
        </w:trPr>
        <w:sdt>
          <w:sdtPr>
            <w:rPr>
              <w:rStyle w:val="Estilo9"/>
              <w:rFonts w:asciiTheme="minorHAnsi" w:hAnsiTheme="minorHAnsi" w:cstheme="minorHAnsi"/>
            </w:rPr>
            <w:id w:val="-1315335000"/>
            <w:placeholder>
              <w:docPart w:val="A8353C22040F42D19812FE0991037232"/>
            </w:placeholder>
            <w:showingPlcHdr/>
          </w:sdtPr>
          <w:sdtEndPr>
            <w:rPr>
              <w:rStyle w:val="Fuentedeprrafopredeter"/>
              <w:color w:val="404040" w:themeColor="text1" w:themeTint="BF"/>
              <w:sz w:val="22"/>
              <w:lang w:eastAsia="es-CL"/>
            </w:rPr>
          </w:sdtEndPr>
          <w:sdtContent>
            <w:tc>
              <w:tcPr>
                <w:tcW w:w="2554" w:type="dxa"/>
              </w:tcPr>
              <w:p w14:paraId="4176BC76"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145637259"/>
            <w:placeholder>
              <w:docPart w:val="4BFDA62462574F9693D0622853F8FC41"/>
            </w:placeholder>
            <w:showingPlcHdr/>
          </w:sdtPr>
          <w:sdtEndPr/>
          <w:sdtContent>
            <w:tc>
              <w:tcPr>
                <w:tcW w:w="3119" w:type="dxa"/>
              </w:tcPr>
              <w:p w14:paraId="0328D635"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503848876"/>
            <w:placeholder>
              <w:docPart w:val="8FDFB7D5A77048809687A7D58D45D598"/>
            </w:placeholder>
            <w:showingPlcHdr/>
          </w:sdtPr>
          <w:sdtEndPr>
            <w:rPr>
              <w:rStyle w:val="Fuentedeprrafopredeter"/>
              <w:color w:val="404040" w:themeColor="text1" w:themeTint="BF"/>
              <w:sz w:val="22"/>
              <w:lang w:eastAsia="es-CL"/>
            </w:rPr>
          </w:sdtEndPr>
          <w:sdtContent>
            <w:tc>
              <w:tcPr>
                <w:tcW w:w="2527" w:type="dxa"/>
              </w:tcPr>
              <w:p w14:paraId="50AE72D7"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77CF0F42" w14:textId="77777777">
        <w:trPr>
          <w:trHeight w:val="300"/>
          <w:jc w:val="center"/>
        </w:trPr>
        <w:sdt>
          <w:sdtPr>
            <w:rPr>
              <w:rStyle w:val="Estilo9"/>
              <w:rFonts w:asciiTheme="minorHAnsi" w:hAnsiTheme="minorHAnsi" w:cstheme="minorHAnsi"/>
            </w:rPr>
            <w:id w:val="-408608450"/>
            <w:placeholder>
              <w:docPart w:val="C345ED6249B94A2B9A3439DE15E88416"/>
            </w:placeholder>
            <w:showingPlcHdr/>
          </w:sdtPr>
          <w:sdtEndPr>
            <w:rPr>
              <w:rStyle w:val="Fuentedeprrafopredeter"/>
              <w:color w:val="404040" w:themeColor="text1" w:themeTint="BF"/>
              <w:sz w:val="22"/>
              <w:lang w:eastAsia="es-CL"/>
            </w:rPr>
          </w:sdtEndPr>
          <w:sdtContent>
            <w:tc>
              <w:tcPr>
                <w:tcW w:w="2554" w:type="dxa"/>
              </w:tcPr>
              <w:p w14:paraId="5B4C2631"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805997499"/>
            <w:placeholder>
              <w:docPart w:val="F138E2E3A68D4E5BA6CA61E020FF2FA5"/>
            </w:placeholder>
            <w:showingPlcHdr/>
          </w:sdtPr>
          <w:sdtEndPr/>
          <w:sdtContent>
            <w:tc>
              <w:tcPr>
                <w:tcW w:w="3119" w:type="dxa"/>
              </w:tcPr>
              <w:p w14:paraId="13621526"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016262684"/>
            <w:placeholder>
              <w:docPart w:val="A07D31DE66BF4722B2808E748C519389"/>
            </w:placeholder>
            <w:showingPlcHdr/>
          </w:sdtPr>
          <w:sdtEndPr>
            <w:rPr>
              <w:rStyle w:val="Fuentedeprrafopredeter"/>
              <w:color w:val="404040" w:themeColor="text1" w:themeTint="BF"/>
              <w:sz w:val="22"/>
              <w:lang w:eastAsia="es-CL"/>
            </w:rPr>
          </w:sdtEndPr>
          <w:sdtContent>
            <w:tc>
              <w:tcPr>
                <w:tcW w:w="2527" w:type="dxa"/>
              </w:tcPr>
              <w:p w14:paraId="34D20322"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1AD815A2" w14:textId="77777777">
        <w:trPr>
          <w:trHeight w:val="300"/>
          <w:jc w:val="center"/>
        </w:trPr>
        <w:sdt>
          <w:sdtPr>
            <w:rPr>
              <w:rStyle w:val="Estilo9"/>
              <w:rFonts w:asciiTheme="minorHAnsi" w:hAnsiTheme="minorHAnsi" w:cstheme="minorHAnsi"/>
            </w:rPr>
            <w:id w:val="658511556"/>
            <w:placeholder>
              <w:docPart w:val="A34DCA4EAB9E45169BF6A0FE36840D8B"/>
            </w:placeholder>
            <w:showingPlcHdr/>
          </w:sdtPr>
          <w:sdtEndPr>
            <w:rPr>
              <w:rStyle w:val="Fuentedeprrafopredeter"/>
              <w:color w:val="404040" w:themeColor="text1" w:themeTint="BF"/>
              <w:sz w:val="22"/>
              <w:lang w:eastAsia="es-CL"/>
            </w:rPr>
          </w:sdtEndPr>
          <w:sdtContent>
            <w:tc>
              <w:tcPr>
                <w:tcW w:w="2554" w:type="dxa"/>
              </w:tcPr>
              <w:p w14:paraId="5D8943FF"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342764622"/>
            <w:placeholder>
              <w:docPart w:val="F890A7B20E4341F199C90800AE20AE9C"/>
            </w:placeholder>
            <w:showingPlcHdr/>
          </w:sdtPr>
          <w:sdtEndPr/>
          <w:sdtContent>
            <w:tc>
              <w:tcPr>
                <w:tcW w:w="3119" w:type="dxa"/>
              </w:tcPr>
              <w:p w14:paraId="76027290"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898714016"/>
            <w:placeholder>
              <w:docPart w:val="C2C61EE80E7743FB8537B8D7EAE7F7B0"/>
            </w:placeholder>
            <w:showingPlcHdr/>
          </w:sdtPr>
          <w:sdtEndPr>
            <w:rPr>
              <w:rStyle w:val="Fuentedeprrafopredeter"/>
              <w:color w:val="404040" w:themeColor="text1" w:themeTint="BF"/>
              <w:sz w:val="22"/>
              <w:lang w:eastAsia="es-CL"/>
            </w:rPr>
          </w:sdtEndPr>
          <w:sdtContent>
            <w:tc>
              <w:tcPr>
                <w:tcW w:w="2527" w:type="dxa"/>
              </w:tcPr>
              <w:p w14:paraId="56F1F1DA"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bl>
    <w:p w14:paraId="3DB635B1" w14:textId="77777777" w:rsidR="00CC49EF" w:rsidRPr="004866F1" w:rsidRDefault="00CC49EF" w:rsidP="00A96819">
      <w:pPr>
        <w:rPr>
          <w:rFonts w:cstheme="minorHAnsi"/>
          <w:color w:val="404040" w:themeColor="text1" w:themeTint="BF"/>
          <w:sz w:val="20"/>
          <w:szCs w:val="20"/>
        </w:rPr>
      </w:pPr>
    </w:p>
    <w:p w14:paraId="1236A796" w14:textId="5FE12F84" w:rsidR="00CC49EF" w:rsidRPr="004866F1" w:rsidRDefault="16A3672A" w:rsidP="00AA23FA">
      <w:pPr>
        <w:pStyle w:val="Ttulo4"/>
        <w:numPr>
          <w:ilvl w:val="3"/>
          <w:numId w:val="7"/>
        </w:numPr>
        <w:rPr>
          <w:color w:val="FF0000"/>
        </w:rPr>
      </w:pPr>
      <w:bookmarkStart w:id="103" w:name="_Toc126146362"/>
      <w:bookmarkStart w:id="104" w:name="_Toc646704770"/>
      <w:bookmarkStart w:id="105" w:name="_Toc191482446"/>
      <w:r w:rsidRPr="6F1A4184">
        <w:t>Proceso 3: Evaluación Técnica Sectorial</w:t>
      </w:r>
      <w:bookmarkEnd w:id="103"/>
      <w:r w:rsidRPr="6F1A4184">
        <w:t xml:space="preserve"> </w:t>
      </w:r>
      <w:r w:rsidRPr="6F1A4184">
        <w:rPr>
          <w:color w:val="FF0000"/>
        </w:rPr>
        <w:t>(Editable)</w:t>
      </w:r>
      <w:bookmarkEnd w:id="104"/>
      <w:bookmarkEnd w:id="105"/>
    </w:p>
    <w:p w14:paraId="713438BC" w14:textId="4B0E7005" w:rsidR="00CC49EF" w:rsidRPr="004866F1" w:rsidRDefault="00CC49EF" w:rsidP="00A96819">
      <w:pPr>
        <w:jc w:val="both"/>
        <w:rPr>
          <w:rFonts w:cstheme="minorHAnsi"/>
          <w:color w:val="404040" w:themeColor="text1" w:themeTint="BF"/>
        </w:rPr>
      </w:pPr>
      <w:r w:rsidRPr="004866F1">
        <w:rPr>
          <w:rFonts w:cstheme="minorHAnsi"/>
          <w:color w:val="404040" w:themeColor="text1" w:themeTint="BF"/>
        </w:rPr>
        <w:t xml:space="preserve">Las acciones específicas del Proceso 3 – Evaluación </w:t>
      </w:r>
      <w:r w:rsidR="00D37210">
        <w:rPr>
          <w:rFonts w:cstheme="minorHAnsi"/>
          <w:color w:val="404040" w:themeColor="text1" w:themeTint="BF"/>
        </w:rPr>
        <w:t>t</w:t>
      </w:r>
      <w:r w:rsidRPr="004866F1">
        <w:rPr>
          <w:rFonts w:cstheme="minorHAnsi"/>
          <w:color w:val="404040" w:themeColor="text1" w:themeTint="BF"/>
        </w:rPr>
        <w:t xml:space="preserve">écnica </w:t>
      </w:r>
      <w:r w:rsidR="00D37210">
        <w:rPr>
          <w:rFonts w:cstheme="minorHAnsi"/>
          <w:color w:val="404040" w:themeColor="text1" w:themeTint="BF"/>
        </w:rPr>
        <w:t>s</w:t>
      </w:r>
      <w:r w:rsidRPr="004866F1">
        <w:rPr>
          <w:rFonts w:cstheme="minorHAnsi"/>
          <w:color w:val="404040" w:themeColor="text1" w:themeTint="BF"/>
        </w:rPr>
        <w:t>ectorial son las siguientes:</w:t>
      </w:r>
    </w:p>
    <w:p w14:paraId="7B7172BD" w14:textId="77777777" w:rsidR="00CC49EF" w:rsidRPr="004866F1" w:rsidRDefault="00CC49EF" w:rsidP="00A96819">
      <w:pPr>
        <w:rPr>
          <w:rFonts w:cstheme="minorHAnsi"/>
          <w:color w:val="404040" w:themeColor="text1" w:themeTint="BF"/>
          <w:sz w:val="20"/>
          <w:szCs w:val="20"/>
        </w:rPr>
      </w:pPr>
    </w:p>
    <w:p w14:paraId="21D29BE0" w14:textId="7F6E5B3A" w:rsidR="00884410" w:rsidRPr="004866F1" w:rsidRDefault="00884410" w:rsidP="00A96819">
      <w:pPr>
        <w:pStyle w:val="Descripcin"/>
        <w:spacing w:after="160"/>
        <w:rPr>
          <w:color w:val="404040" w:themeColor="text1" w:themeTint="BF"/>
          <w:sz w:val="20"/>
          <w:szCs w:val="20"/>
        </w:rPr>
      </w:pPr>
      <w:r w:rsidRPr="2CCA446E">
        <w:t xml:space="preserve">Tabla N° </w:t>
      </w:r>
      <w:r w:rsidR="3DC2093A" w:rsidRPr="2CCA446E">
        <w:t>1</w:t>
      </w:r>
      <w:r w:rsidR="007452B5">
        <w:t>2</w:t>
      </w:r>
      <w:r w:rsidRPr="2CCA446E">
        <w:t>: Acciones y responsable del Proceso 3 – Evaluación Técnica Sectorial</w:t>
      </w: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CC49EF" w:rsidRPr="004866F1" w14:paraId="3648A30B" w14:textId="77777777">
        <w:trPr>
          <w:trHeight w:val="300"/>
          <w:tblHeader/>
          <w:jc w:val="center"/>
        </w:trPr>
        <w:tc>
          <w:tcPr>
            <w:tcW w:w="2554" w:type="dxa"/>
            <w:shd w:val="clear" w:color="auto" w:fill="0070C0"/>
            <w:vAlign w:val="center"/>
          </w:tcPr>
          <w:p w14:paraId="4A4BB2F9"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Acciones</w:t>
            </w:r>
          </w:p>
        </w:tc>
        <w:tc>
          <w:tcPr>
            <w:tcW w:w="3119" w:type="dxa"/>
            <w:shd w:val="clear" w:color="auto" w:fill="0070C0"/>
            <w:vAlign w:val="center"/>
          </w:tcPr>
          <w:p w14:paraId="551DCD1A"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Descripción</w:t>
            </w:r>
          </w:p>
        </w:tc>
        <w:tc>
          <w:tcPr>
            <w:tcW w:w="2527" w:type="dxa"/>
            <w:shd w:val="clear" w:color="auto" w:fill="0070C0"/>
            <w:vAlign w:val="center"/>
          </w:tcPr>
          <w:p w14:paraId="735245B2" w14:textId="4EF3889B"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Responsable</w:t>
            </w:r>
          </w:p>
        </w:tc>
      </w:tr>
      <w:tr w:rsidR="00CC49EF" w:rsidRPr="004866F1" w14:paraId="6F3AC51D" w14:textId="77777777">
        <w:trPr>
          <w:trHeight w:val="300"/>
          <w:jc w:val="center"/>
        </w:trPr>
        <w:sdt>
          <w:sdtPr>
            <w:rPr>
              <w:rStyle w:val="Estilo9"/>
              <w:rFonts w:asciiTheme="minorHAnsi" w:hAnsiTheme="minorHAnsi" w:cstheme="minorHAnsi"/>
            </w:rPr>
            <w:id w:val="-1314563961"/>
            <w:placeholder>
              <w:docPart w:val="25C2105C05EA465FA32887F17B688ADB"/>
            </w:placeholder>
            <w:showingPlcHdr/>
          </w:sdtPr>
          <w:sdtEndPr>
            <w:rPr>
              <w:rStyle w:val="Fuentedeprrafopredeter"/>
              <w:bCs/>
              <w:color w:val="404040" w:themeColor="text1" w:themeTint="BF"/>
              <w:sz w:val="22"/>
              <w:szCs w:val="18"/>
              <w:lang w:eastAsia="es-CL"/>
            </w:rPr>
          </w:sdtEndPr>
          <w:sdtContent>
            <w:tc>
              <w:tcPr>
                <w:tcW w:w="2554" w:type="dxa"/>
              </w:tcPr>
              <w:p w14:paraId="1BA3ADB2"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2035263261"/>
            <w:placeholder>
              <w:docPart w:val="56589A63F3594F6593750D3BFF853F70"/>
            </w:placeholder>
            <w:showingPlcHdr/>
          </w:sdtPr>
          <w:sdtEndPr>
            <w:rPr>
              <w:rStyle w:val="Fuentedeprrafopredeter"/>
              <w:bCs/>
              <w:color w:val="404040" w:themeColor="text1" w:themeTint="BF"/>
              <w:sz w:val="22"/>
              <w:szCs w:val="18"/>
              <w:lang w:eastAsia="es-CL"/>
            </w:rPr>
          </w:sdtEndPr>
          <w:sdtContent>
            <w:tc>
              <w:tcPr>
                <w:tcW w:w="3119" w:type="dxa"/>
                <w:vAlign w:val="center"/>
              </w:tcPr>
              <w:p w14:paraId="714B5130"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224953340"/>
            <w:placeholder>
              <w:docPart w:val="1E5EF16C066F41B780264973F14909EB"/>
            </w:placeholder>
            <w:showingPlcHdr/>
          </w:sdtPr>
          <w:sdtEndPr>
            <w:rPr>
              <w:rStyle w:val="Fuentedeprrafopredeter"/>
              <w:color w:val="404040" w:themeColor="text1" w:themeTint="BF"/>
              <w:sz w:val="22"/>
              <w:lang w:eastAsia="es-CL"/>
            </w:rPr>
          </w:sdtEndPr>
          <w:sdtContent>
            <w:tc>
              <w:tcPr>
                <w:tcW w:w="2527" w:type="dxa"/>
                <w:vAlign w:val="center"/>
              </w:tcPr>
              <w:p w14:paraId="7176A23C"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07855FCF" w14:textId="77777777">
        <w:trPr>
          <w:trHeight w:val="300"/>
          <w:jc w:val="center"/>
        </w:trPr>
        <w:sdt>
          <w:sdtPr>
            <w:rPr>
              <w:rStyle w:val="Estilo9"/>
              <w:rFonts w:asciiTheme="minorHAnsi" w:hAnsiTheme="minorHAnsi" w:cstheme="minorHAnsi"/>
            </w:rPr>
            <w:id w:val="243384687"/>
            <w:placeholder>
              <w:docPart w:val="E3D391DF92784405B3639BFADAD1DD27"/>
            </w:placeholder>
            <w:showingPlcHdr/>
          </w:sdtPr>
          <w:sdtEndPr>
            <w:rPr>
              <w:rStyle w:val="Fuentedeprrafopredeter"/>
              <w:bCs/>
              <w:color w:val="404040" w:themeColor="text1" w:themeTint="BF"/>
              <w:sz w:val="22"/>
              <w:szCs w:val="18"/>
              <w:lang w:eastAsia="es-CL"/>
            </w:rPr>
          </w:sdtEndPr>
          <w:sdtContent>
            <w:tc>
              <w:tcPr>
                <w:tcW w:w="2554" w:type="dxa"/>
              </w:tcPr>
              <w:p w14:paraId="3CA8EA56"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911663323"/>
            <w:placeholder>
              <w:docPart w:val="C967BCDB9DA14FB78658D44B898CC9D0"/>
            </w:placeholder>
            <w:showingPlcHdr/>
          </w:sdtPr>
          <w:sdtEndPr>
            <w:rPr>
              <w:rStyle w:val="Fuentedeprrafopredeter"/>
              <w:bCs/>
              <w:color w:val="404040" w:themeColor="text1" w:themeTint="BF"/>
              <w:sz w:val="22"/>
              <w:szCs w:val="18"/>
              <w:lang w:eastAsia="es-CL"/>
            </w:rPr>
          </w:sdtEndPr>
          <w:sdtContent>
            <w:tc>
              <w:tcPr>
                <w:tcW w:w="3119" w:type="dxa"/>
                <w:vAlign w:val="center"/>
              </w:tcPr>
              <w:p w14:paraId="3732C860"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916235195"/>
            <w:placeholder>
              <w:docPart w:val="08BEF3D8CF9847DFBD7E3D48FCA081B9"/>
            </w:placeholder>
            <w:showingPlcHdr/>
          </w:sdtPr>
          <w:sdtEndPr>
            <w:rPr>
              <w:rStyle w:val="Fuentedeprrafopredeter"/>
              <w:color w:val="404040" w:themeColor="text1" w:themeTint="BF"/>
              <w:sz w:val="22"/>
              <w:lang w:eastAsia="es-CL"/>
            </w:rPr>
          </w:sdtEndPr>
          <w:sdtContent>
            <w:tc>
              <w:tcPr>
                <w:tcW w:w="2527" w:type="dxa"/>
                <w:vAlign w:val="center"/>
              </w:tcPr>
              <w:p w14:paraId="323DCA44"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6AFED472" w14:textId="77777777">
        <w:trPr>
          <w:trHeight w:val="300"/>
          <w:jc w:val="center"/>
        </w:trPr>
        <w:sdt>
          <w:sdtPr>
            <w:rPr>
              <w:rStyle w:val="Estilo9"/>
              <w:rFonts w:asciiTheme="minorHAnsi" w:hAnsiTheme="minorHAnsi" w:cstheme="minorHAnsi"/>
            </w:rPr>
            <w:id w:val="-905846223"/>
            <w:placeholder>
              <w:docPart w:val="402FDA3B4E5A4928997137840F03A0B5"/>
            </w:placeholder>
            <w:showingPlcHdr/>
          </w:sdtPr>
          <w:sdtEndPr>
            <w:rPr>
              <w:rStyle w:val="Fuentedeprrafopredeter"/>
              <w:bCs/>
              <w:color w:val="404040" w:themeColor="text1" w:themeTint="BF"/>
              <w:sz w:val="22"/>
              <w:szCs w:val="18"/>
              <w:lang w:eastAsia="es-CL"/>
            </w:rPr>
          </w:sdtEndPr>
          <w:sdtContent>
            <w:tc>
              <w:tcPr>
                <w:tcW w:w="2554" w:type="dxa"/>
              </w:tcPr>
              <w:p w14:paraId="22B93828"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342083586"/>
            <w:placeholder>
              <w:docPart w:val="E0AACFF4F0924D4DAF7ED32399CE1A11"/>
            </w:placeholder>
            <w:showingPlcHdr/>
          </w:sdtPr>
          <w:sdtEndPr>
            <w:rPr>
              <w:rStyle w:val="Fuentedeprrafopredeter"/>
              <w:bCs/>
              <w:color w:val="404040" w:themeColor="text1" w:themeTint="BF"/>
              <w:sz w:val="22"/>
              <w:szCs w:val="18"/>
              <w:lang w:eastAsia="es-CL"/>
            </w:rPr>
          </w:sdtEndPr>
          <w:sdtContent>
            <w:tc>
              <w:tcPr>
                <w:tcW w:w="3119" w:type="dxa"/>
                <w:vAlign w:val="center"/>
              </w:tcPr>
              <w:p w14:paraId="36AC1399"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302573928"/>
            <w:placeholder>
              <w:docPart w:val="A321DE7E3B844B6A8E7DF825F2A250CF"/>
            </w:placeholder>
            <w:showingPlcHdr/>
          </w:sdtPr>
          <w:sdtEndPr>
            <w:rPr>
              <w:rStyle w:val="Fuentedeprrafopredeter"/>
              <w:color w:val="404040" w:themeColor="text1" w:themeTint="BF"/>
              <w:sz w:val="22"/>
              <w:lang w:eastAsia="es-CL"/>
            </w:rPr>
          </w:sdtEndPr>
          <w:sdtContent>
            <w:tc>
              <w:tcPr>
                <w:tcW w:w="2527" w:type="dxa"/>
                <w:vAlign w:val="center"/>
              </w:tcPr>
              <w:p w14:paraId="0278AFD9"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4CE31C89" w14:textId="77777777">
        <w:trPr>
          <w:trHeight w:val="300"/>
          <w:jc w:val="center"/>
        </w:trPr>
        <w:sdt>
          <w:sdtPr>
            <w:rPr>
              <w:rStyle w:val="Estilo9"/>
              <w:rFonts w:asciiTheme="minorHAnsi" w:hAnsiTheme="minorHAnsi" w:cstheme="minorHAnsi"/>
            </w:rPr>
            <w:id w:val="71639940"/>
            <w:placeholder>
              <w:docPart w:val="87A82EB52337488483E5DA4410F63525"/>
            </w:placeholder>
            <w:showingPlcHdr/>
          </w:sdtPr>
          <w:sdtEndPr>
            <w:rPr>
              <w:rStyle w:val="Fuentedeprrafopredeter"/>
              <w:bCs/>
              <w:color w:val="404040" w:themeColor="text1" w:themeTint="BF"/>
              <w:sz w:val="22"/>
              <w:szCs w:val="18"/>
              <w:lang w:eastAsia="es-CL"/>
            </w:rPr>
          </w:sdtEndPr>
          <w:sdtContent>
            <w:tc>
              <w:tcPr>
                <w:tcW w:w="2554" w:type="dxa"/>
              </w:tcPr>
              <w:p w14:paraId="4D291798"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986083818"/>
            <w:placeholder>
              <w:docPart w:val="A53A6BBCB0814AFE88CD2307F3130663"/>
            </w:placeholder>
            <w:showingPlcHdr/>
          </w:sdtPr>
          <w:sdtEndPr>
            <w:rPr>
              <w:rStyle w:val="Fuentedeprrafopredeter"/>
              <w:bCs/>
              <w:color w:val="404040" w:themeColor="text1" w:themeTint="BF"/>
              <w:sz w:val="22"/>
              <w:szCs w:val="18"/>
              <w:lang w:eastAsia="es-CL"/>
            </w:rPr>
          </w:sdtEndPr>
          <w:sdtContent>
            <w:tc>
              <w:tcPr>
                <w:tcW w:w="3119" w:type="dxa"/>
                <w:vAlign w:val="center"/>
              </w:tcPr>
              <w:p w14:paraId="3C7B0EA4"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918370931"/>
            <w:placeholder>
              <w:docPart w:val="015774812FDF4CCBAEF07C913885ADE0"/>
            </w:placeholder>
            <w:showingPlcHdr/>
          </w:sdtPr>
          <w:sdtEndPr>
            <w:rPr>
              <w:rStyle w:val="Fuentedeprrafopredeter"/>
              <w:color w:val="404040" w:themeColor="text1" w:themeTint="BF"/>
              <w:sz w:val="22"/>
              <w:lang w:eastAsia="es-CL"/>
            </w:rPr>
          </w:sdtEndPr>
          <w:sdtContent>
            <w:tc>
              <w:tcPr>
                <w:tcW w:w="2527" w:type="dxa"/>
                <w:vAlign w:val="center"/>
              </w:tcPr>
              <w:p w14:paraId="57ED7D0C"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2486FC05" w14:textId="77777777">
        <w:trPr>
          <w:trHeight w:val="300"/>
          <w:jc w:val="center"/>
        </w:trPr>
        <w:sdt>
          <w:sdtPr>
            <w:rPr>
              <w:rStyle w:val="Estilo9"/>
              <w:rFonts w:asciiTheme="minorHAnsi" w:hAnsiTheme="minorHAnsi" w:cstheme="minorHAnsi"/>
            </w:rPr>
            <w:id w:val="-1659767667"/>
            <w:placeholder>
              <w:docPart w:val="7F7E5C1A26754C25A70F5F3BA5A11AC4"/>
            </w:placeholder>
            <w:showingPlcHdr/>
          </w:sdtPr>
          <w:sdtEndPr>
            <w:rPr>
              <w:rStyle w:val="Fuentedeprrafopredeter"/>
              <w:bCs/>
              <w:color w:val="404040" w:themeColor="text1" w:themeTint="BF"/>
              <w:sz w:val="22"/>
              <w:szCs w:val="18"/>
              <w:lang w:eastAsia="es-CL"/>
            </w:rPr>
          </w:sdtEndPr>
          <w:sdtContent>
            <w:tc>
              <w:tcPr>
                <w:tcW w:w="2554" w:type="dxa"/>
              </w:tcPr>
              <w:p w14:paraId="3FCA922E"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823163353"/>
            <w:placeholder>
              <w:docPart w:val="310F373814F74C9E98A5BE157891D6B0"/>
            </w:placeholder>
            <w:showingPlcHdr/>
          </w:sdtPr>
          <w:sdtEndPr>
            <w:rPr>
              <w:rStyle w:val="Fuentedeprrafopredeter"/>
              <w:bCs/>
              <w:color w:val="404040" w:themeColor="text1" w:themeTint="BF"/>
              <w:sz w:val="22"/>
              <w:szCs w:val="18"/>
              <w:lang w:eastAsia="es-CL"/>
            </w:rPr>
          </w:sdtEndPr>
          <w:sdtContent>
            <w:tc>
              <w:tcPr>
                <w:tcW w:w="3119" w:type="dxa"/>
                <w:vAlign w:val="center"/>
              </w:tcPr>
              <w:p w14:paraId="5956C374"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895202384"/>
            <w:placeholder>
              <w:docPart w:val="1727AE5B4AF94C95AA2CD24E1FB93F8C"/>
            </w:placeholder>
            <w:showingPlcHdr/>
          </w:sdtPr>
          <w:sdtEndPr>
            <w:rPr>
              <w:rStyle w:val="Fuentedeprrafopredeter"/>
              <w:color w:val="404040" w:themeColor="text1" w:themeTint="BF"/>
              <w:sz w:val="22"/>
              <w:lang w:eastAsia="es-CL"/>
            </w:rPr>
          </w:sdtEndPr>
          <w:sdtContent>
            <w:tc>
              <w:tcPr>
                <w:tcW w:w="2527" w:type="dxa"/>
                <w:vAlign w:val="center"/>
              </w:tcPr>
              <w:p w14:paraId="709523B0"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474973B7" w14:textId="77777777">
        <w:trPr>
          <w:trHeight w:val="300"/>
          <w:jc w:val="center"/>
        </w:trPr>
        <w:sdt>
          <w:sdtPr>
            <w:rPr>
              <w:rStyle w:val="Estilo9"/>
              <w:rFonts w:asciiTheme="minorHAnsi" w:hAnsiTheme="minorHAnsi" w:cstheme="minorHAnsi"/>
            </w:rPr>
            <w:id w:val="-459725188"/>
            <w:placeholder>
              <w:docPart w:val="FE5AA366DD1944359669DD29B171261B"/>
            </w:placeholder>
            <w:showingPlcHdr/>
          </w:sdtPr>
          <w:sdtEndPr>
            <w:rPr>
              <w:rStyle w:val="Fuentedeprrafopredeter"/>
              <w:bCs/>
              <w:color w:val="404040" w:themeColor="text1" w:themeTint="BF"/>
              <w:sz w:val="22"/>
              <w:szCs w:val="18"/>
              <w:lang w:eastAsia="es-CL"/>
            </w:rPr>
          </w:sdtEndPr>
          <w:sdtContent>
            <w:tc>
              <w:tcPr>
                <w:tcW w:w="2554" w:type="dxa"/>
              </w:tcPr>
              <w:p w14:paraId="697F00A3" w14:textId="77777777" w:rsidR="00CC49EF" w:rsidRPr="004866F1" w:rsidRDefault="00CC49EF"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577047523"/>
            <w:placeholder>
              <w:docPart w:val="2568565CDCAA4E868E13133801384A2F"/>
            </w:placeholder>
            <w:showingPlcHdr/>
          </w:sdtPr>
          <w:sdtEndPr>
            <w:rPr>
              <w:rStyle w:val="Fuentedeprrafopredeter"/>
              <w:bCs/>
              <w:color w:val="404040" w:themeColor="text1" w:themeTint="BF"/>
              <w:sz w:val="22"/>
              <w:szCs w:val="18"/>
              <w:lang w:eastAsia="es-CL"/>
            </w:rPr>
          </w:sdtEndPr>
          <w:sdtContent>
            <w:tc>
              <w:tcPr>
                <w:tcW w:w="3119" w:type="dxa"/>
                <w:vAlign w:val="center"/>
              </w:tcPr>
              <w:p w14:paraId="48486F97" w14:textId="77777777" w:rsidR="00CC49EF" w:rsidRPr="004866F1" w:rsidRDefault="00CC49EF"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83286019"/>
            <w:placeholder>
              <w:docPart w:val="3B198973E6ED404199FF364D68C820BC"/>
            </w:placeholder>
            <w:showingPlcHdr/>
          </w:sdtPr>
          <w:sdtEndPr>
            <w:rPr>
              <w:rStyle w:val="Fuentedeprrafopredeter"/>
              <w:color w:val="404040" w:themeColor="text1" w:themeTint="BF"/>
              <w:sz w:val="22"/>
              <w:lang w:eastAsia="es-CL"/>
            </w:rPr>
          </w:sdtEndPr>
          <w:sdtContent>
            <w:tc>
              <w:tcPr>
                <w:tcW w:w="2527" w:type="dxa"/>
                <w:vAlign w:val="center"/>
              </w:tcPr>
              <w:p w14:paraId="1DEDCFCB" w14:textId="77777777" w:rsidR="00CC49EF" w:rsidRPr="004866F1" w:rsidRDefault="00CC49EF"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CC49EF" w:rsidRPr="004866F1" w14:paraId="21BD6C40" w14:textId="77777777">
        <w:trPr>
          <w:trHeight w:val="300"/>
          <w:jc w:val="center"/>
        </w:trPr>
        <w:sdt>
          <w:sdtPr>
            <w:rPr>
              <w:rStyle w:val="Estilo9"/>
              <w:rFonts w:asciiTheme="minorHAnsi" w:hAnsiTheme="minorHAnsi" w:cstheme="minorHAnsi"/>
            </w:rPr>
            <w:id w:val="-1161004329"/>
            <w:placeholder>
              <w:docPart w:val="440835FA173443F5985D78708968548C"/>
            </w:placeholder>
            <w:showingPlcHdr/>
          </w:sdtPr>
          <w:sdtEndPr>
            <w:rPr>
              <w:rStyle w:val="Fuentedeprrafopredeter"/>
              <w:bCs/>
              <w:color w:val="404040" w:themeColor="text1" w:themeTint="BF"/>
              <w:sz w:val="22"/>
              <w:szCs w:val="18"/>
              <w:lang w:eastAsia="es-CL"/>
            </w:rPr>
          </w:sdtEndPr>
          <w:sdtContent>
            <w:tc>
              <w:tcPr>
                <w:tcW w:w="2554" w:type="dxa"/>
              </w:tcPr>
              <w:p w14:paraId="67E90C91"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284275329"/>
            <w:placeholder>
              <w:docPart w:val="9A7D6099181B4865A35CA194C5D51513"/>
            </w:placeholder>
            <w:showingPlcHdr/>
          </w:sdtPr>
          <w:sdtEndPr>
            <w:rPr>
              <w:rStyle w:val="Fuentedeprrafopredeter"/>
              <w:bCs/>
              <w:color w:val="404040" w:themeColor="text1" w:themeTint="BF"/>
              <w:sz w:val="22"/>
              <w:szCs w:val="18"/>
              <w:lang w:eastAsia="es-CL"/>
            </w:rPr>
          </w:sdtEndPr>
          <w:sdtContent>
            <w:tc>
              <w:tcPr>
                <w:tcW w:w="3119" w:type="dxa"/>
                <w:vAlign w:val="center"/>
              </w:tcPr>
              <w:p w14:paraId="729415C0"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515810755"/>
            <w:placeholder>
              <w:docPart w:val="4468F8768F4940419584D22067201017"/>
            </w:placeholder>
            <w:showingPlcHdr/>
          </w:sdtPr>
          <w:sdtEndPr>
            <w:rPr>
              <w:rStyle w:val="Fuentedeprrafopredeter"/>
              <w:color w:val="404040" w:themeColor="text1" w:themeTint="BF"/>
              <w:sz w:val="22"/>
              <w:lang w:eastAsia="es-CL"/>
            </w:rPr>
          </w:sdtEndPr>
          <w:sdtContent>
            <w:tc>
              <w:tcPr>
                <w:tcW w:w="2527" w:type="dxa"/>
                <w:vAlign w:val="center"/>
              </w:tcPr>
              <w:p w14:paraId="3613695A"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2E318924" w14:textId="77777777">
        <w:trPr>
          <w:trHeight w:val="300"/>
          <w:jc w:val="center"/>
        </w:trPr>
        <w:sdt>
          <w:sdtPr>
            <w:rPr>
              <w:rStyle w:val="Estilo9"/>
              <w:rFonts w:asciiTheme="minorHAnsi" w:hAnsiTheme="minorHAnsi" w:cstheme="minorHAnsi"/>
            </w:rPr>
            <w:id w:val="-551772947"/>
            <w:placeholder>
              <w:docPart w:val="923535236014434183C32D79C91B5419"/>
            </w:placeholder>
            <w:showingPlcHdr/>
          </w:sdtPr>
          <w:sdtEndPr>
            <w:rPr>
              <w:rStyle w:val="Fuentedeprrafopredeter"/>
              <w:bCs/>
              <w:color w:val="404040" w:themeColor="text1" w:themeTint="BF"/>
              <w:sz w:val="22"/>
              <w:szCs w:val="18"/>
              <w:lang w:eastAsia="es-CL"/>
            </w:rPr>
          </w:sdtEndPr>
          <w:sdtContent>
            <w:tc>
              <w:tcPr>
                <w:tcW w:w="2554" w:type="dxa"/>
              </w:tcPr>
              <w:p w14:paraId="7AEEA2D2"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624843195"/>
            <w:placeholder>
              <w:docPart w:val="499790667BE74CEE84FBA53D38B71F08"/>
            </w:placeholder>
            <w:showingPlcHdr/>
          </w:sdtPr>
          <w:sdtEndPr/>
          <w:sdtContent>
            <w:tc>
              <w:tcPr>
                <w:tcW w:w="3119" w:type="dxa"/>
              </w:tcPr>
              <w:p w14:paraId="2FE94EBF"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155835048"/>
            <w:placeholder>
              <w:docPart w:val="CD0514A82E85469FB61550CACE0AFE87"/>
            </w:placeholder>
            <w:showingPlcHdr/>
          </w:sdtPr>
          <w:sdtEndPr>
            <w:rPr>
              <w:rStyle w:val="Fuentedeprrafopredeter"/>
              <w:color w:val="404040" w:themeColor="text1" w:themeTint="BF"/>
              <w:sz w:val="22"/>
              <w:lang w:eastAsia="es-CL"/>
            </w:rPr>
          </w:sdtEndPr>
          <w:sdtContent>
            <w:tc>
              <w:tcPr>
                <w:tcW w:w="2527" w:type="dxa"/>
              </w:tcPr>
              <w:p w14:paraId="247EC3FD"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6E7131BB" w14:textId="77777777">
        <w:trPr>
          <w:trHeight w:val="300"/>
          <w:jc w:val="center"/>
        </w:trPr>
        <w:sdt>
          <w:sdtPr>
            <w:rPr>
              <w:rStyle w:val="Estilo9"/>
              <w:rFonts w:asciiTheme="minorHAnsi" w:hAnsiTheme="minorHAnsi" w:cstheme="minorHAnsi"/>
            </w:rPr>
            <w:id w:val="-1676875925"/>
            <w:placeholder>
              <w:docPart w:val="999A60C8C7004906ACEF335A8937128C"/>
            </w:placeholder>
            <w:showingPlcHdr/>
          </w:sdtPr>
          <w:sdtEndPr>
            <w:rPr>
              <w:rStyle w:val="Fuentedeprrafopredeter"/>
              <w:bCs/>
              <w:color w:val="404040" w:themeColor="text1" w:themeTint="BF"/>
              <w:sz w:val="22"/>
              <w:szCs w:val="18"/>
              <w:lang w:eastAsia="es-CL"/>
            </w:rPr>
          </w:sdtEndPr>
          <w:sdtContent>
            <w:tc>
              <w:tcPr>
                <w:tcW w:w="2554" w:type="dxa"/>
              </w:tcPr>
              <w:p w14:paraId="3D6707D0"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625656909"/>
            <w:placeholder>
              <w:docPart w:val="73D9DD303D774C958BB72F458D1F559E"/>
            </w:placeholder>
            <w:showingPlcHdr/>
          </w:sdtPr>
          <w:sdtEndPr/>
          <w:sdtContent>
            <w:tc>
              <w:tcPr>
                <w:tcW w:w="3119" w:type="dxa"/>
              </w:tcPr>
              <w:p w14:paraId="34A39952"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060843799"/>
            <w:placeholder>
              <w:docPart w:val="8CED9683F12646AA975AC18EBEB38456"/>
            </w:placeholder>
            <w:showingPlcHdr/>
          </w:sdtPr>
          <w:sdtEndPr>
            <w:rPr>
              <w:rStyle w:val="Fuentedeprrafopredeter"/>
              <w:color w:val="404040" w:themeColor="text1" w:themeTint="BF"/>
              <w:sz w:val="22"/>
              <w:lang w:eastAsia="es-CL"/>
            </w:rPr>
          </w:sdtEndPr>
          <w:sdtContent>
            <w:tc>
              <w:tcPr>
                <w:tcW w:w="2527" w:type="dxa"/>
              </w:tcPr>
              <w:p w14:paraId="033DA1B4"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CC49EF" w:rsidRPr="004866F1" w14:paraId="43B9211E" w14:textId="77777777">
        <w:trPr>
          <w:trHeight w:val="300"/>
          <w:jc w:val="center"/>
        </w:trPr>
        <w:sdt>
          <w:sdtPr>
            <w:rPr>
              <w:rStyle w:val="Estilo9"/>
              <w:rFonts w:asciiTheme="minorHAnsi" w:hAnsiTheme="minorHAnsi" w:cstheme="minorHAnsi"/>
            </w:rPr>
            <w:id w:val="-1588452008"/>
            <w:placeholder>
              <w:docPart w:val="84C50BD45AE74B63B520834A5E7DFAEF"/>
            </w:placeholder>
            <w:showingPlcHdr/>
          </w:sdtPr>
          <w:sdtEndPr>
            <w:rPr>
              <w:rStyle w:val="Fuentedeprrafopredeter"/>
              <w:bCs/>
              <w:color w:val="404040" w:themeColor="text1" w:themeTint="BF"/>
              <w:sz w:val="22"/>
              <w:szCs w:val="18"/>
              <w:lang w:eastAsia="es-CL"/>
            </w:rPr>
          </w:sdtEndPr>
          <w:sdtContent>
            <w:tc>
              <w:tcPr>
                <w:tcW w:w="2554" w:type="dxa"/>
              </w:tcPr>
              <w:p w14:paraId="078DCDBF"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572963617"/>
            <w:placeholder>
              <w:docPart w:val="E9F4E1A928124431AEFA09FAB7EC7D9D"/>
            </w:placeholder>
            <w:showingPlcHdr/>
          </w:sdtPr>
          <w:sdtEndPr/>
          <w:sdtContent>
            <w:tc>
              <w:tcPr>
                <w:tcW w:w="3119" w:type="dxa"/>
              </w:tcPr>
              <w:p w14:paraId="661AD7B3"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093309236"/>
            <w:placeholder>
              <w:docPart w:val="C31FEDCD5E0D4EE08053355D330A9C4B"/>
            </w:placeholder>
            <w:showingPlcHdr/>
          </w:sdtPr>
          <w:sdtEndPr>
            <w:rPr>
              <w:rStyle w:val="Fuentedeprrafopredeter"/>
              <w:color w:val="404040" w:themeColor="text1" w:themeTint="BF"/>
              <w:sz w:val="22"/>
              <w:lang w:eastAsia="es-CL"/>
            </w:rPr>
          </w:sdtEndPr>
          <w:sdtContent>
            <w:tc>
              <w:tcPr>
                <w:tcW w:w="2527" w:type="dxa"/>
              </w:tcPr>
              <w:p w14:paraId="2ED1DA86"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bl>
    <w:p w14:paraId="7D9F956C" w14:textId="77777777" w:rsidR="00CC49EF" w:rsidRDefault="00CC49EF" w:rsidP="00A96819">
      <w:pPr>
        <w:jc w:val="center"/>
        <w:rPr>
          <w:rFonts w:cstheme="minorHAnsi"/>
          <w:color w:val="404040" w:themeColor="text1" w:themeTint="BF"/>
          <w:sz w:val="20"/>
          <w:szCs w:val="20"/>
        </w:rPr>
      </w:pPr>
    </w:p>
    <w:p w14:paraId="6E3447D1" w14:textId="58506E51" w:rsidR="00CC49EF" w:rsidRPr="00AA23FA" w:rsidRDefault="00530295" w:rsidP="00AA23FA">
      <w:pPr>
        <w:pStyle w:val="Ttulo3"/>
        <w:numPr>
          <w:ilvl w:val="2"/>
          <w:numId w:val="7"/>
        </w:numPr>
        <w:spacing w:before="0" w:after="160"/>
        <w:rPr>
          <w:rFonts w:cstheme="minorBidi"/>
        </w:rPr>
      </w:pPr>
      <w:bookmarkStart w:id="106" w:name="_Hlk191453963"/>
      <w:bookmarkStart w:id="107" w:name="_Toc191482447"/>
      <w:r w:rsidRPr="00AA23FA">
        <w:rPr>
          <w:rFonts w:asciiTheme="minorHAnsi" w:hAnsiTheme="minorHAnsi" w:cstheme="minorBidi"/>
        </w:rPr>
        <w:t xml:space="preserve">Gestiones sectoriales para la </w:t>
      </w:r>
      <w:r w:rsidR="002612DA" w:rsidRPr="00AA23FA">
        <w:rPr>
          <w:rFonts w:asciiTheme="minorHAnsi" w:hAnsiTheme="minorHAnsi" w:cstheme="minorBidi"/>
        </w:rPr>
        <w:t>Fase de Recuperación</w:t>
      </w:r>
      <w:bookmarkEnd w:id="106"/>
      <w:r w:rsidR="002612DA" w:rsidRPr="00AA23FA">
        <w:rPr>
          <w:vertAlign w:val="superscript"/>
        </w:rPr>
        <w:footnoteReference w:id="12"/>
      </w:r>
      <w:r w:rsidR="007C3A87" w:rsidRPr="00AA23FA">
        <w:t xml:space="preserve"> </w:t>
      </w:r>
      <w:r w:rsidR="00816BDC" w:rsidRPr="00AA23FA">
        <w:rPr>
          <w:rFonts w:asciiTheme="minorHAnsi" w:hAnsiTheme="minorHAnsi" w:cstheme="minorBidi"/>
          <w:color w:val="FF0000"/>
        </w:rPr>
        <w:t>(</w:t>
      </w:r>
      <w:r w:rsidR="002612DA" w:rsidRPr="00AA23FA">
        <w:rPr>
          <w:rFonts w:asciiTheme="minorHAnsi" w:hAnsiTheme="minorHAnsi" w:cstheme="minorBidi"/>
          <w:color w:val="FF0000"/>
        </w:rPr>
        <w:t>Editable)</w:t>
      </w:r>
      <w:bookmarkEnd w:id="107"/>
    </w:p>
    <w:p w14:paraId="3A64FDCA" w14:textId="21AE7207" w:rsidR="002612DA" w:rsidRPr="00816BDC" w:rsidRDefault="002612DA" w:rsidP="00A96819">
      <w:pPr>
        <w:jc w:val="both"/>
        <w:rPr>
          <w:rFonts w:cstheme="minorHAnsi"/>
          <w:color w:val="404040" w:themeColor="text1" w:themeTint="BF"/>
        </w:rPr>
      </w:pPr>
      <w:r>
        <w:rPr>
          <w:rFonts w:cstheme="minorHAnsi"/>
          <w:color w:val="404040" w:themeColor="text1" w:themeTint="BF"/>
        </w:rPr>
        <w:t xml:space="preserve">A </w:t>
      </w:r>
      <w:bookmarkStart w:id="108" w:name="_Hlk191454092"/>
      <w:r w:rsidR="00530295">
        <w:rPr>
          <w:rFonts w:cstheme="minorHAnsi"/>
          <w:color w:val="404040" w:themeColor="text1" w:themeTint="BF"/>
        </w:rPr>
        <w:t>continuación,</w:t>
      </w:r>
      <w:r>
        <w:rPr>
          <w:rFonts w:cstheme="minorHAnsi"/>
          <w:color w:val="404040" w:themeColor="text1" w:themeTint="BF"/>
        </w:rPr>
        <w:t xml:space="preserve"> se indican todas las acciones y gestiones asociadas al sector respecto del restablecimiento de las condiciones normales de vida mediante la declaración de las funciones permanentes del sector</w:t>
      </w:r>
      <w:r w:rsidR="00A006CC">
        <w:rPr>
          <w:rFonts w:cstheme="minorHAnsi"/>
          <w:color w:val="404040" w:themeColor="text1" w:themeTint="BF"/>
        </w:rPr>
        <w:t xml:space="preserve"> en la fase de recuperación</w:t>
      </w:r>
      <w:r>
        <w:rPr>
          <w:rFonts w:cstheme="minorHAnsi"/>
          <w:color w:val="404040" w:themeColor="text1" w:themeTint="BF"/>
        </w:rPr>
        <w:t xml:space="preserve">, </w:t>
      </w:r>
      <w:r w:rsidR="00A006CC">
        <w:rPr>
          <w:rFonts w:cstheme="minorHAnsi"/>
          <w:color w:val="404040" w:themeColor="text1" w:themeTint="BF"/>
        </w:rPr>
        <w:t xml:space="preserve">considerando </w:t>
      </w:r>
      <w:r>
        <w:rPr>
          <w:rFonts w:cstheme="minorHAnsi"/>
          <w:color w:val="404040" w:themeColor="text1" w:themeTint="BF"/>
        </w:rPr>
        <w:t>las etapas de rehabilitación y reconstrucción</w:t>
      </w:r>
    </w:p>
    <w:p w14:paraId="0F921633" w14:textId="148F0090" w:rsidR="002612DA" w:rsidRPr="004866F1" w:rsidRDefault="002612DA" w:rsidP="00A96819">
      <w:pPr>
        <w:pStyle w:val="Descripcin"/>
        <w:spacing w:after="160"/>
        <w:ind w:left="405"/>
        <w:rPr>
          <w:color w:val="404040" w:themeColor="text1" w:themeTint="BF"/>
          <w:sz w:val="20"/>
          <w:szCs w:val="20"/>
        </w:rPr>
      </w:pPr>
      <w:r w:rsidRPr="2CCA446E">
        <w:t>Tabla N° 1</w:t>
      </w:r>
      <w:r w:rsidR="007452B5">
        <w:t>3</w:t>
      </w:r>
      <w:r w:rsidRPr="2CCA446E">
        <w:t xml:space="preserve">: Acciones </w:t>
      </w:r>
      <w:r>
        <w:t>sectoriales para la fase de Recuperación</w:t>
      </w:r>
    </w:p>
    <w:tbl>
      <w:tblPr>
        <w:tblW w:w="8200"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554"/>
        <w:gridCol w:w="3119"/>
        <w:gridCol w:w="2527"/>
      </w:tblGrid>
      <w:tr w:rsidR="002612DA" w:rsidRPr="004866F1" w14:paraId="312DD2B1" w14:textId="77777777" w:rsidTr="005A10B1">
        <w:trPr>
          <w:trHeight w:val="300"/>
          <w:tblHeader/>
          <w:jc w:val="center"/>
        </w:trPr>
        <w:tc>
          <w:tcPr>
            <w:tcW w:w="2554" w:type="dxa"/>
            <w:shd w:val="clear" w:color="auto" w:fill="0070C0"/>
            <w:vAlign w:val="center"/>
          </w:tcPr>
          <w:p w14:paraId="726A624A" w14:textId="77777777" w:rsidR="002612DA" w:rsidRPr="004866F1" w:rsidRDefault="002612DA"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Acciones</w:t>
            </w:r>
          </w:p>
        </w:tc>
        <w:tc>
          <w:tcPr>
            <w:tcW w:w="3119" w:type="dxa"/>
            <w:shd w:val="clear" w:color="auto" w:fill="0070C0"/>
            <w:vAlign w:val="center"/>
          </w:tcPr>
          <w:p w14:paraId="7649A0D3" w14:textId="77777777" w:rsidR="002612DA" w:rsidRPr="004866F1" w:rsidRDefault="002612DA"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Descripción</w:t>
            </w:r>
          </w:p>
        </w:tc>
        <w:tc>
          <w:tcPr>
            <w:tcW w:w="2527" w:type="dxa"/>
            <w:shd w:val="clear" w:color="auto" w:fill="0070C0"/>
            <w:vAlign w:val="center"/>
          </w:tcPr>
          <w:p w14:paraId="01ABA6E2" w14:textId="77777777" w:rsidR="002612DA" w:rsidRPr="004866F1" w:rsidRDefault="002612DA"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Responsable</w:t>
            </w:r>
          </w:p>
        </w:tc>
      </w:tr>
      <w:tr w:rsidR="002612DA" w:rsidRPr="004866F1" w14:paraId="229CAB92" w14:textId="77777777" w:rsidTr="005A10B1">
        <w:trPr>
          <w:trHeight w:val="300"/>
          <w:jc w:val="center"/>
        </w:trPr>
        <w:sdt>
          <w:sdtPr>
            <w:rPr>
              <w:rStyle w:val="Estilo9"/>
              <w:rFonts w:asciiTheme="minorHAnsi" w:hAnsiTheme="minorHAnsi" w:cstheme="minorHAnsi"/>
            </w:rPr>
            <w:id w:val="30625634"/>
            <w:placeholder>
              <w:docPart w:val="E7ED4865012743CD8D7D466D6E2ED145"/>
            </w:placeholder>
            <w:showingPlcHdr/>
          </w:sdtPr>
          <w:sdtEndPr>
            <w:rPr>
              <w:rStyle w:val="Fuentedeprrafopredeter"/>
              <w:bCs/>
              <w:color w:val="404040" w:themeColor="text1" w:themeTint="BF"/>
              <w:sz w:val="22"/>
              <w:szCs w:val="18"/>
              <w:lang w:eastAsia="es-CL"/>
            </w:rPr>
          </w:sdtEndPr>
          <w:sdtContent>
            <w:tc>
              <w:tcPr>
                <w:tcW w:w="2554" w:type="dxa"/>
              </w:tcPr>
              <w:p w14:paraId="45F898AF"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471665952"/>
            <w:placeholder>
              <w:docPart w:val="9A6B118551104C318D1638151A8EACA2"/>
            </w:placeholder>
            <w:showingPlcHdr/>
          </w:sdtPr>
          <w:sdtEndPr>
            <w:rPr>
              <w:rStyle w:val="Fuentedeprrafopredeter"/>
              <w:bCs/>
              <w:color w:val="404040" w:themeColor="text1" w:themeTint="BF"/>
              <w:sz w:val="22"/>
              <w:szCs w:val="18"/>
              <w:lang w:eastAsia="es-CL"/>
            </w:rPr>
          </w:sdtEndPr>
          <w:sdtContent>
            <w:tc>
              <w:tcPr>
                <w:tcW w:w="3119" w:type="dxa"/>
                <w:vAlign w:val="center"/>
              </w:tcPr>
              <w:p w14:paraId="6D064DE2"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866783433"/>
            <w:placeholder>
              <w:docPart w:val="CC61FD09E4394C8B88BE9EB7CFA660A3"/>
            </w:placeholder>
            <w:showingPlcHdr/>
          </w:sdtPr>
          <w:sdtEndPr>
            <w:rPr>
              <w:rStyle w:val="Fuentedeprrafopredeter"/>
              <w:color w:val="404040" w:themeColor="text1" w:themeTint="BF"/>
              <w:sz w:val="22"/>
              <w:lang w:eastAsia="es-CL"/>
            </w:rPr>
          </w:sdtEndPr>
          <w:sdtContent>
            <w:tc>
              <w:tcPr>
                <w:tcW w:w="2527" w:type="dxa"/>
                <w:vAlign w:val="center"/>
              </w:tcPr>
              <w:p w14:paraId="25E6CEEA"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2612DA" w:rsidRPr="004866F1" w14:paraId="791901EE" w14:textId="77777777" w:rsidTr="00816BDC">
        <w:trPr>
          <w:trHeight w:val="85"/>
          <w:jc w:val="center"/>
        </w:trPr>
        <w:sdt>
          <w:sdtPr>
            <w:rPr>
              <w:rStyle w:val="Estilo9"/>
              <w:rFonts w:asciiTheme="minorHAnsi" w:hAnsiTheme="minorHAnsi" w:cstheme="minorHAnsi"/>
            </w:rPr>
            <w:id w:val="-1164393885"/>
            <w:placeholder>
              <w:docPart w:val="ED936B6EE2E540BEA1A5DDA1CA77A831"/>
            </w:placeholder>
            <w:showingPlcHdr/>
          </w:sdtPr>
          <w:sdtEndPr>
            <w:rPr>
              <w:rStyle w:val="Fuentedeprrafopredeter"/>
              <w:bCs/>
              <w:color w:val="404040" w:themeColor="text1" w:themeTint="BF"/>
              <w:sz w:val="22"/>
              <w:szCs w:val="18"/>
              <w:lang w:eastAsia="es-CL"/>
            </w:rPr>
          </w:sdtEndPr>
          <w:sdtContent>
            <w:tc>
              <w:tcPr>
                <w:tcW w:w="2554" w:type="dxa"/>
              </w:tcPr>
              <w:p w14:paraId="6F6EBB3B"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926575343"/>
            <w:placeholder>
              <w:docPart w:val="D1935F3BC71D4038A17C48EF156CEAFB"/>
            </w:placeholder>
            <w:showingPlcHdr/>
          </w:sdtPr>
          <w:sdtEndPr>
            <w:rPr>
              <w:rStyle w:val="Fuentedeprrafopredeter"/>
              <w:bCs/>
              <w:color w:val="404040" w:themeColor="text1" w:themeTint="BF"/>
              <w:sz w:val="22"/>
              <w:szCs w:val="18"/>
              <w:lang w:eastAsia="es-CL"/>
            </w:rPr>
          </w:sdtEndPr>
          <w:sdtContent>
            <w:tc>
              <w:tcPr>
                <w:tcW w:w="3119" w:type="dxa"/>
                <w:vAlign w:val="center"/>
              </w:tcPr>
              <w:p w14:paraId="0611B34F"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62816060"/>
            <w:placeholder>
              <w:docPart w:val="41FDE002234846229FCF2463C6490AAB"/>
            </w:placeholder>
            <w:showingPlcHdr/>
          </w:sdtPr>
          <w:sdtEndPr>
            <w:rPr>
              <w:rStyle w:val="Fuentedeprrafopredeter"/>
              <w:color w:val="404040" w:themeColor="text1" w:themeTint="BF"/>
              <w:sz w:val="22"/>
              <w:lang w:eastAsia="es-CL"/>
            </w:rPr>
          </w:sdtEndPr>
          <w:sdtContent>
            <w:tc>
              <w:tcPr>
                <w:tcW w:w="2527" w:type="dxa"/>
                <w:vAlign w:val="center"/>
              </w:tcPr>
              <w:p w14:paraId="70188E53"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2612DA" w:rsidRPr="004866F1" w14:paraId="7765E342" w14:textId="77777777" w:rsidTr="005A10B1">
        <w:trPr>
          <w:trHeight w:val="300"/>
          <w:jc w:val="center"/>
        </w:trPr>
        <w:sdt>
          <w:sdtPr>
            <w:rPr>
              <w:rStyle w:val="Estilo9"/>
              <w:rFonts w:asciiTheme="minorHAnsi" w:hAnsiTheme="minorHAnsi" w:cstheme="minorHAnsi"/>
            </w:rPr>
            <w:id w:val="-66728816"/>
            <w:placeholder>
              <w:docPart w:val="1F22FFB44A9647C6AF004B5EBDE5F32C"/>
            </w:placeholder>
            <w:showingPlcHdr/>
          </w:sdtPr>
          <w:sdtEndPr>
            <w:rPr>
              <w:rStyle w:val="Fuentedeprrafopredeter"/>
              <w:bCs/>
              <w:color w:val="404040" w:themeColor="text1" w:themeTint="BF"/>
              <w:sz w:val="22"/>
              <w:szCs w:val="18"/>
              <w:lang w:eastAsia="es-CL"/>
            </w:rPr>
          </w:sdtEndPr>
          <w:sdtContent>
            <w:tc>
              <w:tcPr>
                <w:tcW w:w="2554" w:type="dxa"/>
              </w:tcPr>
              <w:p w14:paraId="4F6C0A5C"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21046781"/>
            <w:placeholder>
              <w:docPart w:val="45ABA03567DA4AB2A56B59AC77C8540E"/>
            </w:placeholder>
            <w:showingPlcHdr/>
          </w:sdtPr>
          <w:sdtEndPr>
            <w:rPr>
              <w:rStyle w:val="Fuentedeprrafopredeter"/>
              <w:bCs/>
              <w:color w:val="404040" w:themeColor="text1" w:themeTint="BF"/>
              <w:sz w:val="22"/>
              <w:szCs w:val="18"/>
              <w:lang w:eastAsia="es-CL"/>
            </w:rPr>
          </w:sdtEndPr>
          <w:sdtContent>
            <w:tc>
              <w:tcPr>
                <w:tcW w:w="3119" w:type="dxa"/>
                <w:vAlign w:val="center"/>
              </w:tcPr>
              <w:p w14:paraId="7ED651D8"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429390528"/>
            <w:placeholder>
              <w:docPart w:val="4E7973005441401D957EED1EFB5F967F"/>
            </w:placeholder>
            <w:showingPlcHdr/>
          </w:sdtPr>
          <w:sdtEndPr>
            <w:rPr>
              <w:rStyle w:val="Fuentedeprrafopredeter"/>
              <w:color w:val="404040" w:themeColor="text1" w:themeTint="BF"/>
              <w:sz w:val="22"/>
              <w:lang w:eastAsia="es-CL"/>
            </w:rPr>
          </w:sdtEndPr>
          <w:sdtContent>
            <w:tc>
              <w:tcPr>
                <w:tcW w:w="2527" w:type="dxa"/>
                <w:vAlign w:val="center"/>
              </w:tcPr>
              <w:p w14:paraId="7F0ED748"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2612DA" w:rsidRPr="004866F1" w14:paraId="4B47BE92" w14:textId="77777777" w:rsidTr="005A10B1">
        <w:trPr>
          <w:trHeight w:val="300"/>
          <w:jc w:val="center"/>
        </w:trPr>
        <w:sdt>
          <w:sdtPr>
            <w:rPr>
              <w:rStyle w:val="Estilo9"/>
              <w:rFonts w:asciiTheme="minorHAnsi" w:hAnsiTheme="minorHAnsi" w:cstheme="minorHAnsi"/>
            </w:rPr>
            <w:id w:val="1436087427"/>
            <w:placeholder>
              <w:docPart w:val="0FAC918282034B8C82D14D7FFE59C512"/>
            </w:placeholder>
            <w:showingPlcHdr/>
          </w:sdtPr>
          <w:sdtEndPr>
            <w:rPr>
              <w:rStyle w:val="Fuentedeprrafopredeter"/>
              <w:bCs/>
              <w:color w:val="404040" w:themeColor="text1" w:themeTint="BF"/>
              <w:sz w:val="22"/>
              <w:szCs w:val="18"/>
              <w:lang w:eastAsia="es-CL"/>
            </w:rPr>
          </w:sdtEndPr>
          <w:sdtContent>
            <w:tc>
              <w:tcPr>
                <w:tcW w:w="2554" w:type="dxa"/>
              </w:tcPr>
              <w:p w14:paraId="1ACC4FCB"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472969185"/>
            <w:placeholder>
              <w:docPart w:val="0451612428F5459EBF0CDFEA7726A36A"/>
            </w:placeholder>
            <w:showingPlcHdr/>
          </w:sdtPr>
          <w:sdtEndPr>
            <w:rPr>
              <w:rStyle w:val="Fuentedeprrafopredeter"/>
              <w:bCs/>
              <w:color w:val="404040" w:themeColor="text1" w:themeTint="BF"/>
              <w:sz w:val="22"/>
              <w:szCs w:val="18"/>
              <w:lang w:eastAsia="es-CL"/>
            </w:rPr>
          </w:sdtEndPr>
          <w:sdtContent>
            <w:tc>
              <w:tcPr>
                <w:tcW w:w="3119" w:type="dxa"/>
                <w:vAlign w:val="center"/>
              </w:tcPr>
              <w:p w14:paraId="2B1DD91E"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719551262"/>
            <w:placeholder>
              <w:docPart w:val="4C4553D647B0432987BA3298BD328956"/>
            </w:placeholder>
            <w:showingPlcHdr/>
          </w:sdtPr>
          <w:sdtEndPr>
            <w:rPr>
              <w:rStyle w:val="Fuentedeprrafopredeter"/>
              <w:color w:val="404040" w:themeColor="text1" w:themeTint="BF"/>
              <w:sz w:val="22"/>
              <w:lang w:eastAsia="es-CL"/>
            </w:rPr>
          </w:sdtEndPr>
          <w:sdtContent>
            <w:tc>
              <w:tcPr>
                <w:tcW w:w="2527" w:type="dxa"/>
                <w:vAlign w:val="center"/>
              </w:tcPr>
              <w:p w14:paraId="331F1A7B"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2612DA" w:rsidRPr="004866F1" w14:paraId="7B9CEE2B" w14:textId="77777777" w:rsidTr="005A10B1">
        <w:trPr>
          <w:trHeight w:val="300"/>
          <w:jc w:val="center"/>
        </w:trPr>
        <w:sdt>
          <w:sdtPr>
            <w:rPr>
              <w:rStyle w:val="Estilo9"/>
              <w:rFonts w:asciiTheme="minorHAnsi" w:hAnsiTheme="minorHAnsi" w:cstheme="minorHAnsi"/>
            </w:rPr>
            <w:id w:val="-765225560"/>
            <w:placeholder>
              <w:docPart w:val="FE4A3E02FC5C40FE88E5F64B1082AB8D"/>
            </w:placeholder>
            <w:showingPlcHdr/>
          </w:sdtPr>
          <w:sdtEndPr>
            <w:rPr>
              <w:rStyle w:val="Fuentedeprrafopredeter"/>
              <w:bCs/>
              <w:color w:val="404040" w:themeColor="text1" w:themeTint="BF"/>
              <w:sz w:val="22"/>
              <w:szCs w:val="18"/>
              <w:lang w:eastAsia="es-CL"/>
            </w:rPr>
          </w:sdtEndPr>
          <w:sdtContent>
            <w:tc>
              <w:tcPr>
                <w:tcW w:w="2554" w:type="dxa"/>
              </w:tcPr>
              <w:p w14:paraId="1A66B15F"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445151918"/>
            <w:placeholder>
              <w:docPart w:val="8CB0CD1F79C745DAACB5226E275FD95F"/>
            </w:placeholder>
            <w:showingPlcHdr/>
          </w:sdtPr>
          <w:sdtEndPr>
            <w:rPr>
              <w:rStyle w:val="Fuentedeprrafopredeter"/>
              <w:bCs/>
              <w:color w:val="404040" w:themeColor="text1" w:themeTint="BF"/>
              <w:sz w:val="22"/>
              <w:szCs w:val="18"/>
              <w:lang w:eastAsia="es-CL"/>
            </w:rPr>
          </w:sdtEndPr>
          <w:sdtContent>
            <w:tc>
              <w:tcPr>
                <w:tcW w:w="3119" w:type="dxa"/>
                <w:vAlign w:val="center"/>
              </w:tcPr>
              <w:p w14:paraId="70AF442E"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790975938"/>
            <w:placeholder>
              <w:docPart w:val="C6F58A7155664162876344657CA27B22"/>
            </w:placeholder>
            <w:showingPlcHdr/>
          </w:sdtPr>
          <w:sdtEndPr>
            <w:rPr>
              <w:rStyle w:val="Fuentedeprrafopredeter"/>
              <w:color w:val="404040" w:themeColor="text1" w:themeTint="BF"/>
              <w:sz w:val="22"/>
              <w:lang w:eastAsia="es-CL"/>
            </w:rPr>
          </w:sdtEndPr>
          <w:sdtContent>
            <w:tc>
              <w:tcPr>
                <w:tcW w:w="2527" w:type="dxa"/>
                <w:vAlign w:val="center"/>
              </w:tcPr>
              <w:p w14:paraId="0ED77B2C"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2612DA" w:rsidRPr="004866F1" w14:paraId="6B851E4C" w14:textId="77777777" w:rsidTr="005A10B1">
        <w:trPr>
          <w:trHeight w:val="300"/>
          <w:jc w:val="center"/>
        </w:trPr>
        <w:sdt>
          <w:sdtPr>
            <w:rPr>
              <w:rStyle w:val="Estilo9"/>
              <w:rFonts w:asciiTheme="minorHAnsi" w:hAnsiTheme="minorHAnsi" w:cstheme="minorHAnsi"/>
            </w:rPr>
            <w:id w:val="333729830"/>
            <w:placeholder>
              <w:docPart w:val="6332FC24C311402DA549D6835F0383D2"/>
            </w:placeholder>
            <w:showingPlcHdr/>
          </w:sdtPr>
          <w:sdtEndPr>
            <w:rPr>
              <w:rStyle w:val="Fuentedeprrafopredeter"/>
              <w:bCs/>
              <w:color w:val="404040" w:themeColor="text1" w:themeTint="BF"/>
              <w:sz w:val="22"/>
              <w:szCs w:val="18"/>
              <w:lang w:eastAsia="es-CL"/>
            </w:rPr>
          </w:sdtEndPr>
          <w:sdtContent>
            <w:tc>
              <w:tcPr>
                <w:tcW w:w="2554" w:type="dxa"/>
              </w:tcPr>
              <w:p w14:paraId="4E69E7BF"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600772432"/>
            <w:placeholder>
              <w:docPart w:val="93FCF96822CE42F8802DB3899F2E574D"/>
            </w:placeholder>
            <w:showingPlcHdr/>
          </w:sdtPr>
          <w:sdtEndPr>
            <w:rPr>
              <w:rStyle w:val="Fuentedeprrafopredeter"/>
              <w:bCs/>
              <w:color w:val="404040" w:themeColor="text1" w:themeTint="BF"/>
              <w:sz w:val="22"/>
              <w:szCs w:val="18"/>
              <w:lang w:eastAsia="es-CL"/>
            </w:rPr>
          </w:sdtEndPr>
          <w:sdtContent>
            <w:tc>
              <w:tcPr>
                <w:tcW w:w="3119" w:type="dxa"/>
                <w:vAlign w:val="center"/>
              </w:tcPr>
              <w:p w14:paraId="4FEC7B9A"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050912922"/>
            <w:placeholder>
              <w:docPart w:val="C821FD7C497B4DCA926B76305CBB7C3C"/>
            </w:placeholder>
            <w:showingPlcHdr/>
          </w:sdtPr>
          <w:sdtEndPr>
            <w:rPr>
              <w:rStyle w:val="Fuentedeprrafopredeter"/>
              <w:color w:val="404040" w:themeColor="text1" w:themeTint="BF"/>
              <w:sz w:val="22"/>
              <w:lang w:eastAsia="es-CL"/>
            </w:rPr>
          </w:sdtEndPr>
          <w:sdtContent>
            <w:tc>
              <w:tcPr>
                <w:tcW w:w="2527" w:type="dxa"/>
                <w:vAlign w:val="center"/>
              </w:tcPr>
              <w:p w14:paraId="3E4EAE65"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2612DA" w:rsidRPr="004866F1" w14:paraId="56C701F8" w14:textId="77777777" w:rsidTr="005A10B1">
        <w:trPr>
          <w:trHeight w:val="300"/>
          <w:jc w:val="center"/>
        </w:trPr>
        <w:sdt>
          <w:sdtPr>
            <w:rPr>
              <w:rStyle w:val="Estilo9"/>
              <w:rFonts w:asciiTheme="minorHAnsi" w:hAnsiTheme="minorHAnsi" w:cstheme="minorHAnsi"/>
            </w:rPr>
            <w:id w:val="1048639879"/>
            <w:placeholder>
              <w:docPart w:val="AD4EB2202DBE4409804670843B910DE8"/>
            </w:placeholder>
            <w:showingPlcHdr/>
          </w:sdtPr>
          <w:sdtEndPr>
            <w:rPr>
              <w:rStyle w:val="Fuentedeprrafopredeter"/>
              <w:bCs/>
              <w:color w:val="404040" w:themeColor="text1" w:themeTint="BF"/>
              <w:sz w:val="22"/>
              <w:szCs w:val="18"/>
              <w:lang w:eastAsia="es-CL"/>
            </w:rPr>
          </w:sdtEndPr>
          <w:sdtContent>
            <w:tc>
              <w:tcPr>
                <w:tcW w:w="2554" w:type="dxa"/>
              </w:tcPr>
              <w:p w14:paraId="6CE83FFE"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302282065"/>
            <w:placeholder>
              <w:docPart w:val="B577B9098D474E30828CC6701ADCF71A"/>
            </w:placeholder>
            <w:showingPlcHdr/>
          </w:sdtPr>
          <w:sdtEndPr>
            <w:rPr>
              <w:rStyle w:val="Fuentedeprrafopredeter"/>
              <w:bCs/>
              <w:color w:val="404040" w:themeColor="text1" w:themeTint="BF"/>
              <w:sz w:val="22"/>
              <w:szCs w:val="18"/>
              <w:lang w:eastAsia="es-CL"/>
            </w:rPr>
          </w:sdtEndPr>
          <w:sdtContent>
            <w:tc>
              <w:tcPr>
                <w:tcW w:w="3119" w:type="dxa"/>
                <w:vAlign w:val="center"/>
              </w:tcPr>
              <w:p w14:paraId="24EBF32E"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62002577"/>
            <w:placeholder>
              <w:docPart w:val="70A8934303354F44BF00860BD958277A"/>
            </w:placeholder>
            <w:showingPlcHdr/>
          </w:sdtPr>
          <w:sdtEndPr>
            <w:rPr>
              <w:rStyle w:val="Fuentedeprrafopredeter"/>
              <w:color w:val="404040" w:themeColor="text1" w:themeTint="BF"/>
              <w:sz w:val="22"/>
              <w:lang w:eastAsia="es-CL"/>
            </w:rPr>
          </w:sdtEndPr>
          <w:sdtContent>
            <w:tc>
              <w:tcPr>
                <w:tcW w:w="2527" w:type="dxa"/>
                <w:vAlign w:val="center"/>
              </w:tcPr>
              <w:p w14:paraId="0ADCE197"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2612DA" w:rsidRPr="004866F1" w14:paraId="0F263174" w14:textId="77777777" w:rsidTr="005A10B1">
        <w:trPr>
          <w:trHeight w:val="300"/>
          <w:jc w:val="center"/>
        </w:trPr>
        <w:sdt>
          <w:sdtPr>
            <w:rPr>
              <w:rStyle w:val="Estilo9"/>
              <w:rFonts w:asciiTheme="minorHAnsi" w:hAnsiTheme="minorHAnsi" w:cstheme="minorHAnsi"/>
            </w:rPr>
            <w:id w:val="-1231232701"/>
            <w:placeholder>
              <w:docPart w:val="AA9DBC259781463399BDB40F7DD92ECE"/>
            </w:placeholder>
            <w:showingPlcHdr/>
          </w:sdtPr>
          <w:sdtEndPr>
            <w:rPr>
              <w:rStyle w:val="Fuentedeprrafopredeter"/>
              <w:bCs/>
              <w:color w:val="404040" w:themeColor="text1" w:themeTint="BF"/>
              <w:sz w:val="22"/>
              <w:szCs w:val="18"/>
              <w:lang w:eastAsia="es-CL"/>
            </w:rPr>
          </w:sdtEndPr>
          <w:sdtContent>
            <w:tc>
              <w:tcPr>
                <w:tcW w:w="2554" w:type="dxa"/>
              </w:tcPr>
              <w:p w14:paraId="2BA37610"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079404586"/>
            <w:placeholder>
              <w:docPart w:val="1D4F5AECC37940C6BD52461005207AB3"/>
            </w:placeholder>
            <w:showingPlcHdr/>
          </w:sdtPr>
          <w:sdtEndPr/>
          <w:sdtContent>
            <w:tc>
              <w:tcPr>
                <w:tcW w:w="3119" w:type="dxa"/>
              </w:tcPr>
              <w:p w14:paraId="38F51E07"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125109357"/>
            <w:placeholder>
              <w:docPart w:val="4C2030ADEF694B0B881864AF21FC4EE5"/>
            </w:placeholder>
            <w:showingPlcHdr/>
          </w:sdtPr>
          <w:sdtEndPr>
            <w:rPr>
              <w:rStyle w:val="Fuentedeprrafopredeter"/>
              <w:color w:val="404040" w:themeColor="text1" w:themeTint="BF"/>
              <w:sz w:val="22"/>
              <w:lang w:eastAsia="es-CL"/>
            </w:rPr>
          </w:sdtEndPr>
          <w:sdtContent>
            <w:tc>
              <w:tcPr>
                <w:tcW w:w="2527" w:type="dxa"/>
              </w:tcPr>
              <w:p w14:paraId="2E8DC0B2"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2612DA" w:rsidRPr="004866F1" w14:paraId="47055E54" w14:textId="77777777" w:rsidTr="005A10B1">
        <w:trPr>
          <w:trHeight w:val="300"/>
          <w:jc w:val="center"/>
        </w:trPr>
        <w:sdt>
          <w:sdtPr>
            <w:rPr>
              <w:rStyle w:val="Estilo9"/>
              <w:rFonts w:asciiTheme="minorHAnsi" w:hAnsiTheme="minorHAnsi" w:cstheme="minorHAnsi"/>
            </w:rPr>
            <w:id w:val="-53855669"/>
            <w:placeholder>
              <w:docPart w:val="BB461FDF73D34520B64A3B2D06C2837F"/>
            </w:placeholder>
            <w:showingPlcHdr/>
          </w:sdtPr>
          <w:sdtEndPr>
            <w:rPr>
              <w:rStyle w:val="Fuentedeprrafopredeter"/>
              <w:bCs/>
              <w:color w:val="404040" w:themeColor="text1" w:themeTint="BF"/>
              <w:sz w:val="22"/>
              <w:szCs w:val="18"/>
              <w:lang w:eastAsia="es-CL"/>
            </w:rPr>
          </w:sdtEndPr>
          <w:sdtContent>
            <w:tc>
              <w:tcPr>
                <w:tcW w:w="2554" w:type="dxa"/>
              </w:tcPr>
              <w:p w14:paraId="4743D8E0"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563397996"/>
            <w:placeholder>
              <w:docPart w:val="45FDC6CA3FC243BC92F707199702D586"/>
            </w:placeholder>
            <w:showingPlcHdr/>
          </w:sdtPr>
          <w:sdtEndPr/>
          <w:sdtContent>
            <w:tc>
              <w:tcPr>
                <w:tcW w:w="3119" w:type="dxa"/>
              </w:tcPr>
              <w:p w14:paraId="10E3E9E3"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081405614"/>
            <w:placeholder>
              <w:docPart w:val="906779BD2C4E4AB6A3F8FD6CA219DA8A"/>
            </w:placeholder>
            <w:showingPlcHdr/>
          </w:sdtPr>
          <w:sdtEndPr>
            <w:rPr>
              <w:rStyle w:val="Fuentedeprrafopredeter"/>
              <w:color w:val="404040" w:themeColor="text1" w:themeTint="BF"/>
              <w:sz w:val="22"/>
              <w:lang w:eastAsia="es-CL"/>
            </w:rPr>
          </w:sdtEndPr>
          <w:sdtContent>
            <w:tc>
              <w:tcPr>
                <w:tcW w:w="2527" w:type="dxa"/>
              </w:tcPr>
              <w:p w14:paraId="12905B25"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tr w:rsidR="002612DA" w:rsidRPr="004866F1" w14:paraId="247AB65E" w14:textId="77777777" w:rsidTr="005A10B1">
        <w:trPr>
          <w:trHeight w:val="300"/>
          <w:jc w:val="center"/>
        </w:trPr>
        <w:sdt>
          <w:sdtPr>
            <w:rPr>
              <w:rStyle w:val="Estilo9"/>
              <w:rFonts w:asciiTheme="minorHAnsi" w:hAnsiTheme="minorHAnsi" w:cstheme="minorHAnsi"/>
            </w:rPr>
            <w:id w:val="-1219902813"/>
            <w:placeholder>
              <w:docPart w:val="05B622D0F4ED46249D9AD4F08FC7780F"/>
            </w:placeholder>
            <w:showingPlcHdr/>
          </w:sdtPr>
          <w:sdtEndPr>
            <w:rPr>
              <w:rStyle w:val="Fuentedeprrafopredeter"/>
              <w:bCs/>
              <w:color w:val="404040" w:themeColor="text1" w:themeTint="BF"/>
              <w:sz w:val="22"/>
              <w:szCs w:val="18"/>
              <w:lang w:eastAsia="es-CL"/>
            </w:rPr>
          </w:sdtEndPr>
          <w:sdtContent>
            <w:tc>
              <w:tcPr>
                <w:tcW w:w="2554" w:type="dxa"/>
              </w:tcPr>
              <w:p w14:paraId="340085B9"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Fonts w:cstheme="minorHAnsi"/>
              <w:bCs/>
              <w:color w:val="404040" w:themeColor="text1" w:themeTint="BF"/>
              <w:sz w:val="18"/>
              <w:szCs w:val="18"/>
              <w:lang w:eastAsia="es-CL"/>
            </w:rPr>
            <w:id w:val="1344668781"/>
            <w:placeholder>
              <w:docPart w:val="B487BDB488724F549853FCE3F4D4A697"/>
            </w:placeholder>
            <w:showingPlcHdr/>
          </w:sdtPr>
          <w:sdtEndPr/>
          <w:sdtContent>
            <w:tc>
              <w:tcPr>
                <w:tcW w:w="3119" w:type="dxa"/>
              </w:tcPr>
              <w:p w14:paraId="1316CF72"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7817589"/>
            <w:placeholder>
              <w:docPart w:val="E29BA3B2D85F4EA19836C85AB6DB5E93"/>
            </w:placeholder>
            <w:showingPlcHdr/>
          </w:sdtPr>
          <w:sdtEndPr>
            <w:rPr>
              <w:rStyle w:val="Fuentedeprrafopredeter"/>
              <w:color w:val="404040" w:themeColor="text1" w:themeTint="BF"/>
              <w:sz w:val="22"/>
              <w:lang w:eastAsia="es-CL"/>
            </w:rPr>
          </w:sdtEndPr>
          <w:sdtContent>
            <w:tc>
              <w:tcPr>
                <w:tcW w:w="2527" w:type="dxa"/>
              </w:tcPr>
              <w:p w14:paraId="6D20F598" w14:textId="77777777" w:rsidR="002612DA" w:rsidRPr="004866F1" w:rsidRDefault="002612DA"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w:t>
                </w:r>
              </w:p>
            </w:tc>
          </w:sdtContent>
        </w:sdt>
      </w:tr>
      <w:bookmarkEnd w:id="108"/>
    </w:tbl>
    <w:p w14:paraId="73F8A40B" w14:textId="77777777" w:rsidR="002612DA" w:rsidRDefault="002612DA" w:rsidP="00A96819">
      <w:pPr>
        <w:jc w:val="both"/>
        <w:rPr>
          <w:rFonts w:cstheme="minorHAnsi"/>
          <w:color w:val="404040" w:themeColor="text1" w:themeTint="BF"/>
        </w:rPr>
      </w:pPr>
    </w:p>
    <w:p w14:paraId="66B4193B" w14:textId="7874BA77" w:rsidR="00CC49EF" w:rsidRPr="004866F1" w:rsidRDefault="00AA23FA" w:rsidP="00AA23FA">
      <w:pPr>
        <w:pStyle w:val="Ttulo2"/>
        <w:numPr>
          <w:ilvl w:val="1"/>
          <w:numId w:val="7"/>
        </w:numPr>
        <w:spacing w:before="0" w:after="160"/>
        <w:ind w:left="709"/>
        <w:rPr>
          <w:rFonts w:asciiTheme="minorHAnsi" w:hAnsiTheme="minorHAnsi" w:cstheme="minorBidi"/>
          <w:b w:val="0"/>
          <w:bCs/>
        </w:rPr>
      </w:pPr>
      <w:bookmarkStart w:id="109" w:name="_Toc378692741"/>
      <w:bookmarkStart w:id="110" w:name="_Toc191482448"/>
      <w:r>
        <w:rPr>
          <w:rFonts w:asciiTheme="minorHAnsi" w:hAnsiTheme="minorHAnsi" w:cstheme="minorBidi"/>
          <w:bCs/>
        </w:rPr>
        <w:t>C</w:t>
      </w:r>
      <w:r w:rsidRPr="6F1A4184">
        <w:rPr>
          <w:rFonts w:asciiTheme="minorHAnsi" w:hAnsiTheme="minorHAnsi" w:cstheme="minorBidi"/>
          <w:bCs/>
        </w:rPr>
        <w:t xml:space="preserve">apacitación, revisión y actualización del plan sectorial para la </w:t>
      </w:r>
      <w:r w:rsidR="008076EB" w:rsidRPr="6F1A4184">
        <w:rPr>
          <w:rFonts w:asciiTheme="minorHAnsi" w:hAnsiTheme="minorHAnsi" w:cstheme="minorBidi"/>
          <w:bCs/>
        </w:rPr>
        <w:t>GRD</w:t>
      </w:r>
      <w:r w:rsidR="001C6148" w:rsidRPr="6F1A4184">
        <w:rPr>
          <w:rFonts w:asciiTheme="minorHAnsi" w:hAnsiTheme="minorHAnsi" w:cstheme="minorBidi"/>
          <w:bCs/>
        </w:rPr>
        <w:t xml:space="preserve"> </w:t>
      </w:r>
      <w:r w:rsidR="16A3672A" w:rsidRPr="00141AF6">
        <w:rPr>
          <w:rFonts w:asciiTheme="minorHAnsi" w:hAnsiTheme="minorHAnsi" w:cstheme="minorBidi"/>
          <w:b w:val="0"/>
          <w:color w:val="FF0000"/>
          <w:sz w:val="24"/>
          <w:szCs w:val="24"/>
        </w:rPr>
        <w:t>(Editable)</w:t>
      </w:r>
      <w:bookmarkEnd w:id="109"/>
      <w:bookmarkEnd w:id="110"/>
      <w:r w:rsidR="16A3672A" w:rsidRPr="6F1A4184">
        <w:rPr>
          <w:rFonts w:asciiTheme="minorHAnsi" w:hAnsiTheme="minorHAnsi" w:cstheme="minorBidi"/>
          <w:bCs/>
        </w:rPr>
        <w:t xml:space="preserve"> </w:t>
      </w:r>
    </w:p>
    <w:p w14:paraId="4FFEBEF5" w14:textId="2944F054" w:rsidR="00324D18" w:rsidRPr="00AA23FA" w:rsidRDefault="008076EB" w:rsidP="00AA23FA">
      <w:pPr>
        <w:pStyle w:val="Ttulo3"/>
        <w:numPr>
          <w:ilvl w:val="2"/>
          <w:numId w:val="7"/>
        </w:numPr>
        <w:spacing w:before="0" w:after="160"/>
      </w:pPr>
      <w:bookmarkStart w:id="111" w:name="_Toc191482449"/>
      <w:r w:rsidRPr="00AA23FA">
        <w:t>Difusión y capacitación</w:t>
      </w:r>
      <w:r w:rsidR="009A2EB2" w:rsidRPr="00AA23FA">
        <w:t xml:space="preserve"> </w:t>
      </w:r>
      <w:r w:rsidR="009A2EB2" w:rsidRPr="00AA23FA">
        <w:rPr>
          <w:color w:val="FF0000"/>
        </w:rPr>
        <w:t>(Editable)</w:t>
      </w:r>
      <w:bookmarkEnd w:id="111"/>
    </w:p>
    <w:p w14:paraId="332869B7" w14:textId="066399BE" w:rsidR="008076EB" w:rsidRPr="004866F1" w:rsidRDefault="008076EB" w:rsidP="00FA2E25">
      <w:pPr>
        <w:jc w:val="both"/>
        <w:rPr>
          <w:rFonts w:cstheme="minorHAnsi"/>
          <w:lang w:val="es-ES"/>
        </w:rPr>
      </w:pPr>
      <w:r w:rsidRPr="004866F1">
        <w:rPr>
          <w:rFonts w:cstheme="minorHAnsi"/>
          <w:lang w:val="es-ES"/>
        </w:rPr>
        <w:t>El Plan Sectorial para la GRD implica el establecimiento de acciones de difusión y capacitación tanto externas como internas. Para llevar a cabo estas acciones, el Ministerio considera:</w:t>
      </w:r>
    </w:p>
    <w:p w14:paraId="534B2DB3" w14:textId="0D993E57" w:rsidR="00EB1DEE" w:rsidRPr="004866F1" w:rsidRDefault="008076EB" w:rsidP="00A96819">
      <w:pPr>
        <w:pStyle w:val="Prrafodelista"/>
        <w:numPr>
          <w:ilvl w:val="0"/>
          <w:numId w:val="18"/>
        </w:numPr>
        <w:spacing w:line="276" w:lineRule="auto"/>
        <w:jc w:val="both"/>
        <w:rPr>
          <w:rFonts w:cstheme="minorHAnsi"/>
          <w:color w:val="595959" w:themeColor="text1" w:themeTint="A6"/>
        </w:rPr>
      </w:pPr>
      <w:r w:rsidRPr="004866F1">
        <w:rPr>
          <w:rFonts w:cstheme="minorHAnsi"/>
          <w:b/>
          <w:bCs/>
          <w:color w:val="595959" w:themeColor="text1" w:themeTint="A6"/>
        </w:rPr>
        <w:t>Difusión del Plan</w:t>
      </w:r>
      <w:r w:rsidRPr="004866F1">
        <w:rPr>
          <w:rFonts w:cstheme="minorHAnsi"/>
          <w:color w:val="595959" w:themeColor="text1" w:themeTint="A6"/>
        </w:rPr>
        <w:t xml:space="preserve">: Corresponde a las acciones necesarias para la difusión del Plan </w:t>
      </w:r>
      <w:r w:rsidR="000A4126" w:rsidRPr="004866F1">
        <w:rPr>
          <w:rFonts w:cstheme="minorHAnsi"/>
          <w:color w:val="595959" w:themeColor="text1" w:themeTint="A6"/>
        </w:rPr>
        <w:t>Sectorial para la GRD</w:t>
      </w:r>
      <w:r w:rsidRPr="004866F1">
        <w:rPr>
          <w:rFonts w:cstheme="minorHAnsi"/>
          <w:color w:val="595959" w:themeColor="text1" w:themeTint="A6"/>
        </w:rPr>
        <w:t xml:space="preserve">, especialmente a los organismos y equipos con responsabilidades y acciones </w:t>
      </w:r>
      <w:r w:rsidR="000A4126" w:rsidRPr="004866F1">
        <w:rPr>
          <w:rFonts w:cstheme="minorHAnsi"/>
          <w:color w:val="595959" w:themeColor="text1" w:themeTint="A6"/>
        </w:rPr>
        <w:t xml:space="preserve">vinculadas, por una parte, a la reducción del riesgo de desastres, y por otra, a la </w:t>
      </w:r>
      <w:r w:rsidRPr="004866F1">
        <w:rPr>
          <w:rFonts w:cstheme="minorHAnsi"/>
          <w:color w:val="595959" w:themeColor="text1" w:themeTint="A6"/>
        </w:rPr>
        <w:t>respuesta frente a un desastre o catástrofe:</w:t>
      </w:r>
    </w:p>
    <w:p w14:paraId="73A0C678" w14:textId="360DCBD7" w:rsidR="008076EB" w:rsidRPr="00FA2E25" w:rsidRDefault="008076EB" w:rsidP="00FA2E25">
      <w:pPr>
        <w:pStyle w:val="Prrafodelista"/>
        <w:numPr>
          <w:ilvl w:val="0"/>
          <w:numId w:val="5"/>
        </w:numPr>
        <w:spacing w:line="276" w:lineRule="auto"/>
        <w:jc w:val="both"/>
        <w:rPr>
          <w:rFonts w:cstheme="minorHAnsi"/>
          <w:color w:val="595959" w:themeColor="text1" w:themeTint="A6"/>
        </w:rPr>
      </w:pPr>
      <w:r w:rsidRPr="004866F1">
        <w:rPr>
          <w:rFonts w:cstheme="minorHAnsi"/>
          <w:b/>
          <w:bCs/>
          <w:color w:val="595959" w:themeColor="text1" w:themeTint="A6"/>
        </w:rPr>
        <w:t>Difusión Externa</w:t>
      </w:r>
      <w:r w:rsidRPr="004866F1">
        <w:rPr>
          <w:rFonts w:cstheme="minorHAnsi"/>
          <w:color w:val="595959" w:themeColor="text1" w:themeTint="A6"/>
        </w:rPr>
        <w:t>: Dirigida a los</w:t>
      </w:r>
      <w:r w:rsidR="000A4126" w:rsidRPr="004866F1">
        <w:rPr>
          <w:rFonts w:cstheme="minorHAnsi"/>
          <w:color w:val="595959" w:themeColor="text1" w:themeTint="A6"/>
        </w:rPr>
        <w:t xml:space="preserve"> organismos del SINAPRED,</w:t>
      </w:r>
      <w:r w:rsidRPr="004866F1">
        <w:rPr>
          <w:rFonts w:cstheme="minorHAnsi"/>
          <w:color w:val="595959" w:themeColor="text1" w:themeTint="A6"/>
        </w:rPr>
        <w:t xml:space="preserve"> Organismos Técnicos para el Monitoreo de las Amenazas, Organismos Técnicos para el Monitoreo Sectorial,</w:t>
      </w:r>
      <w:r w:rsidR="000A4126" w:rsidRPr="004866F1">
        <w:rPr>
          <w:rFonts w:cstheme="minorHAnsi"/>
          <w:color w:val="595959" w:themeColor="text1" w:themeTint="A6"/>
        </w:rPr>
        <w:t xml:space="preserve"> sector privado con funciones relacionadas a la respuesta sectorial,</w:t>
      </w:r>
      <w:r w:rsidRPr="004866F1">
        <w:rPr>
          <w:rFonts w:cstheme="minorHAnsi"/>
          <w:color w:val="595959" w:themeColor="text1" w:themeTint="A6"/>
        </w:rPr>
        <w:t xml:space="preserve"> comunidad, entre otros. Como parte de la </w:t>
      </w:r>
      <w:r w:rsidR="000A4126" w:rsidRPr="004866F1">
        <w:rPr>
          <w:rFonts w:cstheme="minorHAnsi"/>
          <w:color w:val="595959" w:themeColor="text1" w:themeTint="A6"/>
        </w:rPr>
        <w:t>difusión</w:t>
      </w:r>
      <w:r w:rsidRPr="004866F1">
        <w:rPr>
          <w:rFonts w:cstheme="minorHAnsi"/>
          <w:color w:val="595959" w:themeColor="text1" w:themeTint="A6"/>
        </w:rPr>
        <w:t xml:space="preserve"> externa se compromete:</w:t>
      </w:r>
    </w:p>
    <w:sdt>
      <w:sdtPr>
        <w:rPr>
          <w:b/>
          <w:bCs/>
          <w:color w:val="FF0000"/>
        </w:rPr>
        <w:id w:val="194426464"/>
        <w:placeholder>
          <w:docPart w:val="97630A847CEA404693106EA04D3D7E74"/>
        </w:placeholder>
        <w:showingPlcHdr/>
        <w15:color w:val="FFFFFF"/>
      </w:sdtPr>
      <w:sdtEndPr>
        <w:rPr>
          <w:color w:val="404040" w:themeColor="text1" w:themeTint="BF"/>
        </w:rPr>
      </w:sdtEndPr>
      <w:sdtContent>
        <w:p w14:paraId="69F7CC2A" w14:textId="77777777" w:rsidR="000A4126" w:rsidRPr="004866F1" w:rsidRDefault="000A4126" w:rsidP="00A96819">
          <w:pPr>
            <w:rPr>
              <w:rFonts w:cstheme="minorHAnsi"/>
              <w:b/>
              <w:i/>
              <w:color w:val="FF0000"/>
            </w:rPr>
          </w:pPr>
          <w:r w:rsidRPr="004866F1">
            <w:rPr>
              <w:rFonts w:cstheme="minorHAnsi"/>
              <w:b/>
              <w:i/>
              <w:color w:val="FF0000"/>
            </w:rPr>
            <w:t>[Desarrollar de acuerdo con indicaciones establecidas en instructivo</w:t>
          </w:r>
        </w:p>
        <w:p w14:paraId="626052A1" w14:textId="77777777" w:rsidR="000A4126" w:rsidRPr="004866F1" w:rsidRDefault="000A4126" w:rsidP="00A96819">
          <w:pPr>
            <w:rPr>
              <w:rFonts w:cstheme="minorHAnsi"/>
              <w:b/>
              <w:bCs/>
              <w:color w:val="FF0000"/>
            </w:rPr>
          </w:pPr>
          <w:r w:rsidRPr="004866F1">
            <w:rPr>
              <w:rFonts w:cstheme="minorHAnsi"/>
              <w:b/>
              <w:i/>
              <w:color w:val="FF0000"/>
            </w:rPr>
            <w:t>Haga clic aquí para escribir texto]</w:t>
          </w:r>
        </w:p>
      </w:sdtContent>
    </w:sdt>
    <w:p w14:paraId="74A451D6" w14:textId="71933E54" w:rsidR="008076EB" w:rsidRPr="004866F1" w:rsidRDefault="008076EB" w:rsidP="00A96819">
      <w:pPr>
        <w:pStyle w:val="Prrafodelista"/>
        <w:numPr>
          <w:ilvl w:val="0"/>
          <w:numId w:val="19"/>
        </w:numPr>
        <w:spacing w:line="276" w:lineRule="auto"/>
        <w:jc w:val="both"/>
        <w:rPr>
          <w:rFonts w:cstheme="minorHAnsi"/>
          <w:color w:val="595959" w:themeColor="text1" w:themeTint="A6"/>
        </w:rPr>
      </w:pPr>
      <w:r w:rsidRPr="004866F1">
        <w:rPr>
          <w:rFonts w:cstheme="minorHAnsi"/>
          <w:b/>
          <w:bCs/>
          <w:color w:val="595959" w:themeColor="text1" w:themeTint="A6"/>
        </w:rPr>
        <w:t>Difusión Interna</w:t>
      </w:r>
      <w:r w:rsidRPr="004866F1">
        <w:rPr>
          <w:rFonts w:cstheme="minorHAnsi"/>
          <w:color w:val="595959" w:themeColor="text1" w:themeTint="A6"/>
        </w:rPr>
        <w:t xml:space="preserve">: En el marco de las responsabilidades vinculadas a una adecuada implementación del Plan </w:t>
      </w:r>
      <w:r w:rsidR="000A4126" w:rsidRPr="004866F1">
        <w:rPr>
          <w:rFonts w:cstheme="minorHAnsi"/>
          <w:color w:val="595959" w:themeColor="text1" w:themeTint="A6"/>
        </w:rPr>
        <w:t>Sectorial para la GRD</w:t>
      </w:r>
      <w:r w:rsidRPr="004866F1">
        <w:rPr>
          <w:rFonts w:cstheme="minorHAnsi"/>
          <w:color w:val="595959" w:themeColor="text1" w:themeTint="A6"/>
        </w:rPr>
        <w:t xml:space="preserve">, </w:t>
      </w:r>
      <w:r w:rsidR="000A4126" w:rsidRPr="004866F1">
        <w:rPr>
          <w:rFonts w:cstheme="minorHAnsi"/>
          <w:color w:val="595959" w:themeColor="text1" w:themeTint="A6"/>
        </w:rPr>
        <w:t>el Ministerio</w:t>
      </w:r>
      <w:r w:rsidRPr="004866F1">
        <w:rPr>
          <w:rFonts w:cstheme="minorHAnsi"/>
          <w:color w:val="595959" w:themeColor="text1" w:themeTint="A6"/>
        </w:rPr>
        <w:t xml:space="preserve"> y los organismos que asumen responsabilidades en el mismo, difunden el Plan a sus departamentos, áreas y/o equipos internos cuyas funciones y competencias se vinculan a la ejecución de los roles, funciones y acciones institucionales comprometidas en este Plan. </w:t>
      </w:r>
    </w:p>
    <w:p w14:paraId="5EE4641E" w14:textId="77777777" w:rsidR="008076EB" w:rsidRPr="004866F1" w:rsidRDefault="008076EB" w:rsidP="00A96819">
      <w:pPr>
        <w:pStyle w:val="Prrafodelista"/>
        <w:spacing w:line="276" w:lineRule="auto"/>
        <w:jc w:val="both"/>
        <w:rPr>
          <w:rFonts w:cstheme="minorHAnsi"/>
          <w:color w:val="595959" w:themeColor="text1" w:themeTint="A6"/>
        </w:rPr>
      </w:pPr>
    </w:p>
    <w:p w14:paraId="7AE1C9F5" w14:textId="1D63538A" w:rsidR="008076EB" w:rsidRPr="004866F1" w:rsidRDefault="008076EB" w:rsidP="00A96819">
      <w:pPr>
        <w:pStyle w:val="Prrafodelista"/>
        <w:numPr>
          <w:ilvl w:val="0"/>
          <w:numId w:val="18"/>
        </w:numPr>
        <w:spacing w:line="276" w:lineRule="auto"/>
        <w:jc w:val="both"/>
        <w:rPr>
          <w:rFonts w:cstheme="minorHAnsi"/>
          <w:color w:val="595959" w:themeColor="text1" w:themeTint="A6"/>
        </w:rPr>
      </w:pPr>
      <w:r w:rsidRPr="004866F1">
        <w:rPr>
          <w:rFonts w:cstheme="minorHAnsi"/>
          <w:b/>
          <w:bCs/>
          <w:color w:val="595959" w:themeColor="text1" w:themeTint="A6"/>
        </w:rPr>
        <w:t>Definición de actividades de capacitación</w:t>
      </w:r>
      <w:r w:rsidRPr="004866F1">
        <w:rPr>
          <w:rFonts w:cstheme="minorHAnsi"/>
          <w:color w:val="595959" w:themeColor="text1" w:themeTint="A6"/>
        </w:rPr>
        <w:t xml:space="preserve">: </w:t>
      </w:r>
      <w:r w:rsidR="000A4126" w:rsidRPr="004866F1">
        <w:rPr>
          <w:rFonts w:cstheme="minorHAnsi"/>
          <w:color w:val="595959" w:themeColor="text1" w:themeTint="A6"/>
        </w:rPr>
        <w:t>Las actividades de capacitación consideradas por el Ministerio y sus servicios dependientes son las siguientes:</w:t>
      </w:r>
      <w:r w:rsidRPr="004866F1">
        <w:rPr>
          <w:rFonts w:cstheme="minorHAnsi"/>
          <w:color w:val="595959" w:themeColor="text1" w:themeTint="A6"/>
        </w:rPr>
        <w:t xml:space="preserve"> </w:t>
      </w:r>
    </w:p>
    <w:p w14:paraId="701CB67A" w14:textId="77777777" w:rsidR="000A4126" w:rsidRPr="004866F1" w:rsidRDefault="000A4126" w:rsidP="00A96819">
      <w:pPr>
        <w:pStyle w:val="Prrafodelista"/>
        <w:spacing w:line="276" w:lineRule="auto"/>
        <w:jc w:val="both"/>
        <w:rPr>
          <w:rFonts w:cstheme="minorHAnsi"/>
          <w:color w:val="595959" w:themeColor="text1" w:themeTint="A6"/>
        </w:rPr>
      </w:pPr>
    </w:p>
    <w:sdt>
      <w:sdtPr>
        <w:rPr>
          <w:b/>
          <w:bCs/>
          <w:color w:val="FF0000"/>
        </w:rPr>
        <w:id w:val="-1162844302"/>
        <w:placeholder>
          <w:docPart w:val="16C79ED195374F7083FC58AC128C776B"/>
        </w:placeholder>
        <w:showingPlcHdr/>
        <w15:color w:val="FFFFFF"/>
      </w:sdtPr>
      <w:sdtEndPr>
        <w:rPr>
          <w:color w:val="404040" w:themeColor="text1" w:themeTint="BF"/>
        </w:rPr>
      </w:sdtEndPr>
      <w:sdtContent>
        <w:p w14:paraId="673DC551" w14:textId="3426095B" w:rsidR="000A4126" w:rsidRPr="004866F1" w:rsidRDefault="000A4126" w:rsidP="00A96819">
          <w:pPr>
            <w:rPr>
              <w:rFonts w:cstheme="minorHAnsi"/>
              <w:b/>
              <w:i/>
              <w:color w:val="FF0000"/>
            </w:rPr>
          </w:pPr>
          <w:r w:rsidRPr="004866F1">
            <w:rPr>
              <w:rFonts w:cstheme="minorHAnsi"/>
              <w:b/>
              <w:i/>
              <w:color w:val="FF0000"/>
            </w:rPr>
            <w:t>[Desarrollar de acuerdo con indicaciones establecidas en instructivo</w:t>
          </w:r>
        </w:p>
        <w:p w14:paraId="47C7A7AA" w14:textId="3426095B" w:rsidR="000A4126" w:rsidRPr="004866F1" w:rsidRDefault="000A4126" w:rsidP="00A96819">
          <w:pPr>
            <w:pStyle w:val="Prrafodelista"/>
            <w:rPr>
              <w:rFonts w:cstheme="minorHAnsi"/>
              <w:b/>
              <w:bCs/>
              <w:color w:val="FF0000"/>
            </w:rPr>
          </w:pPr>
          <w:r w:rsidRPr="004866F1">
            <w:rPr>
              <w:rFonts w:cstheme="minorHAnsi"/>
              <w:b/>
              <w:i/>
              <w:color w:val="FF0000"/>
            </w:rPr>
            <w:t>Haga clic aquí para escribir texto]</w:t>
          </w:r>
        </w:p>
      </w:sdtContent>
    </w:sdt>
    <w:p w14:paraId="4F42A8AC" w14:textId="77777777" w:rsidR="008076EB" w:rsidRPr="004866F1" w:rsidRDefault="008076EB" w:rsidP="00A96819">
      <w:pPr>
        <w:rPr>
          <w:rFonts w:cstheme="minorHAnsi"/>
          <w:b/>
          <w:bCs/>
          <w:color w:val="404040" w:themeColor="text1" w:themeTint="BF"/>
        </w:rPr>
      </w:pPr>
    </w:p>
    <w:p w14:paraId="6FFE526A" w14:textId="4D79E6B1" w:rsidR="000A4126" w:rsidRPr="004866F1" w:rsidRDefault="001F50A0" w:rsidP="00A96819">
      <w:pPr>
        <w:pStyle w:val="Prrafodelista"/>
        <w:numPr>
          <w:ilvl w:val="0"/>
          <w:numId w:val="18"/>
        </w:numPr>
        <w:rPr>
          <w:rFonts w:cstheme="minorHAnsi"/>
          <w:b/>
          <w:bCs/>
          <w:color w:val="404040" w:themeColor="text1" w:themeTint="BF"/>
        </w:rPr>
      </w:pPr>
      <w:r w:rsidRPr="004866F1">
        <w:rPr>
          <w:rFonts w:cstheme="minorHAnsi"/>
          <w:b/>
          <w:bCs/>
          <w:color w:val="404040" w:themeColor="text1" w:themeTint="BF"/>
        </w:rPr>
        <w:t xml:space="preserve">Ejercicios de </w:t>
      </w:r>
      <w:r w:rsidR="006A5F6C">
        <w:rPr>
          <w:rFonts w:cstheme="minorHAnsi"/>
          <w:b/>
          <w:bCs/>
          <w:color w:val="404040" w:themeColor="text1" w:themeTint="BF"/>
        </w:rPr>
        <w:t>s</w:t>
      </w:r>
      <w:r w:rsidRPr="004866F1">
        <w:rPr>
          <w:rFonts w:cstheme="minorHAnsi"/>
          <w:b/>
          <w:bCs/>
          <w:color w:val="404040" w:themeColor="text1" w:themeTint="BF"/>
        </w:rPr>
        <w:t xml:space="preserve">imulación y/o </w:t>
      </w:r>
      <w:r w:rsidR="006A5F6C">
        <w:rPr>
          <w:rFonts w:cstheme="minorHAnsi"/>
          <w:b/>
          <w:bCs/>
          <w:color w:val="404040" w:themeColor="text1" w:themeTint="BF"/>
        </w:rPr>
        <w:t>s</w:t>
      </w:r>
      <w:r w:rsidRPr="004866F1">
        <w:rPr>
          <w:rFonts w:cstheme="minorHAnsi"/>
          <w:b/>
          <w:bCs/>
          <w:color w:val="404040" w:themeColor="text1" w:themeTint="BF"/>
        </w:rPr>
        <w:t xml:space="preserve">imulacros: </w:t>
      </w:r>
    </w:p>
    <w:sdt>
      <w:sdtPr>
        <w:rPr>
          <w:b/>
          <w:bCs/>
          <w:color w:val="FF0000"/>
        </w:rPr>
        <w:id w:val="1002475720"/>
        <w:placeholder>
          <w:docPart w:val="B2EC67A04562420BB444415CC0A42FC8"/>
        </w:placeholder>
        <w:showingPlcHdr/>
        <w15:color w:val="FFFFFF"/>
      </w:sdtPr>
      <w:sdtEndPr>
        <w:rPr>
          <w:color w:val="404040" w:themeColor="text1" w:themeTint="BF"/>
        </w:rPr>
      </w:sdtEndPr>
      <w:sdtContent>
        <w:p w14:paraId="55742998" w14:textId="77777777" w:rsidR="001F50A0" w:rsidRPr="004866F1" w:rsidRDefault="001F50A0" w:rsidP="00A96819">
          <w:pPr>
            <w:rPr>
              <w:rFonts w:cstheme="minorHAnsi"/>
              <w:b/>
              <w:i/>
              <w:color w:val="FF0000"/>
            </w:rPr>
          </w:pPr>
          <w:r w:rsidRPr="004866F1">
            <w:rPr>
              <w:rFonts w:cstheme="minorHAnsi"/>
              <w:b/>
              <w:i/>
              <w:color w:val="FF0000"/>
            </w:rPr>
            <w:t>[Desarrollar de acuerdo con indicaciones establecidas en instructivo</w:t>
          </w:r>
        </w:p>
        <w:p w14:paraId="2723E540" w14:textId="6C86A542" w:rsidR="006A3308" w:rsidRPr="004866F1" w:rsidRDefault="001F50A0" w:rsidP="00A96819">
          <w:pPr>
            <w:pStyle w:val="Prrafodelista"/>
            <w:rPr>
              <w:rFonts w:cstheme="minorHAnsi"/>
              <w:b/>
              <w:bCs/>
              <w:color w:val="FF0000"/>
            </w:rPr>
          </w:pPr>
          <w:r w:rsidRPr="004866F1">
            <w:rPr>
              <w:rFonts w:cstheme="minorHAnsi"/>
              <w:b/>
              <w:bCs/>
              <w:i/>
              <w:iCs/>
              <w:color w:val="FF0000"/>
            </w:rPr>
            <w:t>Haga clic aquí para escribir texto]</w:t>
          </w:r>
        </w:p>
      </w:sdtContent>
    </w:sdt>
    <w:p w14:paraId="4F805B89" w14:textId="77777777" w:rsidR="00CC49EF" w:rsidRPr="004866F1" w:rsidRDefault="00CC49EF" w:rsidP="00A96819">
      <w:pPr>
        <w:rPr>
          <w:rFonts w:cstheme="minorHAnsi"/>
          <w:color w:val="404040" w:themeColor="text1" w:themeTint="BF"/>
        </w:rPr>
      </w:pPr>
    </w:p>
    <w:bookmarkStart w:id="112" w:name="_Toc456506818"/>
    <w:bookmarkStart w:id="113" w:name="_Toc191482450"/>
    <w:p w14:paraId="66C1378E" w14:textId="3698A6C4" w:rsidR="00CC49EF" w:rsidRPr="00AA23FA" w:rsidRDefault="001159C9" w:rsidP="2D865AAD">
      <w:pPr>
        <w:pStyle w:val="Ttulo2"/>
        <w:numPr>
          <w:ilvl w:val="1"/>
          <w:numId w:val="7"/>
        </w:numPr>
        <w:spacing w:before="0" w:after="160"/>
        <w:ind w:left="709"/>
        <w:rPr>
          <w:rFonts w:asciiTheme="minorHAnsi" w:hAnsiTheme="minorHAnsi" w:cstheme="minorBidi"/>
          <w:b w:val="0"/>
          <w:color w:val="0070C0"/>
          <w:sz w:val="24"/>
          <w:szCs w:val="24"/>
        </w:rPr>
      </w:pPr>
      <w:sdt>
        <w:sdtPr>
          <w:rPr>
            <w:rFonts w:asciiTheme="minorHAnsi" w:hAnsiTheme="minorHAnsi" w:cstheme="minorBidi"/>
          </w:rPr>
          <w:id w:val="2081012643"/>
          <w:lock w:val="sdtContentLocked"/>
          <w:placeholder>
            <w:docPart w:val="DefaultPlaceholder_-1854013440"/>
          </w:placeholder>
        </w:sdtPr>
        <w:sdtEndPr/>
        <w:sdtContent>
          <w:r w:rsidR="00561E6A" w:rsidRPr="2958BE49">
            <w:rPr>
              <w:rFonts w:asciiTheme="minorHAnsi" w:hAnsiTheme="minorHAnsi" w:cstheme="minorBidi"/>
            </w:rPr>
            <w:t>I</w:t>
          </w:r>
          <w:r w:rsidR="00D24FDD" w:rsidRPr="2958BE49">
            <w:rPr>
              <w:rFonts w:asciiTheme="minorHAnsi" w:hAnsiTheme="minorHAnsi" w:cstheme="minorBidi"/>
            </w:rPr>
            <w:t>nformación complementaria</w:t>
          </w:r>
          <w:r w:rsidR="00561E6A" w:rsidRPr="2958BE49">
            <w:rPr>
              <w:rFonts w:asciiTheme="minorHAnsi" w:hAnsiTheme="minorHAnsi" w:cstheme="minorBidi"/>
            </w:rPr>
            <w:t xml:space="preserve"> para el Capítulo III</w:t>
          </w:r>
        </w:sdtContent>
      </w:sdt>
      <w:r w:rsidR="16A3672A" w:rsidRPr="2958BE49">
        <w:rPr>
          <w:rFonts w:asciiTheme="minorHAnsi" w:hAnsiTheme="minorHAnsi" w:cstheme="minorBidi"/>
        </w:rPr>
        <w:t xml:space="preserve"> </w:t>
      </w:r>
      <w:r w:rsidR="16A3672A" w:rsidRPr="00141AF6">
        <w:rPr>
          <w:rFonts w:asciiTheme="minorHAnsi" w:hAnsiTheme="minorHAnsi" w:cstheme="minorBidi"/>
          <w:b w:val="0"/>
          <w:bCs/>
          <w:color w:val="0070C0"/>
          <w:sz w:val="24"/>
          <w:szCs w:val="24"/>
        </w:rPr>
        <w:t>(</w:t>
      </w:r>
      <w:r w:rsidR="0073640D" w:rsidRPr="00141AF6">
        <w:rPr>
          <w:rFonts w:asciiTheme="minorHAnsi" w:hAnsiTheme="minorHAnsi" w:cstheme="minorBidi"/>
          <w:b w:val="0"/>
          <w:bCs/>
          <w:color w:val="0070C0"/>
          <w:sz w:val="24"/>
          <w:szCs w:val="24"/>
        </w:rPr>
        <w:t xml:space="preserve">No </w:t>
      </w:r>
      <w:r w:rsidR="16A3672A" w:rsidRPr="00141AF6">
        <w:rPr>
          <w:rFonts w:asciiTheme="minorHAnsi" w:hAnsiTheme="minorHAnsi" w:cstheme="minorBidi"/>
          <w:b w:val="0"/>
          <w:bCs/>
          <w:color w:val="0070C0"/>
          <w:sz w:val="24"/>
          <w:szCs w:val="24"/>
        </w:rPr>
        <w:t>Editable)</w:t>
      </w:r>
      <w:bookmarkEnd w:id="112"/>
      <w:bookmarkEnd w:id="113"/>
    </w:p>
    <w:bookmarkStart w:id="114" w:name="_Toc27639324"/>
    <w:bookmarkStart w:id="115" w:name="_Toc126146367"/>
    <w:bookmarkStart w:id="116" w:name="_Toc1129272309"/>
    <w:bookmarkStart w:id="117" w:name="_Toc191482451"/>
    <w:p w14:paraId="2ABF5C9F" w14:textId="29A512C3" w:rsidR="00D15519" w:rsidRPr="00AA23FA" w:rsidRDefault="001159C9" w:rsidP="00AA23FA">
      <w:pPr>
        <w:pStyle w:val="Ttulo3"/>
        <w:numPr>
          <w:ilvl w:val="2"/>
          <w:numId w:val="7"/>
        </w:numPr>
        <w:spacing w:before="0" w:after="160"/>
        <w:rPr>
          <w:rFonts w:asciiTheme="minorHAnsi" w:hAnsiTheme="minorHAnsi" w:cstheme="minorBidi"/>
        </w:rPr>
      </w:pPr>
      <w:sdt>
        <w:sdtPr>
          <w:rPr>
            <w:rFonts w:asciiTheme="minorHAnsi" w:hAnsiTheme="minorHAnsi" w:cstheme="minorBidi"/>
          </w:rPr>
          <w:id w:val="2040163179"/>
          <w:lock w:val="sdtContentLocked"/>
          <w:placeholder>
            <w:docPart w:val="DefaultPlaceholder_-1854013440"/>
          </w:placeholder>
        </w:sdtPr>
        <w:sdtEndPr/>
        <w:sdtContent>
          <w:r w:rsidR="16A3672A" w:rsidRPr="00AA23FA">
            <w:rPr>
              <w:rFonts w:asciiTheme="minorHAnsi" w:hAnsiTheme="minorHAnsi" w:cstheme="minorBidi"/>
            </w:rPr>
            <w:t>Sistema de Telecomunicaciones</w:t>
          </w:r>
          <w:bookmarkEnd w:id="114"/>
          <w:bookmarkEnd w:id="115"/>
        </w:sdtContent>
      </w:sdt>
      <w:r w:rsidR="16A3672A" w:rsidRPr="00AA23FA">
        <w:rPr>
          <w:rFonts w:asciiTheme="minorHAnsi" w:hAnsiTheme="minorHAnsi" w:cstheme="minorBidi"/>
        </w:rPr>
        <w:t xml:space="preserve"> </w:t>
      </w:r>
      <w:r w:rsidR="16A3672A" w:rsidRPr="00AA23FA">
        <w:rPr>
          <w:rFonts w:asciiTheme="minorHAnsi" w:hAnsiTheme="minorHAnsi" w:cstheme="minorBidi"/>
          <w:color w:val="0070C0"/>
        </w:rPr>
        <w:t>(</w:t>
      </w:r>
      <w:r w:rsidR="0073640D" w:rsidRPr="00AA23FA">
        <w:rPr>
          <w:rFonts w:asciiTheme="minorHAnsi" w:hAnsiTheme="minorHAnsi" w:cstheme="minorBidi"/>
          <w:color w:val="0070C0"/>
        </w:rPr>
        <w:t xml:space="preserve">No </w:t>
      </w:r>
      <w:r w:rsidR="16A3672A" w:rsidRPr="00AA23FA">
        <w:rPr>
          <w:rFonts w:asciiTheme="minorHAnsi" w:hAnsiTheme="minorHAnsi" w:cstheme="minorBidi"/>
          <w:color w:val="0070C0"/>
        </w:rPr>
        <w:t>Editable)</w:t>
      </w:r>
      <w:bookmarkEnd w:id="116"/>
      <w:bookmarkEnd w:id="117"/>
    </w:p>
    <w:sdt>
      <w:sdtPr>
        <w:rPr>
          <w:rFonts w:cstheme="minorHAnsi"/>
          <w:color w:val="404040" w:themeColor="text1" w:themeTint="BF"/>
        </w:rPr>
        <w:id w:val="-2123064782"/>
        <w:lock w:val="sdtContentLocked"/>
        <w:placeholder>
          <w:docPart w:val="DefaultPlaceholder_-1854013440"/>
        </w:placeholder>
      </w:sdtPr>
      <w:sdtEndPr>
        <w:rPr>
          <w:rFonts w:cstheme="minorBidi"/>
        </w:rPr>
      </w:sdtEndPr>
      <w:sdtContent>
        <w:p w14:paraId="2B1032F9" w14:textId="78BB33AD" w:rsidR="00D55AB6" w:rsidRPr="004866F1" w:rsidRDefault="00164CCE" w:rsidP="00A96819">
          <w:pPr>
            <w:jc w:val="both"/>
            <w:rPr>
              <w:rFonts w:cstheme="minorHAnsi"/>
              <w:color w:val="404040" w:themeColor="text1" w:themeTint="BF"/>
            </w:rPr>
          </w:pPr>
          <w:r w:rsidRPr="004866F1">
            <w:rPr>
              <w:rFonts w:cstheme="minorHAnsi"/>
              <w:color w:val="404040" w:themeColor="text1" w:themeTint="BF"/>
            </w:rPr>
            <w:t xml:space="preserve">El </w:t>
          </w:r>
          <w:r w:rsidR="00F56BDE" w:rsidRPr="004866F1">
            <w:rPr>
              <w:rFonts w:cstheme="minorHAnsi"/>
              <w:color w:val="404040" w:themeColor="text1" w:themeTint="BF"/>
            </w:rPr>
            <w:t xml:space="preserve">Sistema Nacional de Comunicaciones </w:t>
          </w:r>
          <w:r w:rsidRPr="004866F1">
            <w:rPr>
              <w:rFonts w:cstheme="minorHAnsi"/>
              <w:color w:val="404040" w:themeColor="text1" w:themeTint="BF"/>
            </w:rPr>
            <w:t xml:space="preserve">forma parte del </w:t>
          </w:r>
          <w:r w:rsidR="005A18CB" w:rsidRPr="004866F1">
            <w:rPr>
              <w:rFonts w:cstheme="minorHAnsi"/>
              <w:color w:val="404040" w:themeColor="text1" w:themeTint="BF"/>
            </w:rPr>
            <w:t>Sistema de Alerta Temprana</w:t>
          </w:r>
          <w:r w:rsidR="002C3FEA">
            <w:rPr>
              <w:rFonts w:cstheme="minorHAnsi"/>
              <w:color w:val="404040" w:themeColor="text1" w:themeTint="BF"/>
            </w:rPr>
            <w:t xml:space="preserve"> establecido en la Ley </w:t>
          </w:r>
          <w:r w:rsidR="00020740">
            <w:rPr>
              <w:rFonts w:cstheme="minorHAnsi"/>
              <w:color w:val="404040" w:themeColor="text1" w:themeTint="BF"/>
            </w:rPr>
            <w:t>N°</w:t>
          </w:r>
          <w:r w:rsidR="002C3FEA">
            <w:rPr>
              <w:rFonts w:cstheme="minorHAnsi"/>
              <w:color w:val="404040" w:themeColor="text1" w:themeTint="BF"/>
            </w:rPr>
            <w:t>21.364</w:t>
          </w:r>
          <w:r w:rsidR="005A18CB" w:rsidRPr="004866F1">
            <w:rPr>
              <w:rFonts w:cstheme="minorHAnsi"/>
              <w:color w:val="404040" w:themeColor="text1" w:themeTint="BF"/>
            </w:rPr>
            <w:t xml:space="preserve">, el cual debe ser </w:t>
          </w:r>
          <w:r w:rsidR="00F56BDE" w:rsidRPr="004866F1">
            <w:rPr>
              <w:rFonts w:cstheme="minorHAnsi"/>
              <w:color w:val="404040" w:themeColor="text1" w:themeTint="BF"/>
            </w:rPr>
            <w:t>integrado y robusto,</w:t>
          </w:r>
          <w:r w:rsidRPr="004866F1">
            <w:rPr>
              <w:rFonts w:cstheme="minorHAnsi"/>
              <w:color w:val="404040" w:themeColor="text1" w:themeTint="BF"/>
            </w:rPr>
            <w:t xml:space="preserve"> </w:t>
          </w:r>
          <w:r w:rsidR="00F56BDE" w:rsidRPr="004866F1">
            <w:rPr>
              <w:rFonts w:cstheme="minorHAnsi"/>
              <w:color w:val="404040" w:themeColor="text1" w:themeTint="BF"/>
            </w:rPr>
            <w:t>que permita el flujo de comunicaciones permanentes con las organizaciones del Sistema que</w:t>
          </w:r>
          <w:r w:rsidRPr="004866F1">
            <w:rPr>
              <w:rFonts w:cstheme="minorHAnsi"/>
              <w:color w:val="404040" w:themeColor="text1" w:themeTint="BF"/>
            </w:rPr>
            <w:t xml:space="preserve"> </w:t>
          </w:r>
          <w:r w:rsidR="00F56BDE" w:rsidRPr="004866F1">
            <w:rPr>
              <w:rFonts w:cstheme="minorHAnsi"/>
              <w:color w:val="404040" w:themeColor="text1" w:themeTint="BF"/>
            </w:rPr>
            <w:t>participan en todas las fases del ciclo del riesgo de desastres y que considere, a lo menos, la</w:t>
          </w:r>
          <w:r w:rsidRPr="004866F1">
            <w:rPr>
              <w:rFonts w:cstheme="minorHAnsi"/>
              <w:color w:val="404040" w:themeColor="text1" w:themeTint="BF"/>
            </w:rPr>
            <w:t xml:space="preserve"> </w:t>
          </w:r>
          <w:r w:rsidR="00F56BDE" w:rsidRPr="004866F1">
            <w:rPr>
              <w:rFonts w:cstheme="minorHAnsi"/>
              <w:color w:val="404040" w:themeColor="text1" w:themeTint="BF"/>
            </w:rPr>
            <w:t>interoperabilidad, confiabilidad, escalabilidad, portabilidad, resiliencia y redundancia. Se</w:t>
          </w:r>
          <w:r w:rsidR="005A18CB" w:rsidRPr="004866F1">
            <w:rPr>
              <w:rFonts w:cstheme="minorHAnsi"/>
              <w:color w:val="404040" w:themeColor="text1" w:themeTint="BF"/>
            </w:rPr>
            <w:t xml:space="preserve"> </w:t>
          </w:r>
          <w:r w:rsidR="00F56BDE" w:rsidRPr="004866F1">
            <w:rPr>
              <w:rFonts w:cstheme="minorHAnsi"/>
              <w:color w:val="404040" w:themeColor="text1" w:themeTint="BF"/>
            </w:rPr>
            <w:t>deberán contemplar, además, los mecanismos de aviso y comunicación de las alertas y</w:t>
          </w:r>
          <w:r w:rsidR="00D55AB6" w:rsidRPr="004866F1">
            <w:rPr>
              <w:rFonts w:cstheme="minorHAnsi"/>
              <w:color w:val="404040" w:themeColor="text1" w:themeTint="BF"/>
            </w:rPr>
            <w:t xml:space="preserve"> </w:t>
          </w:r>
          <w:r w:rsidR="00F56BDE" w:rsidRPr="004866F1">
            <w:rPr>
              <w:rFonts w:cstheme="minorHAnsi"/>
              <w:color w:val="404040" w:themeColor="text1" w:themeTint="BF"/>
            </w:rPr>
            <w:t xml:space="preserve">emergencias preventivas a la población. </w:t>
          </w:r>
        </w:p>
        <w:p w14:paraId="0722D023" w14:textId="22217611" w:rsidR="00D95E1E" w:rsidRPr="004866F1" w:rsidRDefault="00D24FDD" w:rsidP="00A96819">
          <w:pPr>
            <w:jc w:val="both"/>
            <w:rPr>
              <w:color w:val="404040" w:themeColor="text1" w:themeTint="BF"/>
            </w:rPr>
          </w:pPr>
          <w:r>
            <w:rPr>
              <w:color w:val="404040" w:themeColor="text1" w:themeTint="BF"/>
            </w:rPr>
            <w:t>L</w:t>
          </w:r>
          <w:r w:rsidR="431CF98B" w:rsidRPr="743939EA">
            <w:rPr>
              <w:color w:val="404040" w:themeColor="text1" w:themeTint="BF"/>
            </w:rPr>
            <w:t xml:space="preserve">as características del </w:t>
          </w:r>
          <w:r w:rsidR="0662C2D1" w:rsidRPr="743939EA">
            <w:rPr>
              <w:color w:val="404040" w:themeColor="text1" w:themeTint="BF"/>
            </w:rPr>
            <w:t>Sistema de Telecomunicaciones que dispone el respectivo sector</w:t>
          </w:r>
          <w:r>
            <w:rPr>
              <w:color w:val="404040" w:themeColor="text1" w:themeTint="BF"/>
            </w:rPr>
            <w:t xml:space="preserve"> quedarán consignadas como información complementaria</w:t>
          </w:r>
          <w:r w:rsidR="0A0C3C99" w:rsidRPr="743939EA">
            <w:rPr>
              <w:color w:val="404040" w:themeColor="text1" w:themeTint="BF"/>
            </w:rPr>
            <w:t xml:space="preserve">, </w:t>
          </w:r>
          <w:r>
            <w:rPr>
              <w:color w:val="404040" w:themeColor="text1" w:themeTint="BF"/>
            </w:rPr>
            <w:t>esto según corresponda al</w:t>
          </w:r>
          <w:r w:rsidR="25B58A76" w:rsidRPr="743939EA">
            <w:rPr>
              <w:color w:val="404040" w:themeColor="text1" w:themeTint="BF"/>
            </w:rPr>
            <w:t xml:space="preserve"> mandat</w:t>
          </w:r>
          <w:r>
            <w:rPr>
              <w:color w:val="404040" w:themeColor="text1" w:themeTint="BF"/>
            </w:rPr>
            <w:t>o sectorial respecto para</w:t>
          </w:r>
          <w:r w:rsidR="25B58A76" w:rsidRPr="743939EA">
            <w:rPr>
              <w:color w:val="404040" w:themeColor="text1" w:themeTint="BF"/>
            </w:rPr>
            <w:t xml:space="preserve"> la emisión</w:t>
          </w:r>
          <w:r w:rsidR="00561E6A">
            <w:rPr>
              <w:color w:val="404040" w:themeColor="text1" w:themeTint="BF"/>
            </w:rPr>
            <w:t xml:space="preserve"> de</w:t>
          </w:r>
          <w:r w:rsidR="25B58A76" w:rsidRPr="743939EA">
            <w:rPr>
              <w:color w:val="404040" w:themeColor="text1" w:themeTint="BF"/>
            </w:rPr>
            <w:t xml:space="preserve"> información, de todas maneras, el sector deberá propender el establecimiento</w:t>
          </w:r>
          <w:r w:rsidR="00561E6A">
            <w:rPr>
              <w:color w:val="404040" w:themeColor="text1" w:themeTint="BF"/>
            </w:rPr>
            <w:t xml:space="preserve"> de </w:t>
          </w:r>
          <w:r w:rsidR="25B58A76" w:rsidRPr="743939EA">
            <w:rPr>
              <w:color w:val="404040" w:themeColor="text1" w:themeTint="BF"/>
            </w:rPr>
            <w:t>mecanismos que permitan la recepción de información relacionadas con el aviso y la comunicación de las alertas y emergencias preventivas.</w:t>
          </w:r>
          <w:r w:rsidR="0A0C3C99" w:rsidRPr="743939EA">
            <w:rPr>
              <w:color w:val="404040" w:themeColor="text1" w:themeTint="BF"/>
            </w:rPr>
            <w:t xml:space="preserve"> </w:t>
          </w:r>
        </w:p>
      </w:sdtContent>
    </w:sdt>
    <w:bookmarkStart w:id="118" w:name="_Toc126146368"/>
    <w:bookmarkStart w:id="119" w:name="_Toc533966083"/>
    <w:bookmarkStart w:id="120" w:name="_Toc191482452"/>
    <w:p w14:paraId="27DEC961" w14:textId="471D0B86" w:rsidR="00CC49EF" w:rsidRPr="00AA23FA" w:rsidRDefault="001159C9" w:rsidP="00AA23FA">
      <w:pPr>
        <w:pStyle w:val="Ttulo3"/>
        <w:numPr>
          <w:ilvl w:val="2"/>
          <w:numId w:val="7"/>
        </w:numPr>
        <w:spacing w:before="0" w:after="160"/>
        <w:rPr>
          <w:rFonts w:asciiTheme="minorHAnsi" w:hAnsiTheme="minorHAnsi" w:cstheme="minorBidi"/>
        </w:rPr>
      </w:pPr>
      <w:sdt>
        <w:sdtPr>
          <w:rPr>
            <w:rFonts w:asciiTheme="minorHAnsi" w:hAnsiTheme="minorHAnsi" w:cstheme="minorBidi"/>
          </w:rPr>
          <w:id w:val="-2137020523"/>
          <w:lock w:val="sdtContentLocked"/>
          <w:placeholder>
            <w:docPart w:val="DefaultPlaceholder_-1854013440"/>
          </w:placeholder>
        </w:sdtPr>
        <w:sdtEndPr/>
        <w:sdtContent>
          <w:r w:rsidR="16A3672A" w:rsidRPr="00AA23FA">
            <w:rPr>
              <w:rFonts w:asciiTheme="minorHAnsi" w:hAnsiTheme="minorHAnsi" w:cstheme="minorBidi"/>
            </w:rPr>
            <w:t xml:space="preserve">Levantamiento de </w:t>
          </w:r>
          <w:r w:rsidR="002C3FEA" w:rsidRPr="00AA23FA">
            <w:rPr>
              <w:rFonts w:asciiTheme="minorHAnsi" w:hAnsiTheme="minorHAnsi" w:cstheme="minorBidi"/>
            </w:rPr>
            <w:t>c</w:t>
          </w:r>
          <w:r w:rsidR="16A3672A" w:rsidRPr="00AA23FA">
            <w:rPr>
              <w:rFonts w:asciiTheme="minorHAnsi" w:hAnsiTheme="minorHAnsi" w:cstheme="minorBidi"/>
            </w:rPr>
            <w:t xml:space="preserve">apacidades </w:t>
          </w:r>
          <w:r w:rsidR="002C3FEA" w:rsidRPr="00AA23FA">
            <w:rPr>
              <w:rFonts w:asciiTheme="minorHAnsi" w:hAnsiTheme="minorHAnsi" w:cstheme="minorBidi"/>
            </w:rPr>
            <w:t>s</w:t>
          </w:r>
          <w:r w:rsidR="16A3672A" w:rsidRPr="00AA23FA">
            <w:rPr>
              <w:rFonts w:asciiTheme="minorHAnsi" w:hAnsiTheme="minorHAnsi" w:cstheme="minorBidi"/>
            </w:rPr>
            <w:t xml:space="preserve">ectoriales para la </w:t>
          </w:r>
          <w:r w:rsidR="002C3FEA" w:rsidRPr="00AA23FA">
            <w:rPr>
              <w:rFonts w:asciiTheme="minorHAnsi" w:hAnsiTheme="minorHAnsi" w:cstheme="minorBidi"/>
            </w:rPr>
            <w:t>e</w:t>
          </w:r>
          <w:r w:rsidR="16A3672A" w:rsidRPr="00AA23FA">
            <w:rPr>
              <w:rFonts w:asciiTheme="minorHAnsi" w:hAnsiTheme="minorHAnsi" w:cstheme="minorBidi"/>
            </w:rPr>
            <w:t>mergencia</w:t>
          </w:r>
          <w:bookmarkEnd w:id="118"/>
        </w:sdtContent>
      </w:sdt>
      <w:r w:rsidR="16A3672A" w:rsidRPr="00AA23FA">
        <w:rPr>
          <w:rFonts w:asciiTheme="minorHAnsi" w:hAnsiTheme="minorHAnsi" w:cstheme="minorBidi"/>
        </w:rPr>
        <w:t xml:space="preserve"> </w:t>
      </w:r>
      <w:r w:rsidR="16A3672A" w:rsidRPr="00AA23FA">
        <w:rPr>
          <w:rFonts w:asciiTheme="minorHAnsi" w:hAnsiTheme="minorHAnsi" w:cstheme="minorBidi"/>
          <w:color w:val="0070C0"/>
        </w:rPr>
        <w:t>(No Editable)</w:t>
      </w:r>
      <w:bookmarkEnd w:id="119"/>
      <w:bookmarkEnd w:id="120"/>
    </w:p>
    <w:sdt>
      <w:sdtPr>
        <w:rPr>
          <w:rFonts w:eastAsia="Times New Roman" w:cstheme="minorHAnsi"/>
          <w:bCs/>
          <w:color w:val="404040"/>
          <w:lang w:val="es-ES" w:eastAsia="es-ES"/>
        </w:rPr>
        <w:id w:val="1159893020"/>
        <w:lock w:val="sdtContentLocked"/>
        <w:placeholder>
          <w:docPart w:val="DefaultPlaceholder_-1854013440"/>
        </w:placeholder>
      </w:sdtPr>
      <w:sdtEndPr/>
      <w:sdtContent>
        <w:p w14:paraId="0B696CB7" w14:textId="42C88B37" w:rsidR="006760E7" w:rsidRPr="004866F1" w:rsidRDefault="006760E7" w:rsidP="00A96819">
          <w:pPr>
            <w:spacing w:line="276" w:lineRule="auto"/>
            <w:jc w:val="both"/>
            <w:rPr>
              <w:rFonts w:eastAsia="Times New Roman" w:cstheme="minorHAnsi"/>
              <w:bCs/>
              <w:color w:val="404040"/>
              <w:lang w:val="es-ES" w:eastAsia="es-ES"/>
            </w:rPr>
          </w:pPr>
          <w:r w:rsidRPr="004866F1">
            <w:rPr>
              <w:rFonts w:eastAsia="Times New Roman" w:cstheme="minorHAnsi"/>
              <w:bCs/>
              <w:color w:val="404040"/>
              <w:lang w:val="es-ES" w:eastAsia="es-ES"/>
            </w:rPr>
            <w:t>Las capacidades sectoriales para la respuesta a desastres o catástrofes son la articulación y gestión de los recursos humanos, materiales, técnicos y financieros, con que cuenta cada Ministerio y sus respectivas S</w:t>
          </w:r>
          <w:r w:rsidR="006A5F6C">
            <w:rPr>
              <w:rFonts w:eastAsia="Times New Roman" w:cstheme="minorHAnsi"/>
              <w:bCs/>
              <w:color w:val="404040"/>
              <w:lang w:val="es-ES" w:eastAsia="es-ES"/>
            </w:rPr>
            <w:t>ecretarías Regionales Ministeriales (S</w:t>
          </w:r>
          <w:r w:rsidRPr="004866F1">
            <w:rPr>
              <w:rFonts w:eastAsia="Times New Roman" w:cstheme="minorHAnsi"/>
              <w:bCs/>
              <w:color w:val="404040"/>
              <w:lang w:val="es-ES" w:eastAsia="es-ES"/>
            </w:rPr>
            <w:t>EREMIs</w:t>
          </w:r>
          <w:r w:rsidR="006A5F6C">
            <w:rPr>
              <w:rFonts w:eastAsia="Times New Roman" w:cstheme="minorHAnsi"/>
              <w:bCs/>
              <w:color w:val="404040"/>
              <w:lang w:val="es-ES" w:eastAsia="es-ES"/>
            </w:rPr>
            <w:t>)</w:t>
          </w:r>
          <w:r w:rsidR="00DB3562" w:rsidRPr="004866F1">
            <w:rPr>
              <w:rFonts w:eastAsia="Times New Roman" w:cstheme="minorHAnsi"/>
              <w:bCs/>
              <w:color w:val="404040"/>
              <w:lang w:val="es-ES" w:eastAsia="es-ES"/>
            </w:rPr>
            <w:t xml:space="preserve"> y Servicios dependientes</w:t>
          </w:r>
          <w:r w:rsidRPr="004866F1">
            <w:rPr>
              <w:rFonts w:eastAsia="Times New Roman" w:cstheme="minorHAnsi"/>
              <w:bCs/>
              <w:color w:val="404040"/>
              <w:lang w:val="es-ES" w:eastAsia="es-ES"/>
            </w:rPr>
            <w:t xml:space="preserve">, en el territorio. </w:t>
          </w:r>
          <w:r w:rsidR="00E03E86">
            <w:rPr>
              <w:rFonts w:eastAsia="Times New Roman" w:cstheme="minorHAnsi"/>
              <w:bCs/>
              <w:color w:val="404040"/>
              <w:lang w:val="es-ES" w:eastAsia="es-ES"/>
            </w:rPr>
            <w:t>Estas</w:t>
          </w:r>
          <w:r w:rsidRPr="004866F1">
            <w:rPr>
              <w:rFonts w:eastAsia="Times New Roman" w:cstheme="minorHAnsi"/>
              <w:bCs/>
              <w:color w:val="404040"/>
              <w:lang w:val="es-ES" w:eastAsia="es-ES"/>
            </w:rPr>
            <w:t xml:space="preserve"> deben ser identificadas por cada sector y registradas en el “</w:t>
          </w:r>
          <w:r w:rsidRPr="004866F1">
            <w:rPr>
              <w:rFonts w:eastAsia="Times New Roman" w:cstheme="minorHAnsi"/>
              <w:b/>
              <w:i/>
              <w:iCs/>
              <w:color w:val="404040"/>
              <w:lang w:val="es-ES" w:eastAsia="es-ES"/>
            </w:rPr>
            <w:t>Sistema de Levantamiento de Capacidades</w:t>
          </w:r>
          <w:r w:rsidRPr="004866F1">
            <w:rPr>
              <w:rFonts w:eastAsia="Times New Roman" w:cstheme="minorHAnsi"/>
              <w:bCs/>
              <w:color w:val="404040"/>
              <w:lang w:val="es-ES" w:eastAsia="es-ES"/>
            </w:rPr>
            <w:t>”</w:t>
          </w:r>
          <w:r w:rsidR="00E03E86">
            <w:rPr>
              <w:rFonts w:eastAsia="Times New Roman" w:cstheme="minorHAnsi"/>
              <w:bCs/>
              <w:color w:val="404040"/>
              <w:lang w:val="es-ES" w:eastAsia="es-ES"/>
            </w:rPr>
            <w:t xml:space="preserve">, (o la plataforma elaborada para tales fines), </w:t>
          </w:r>
          <w:r w:rsidRPr="004866F1">
            <w:rPr>
              <w:rFonts w:eastAsia="Times New Roman" w:cstheme="minorHAnsi"/>
              <w:bCs/>
              <w:color w:val="404040"/>
              <w:lang w:val="es-ES" w:eastAsia="es-ES"/>
            </w:rPr>
            <w:t>herramienta administrada por SENAPRED y disponible para su uso por parte del Sistema de Prevención y Respuesta ante Desastres (SINAPRED).</w:t>
          </w:r>
        </w:p>
        <w:p w14:paraId="4E47866E" w14:textId="0BF4E91F" w:rsidR="5224BC2D" w:rsidRDefault="006760E7" w:rsidP="00A96819">
          <w:pPr>
            <w:jc w:val="both"/>
            <w:rPr>
              <w:rFonts w:eastAsia="Times New Roman" w:cstheme="minorHAnsi"/>
              <w:bCs/>
              <w:color w:val="404040"/>
              <w:lang w:eastAsia="es-ES"/>
            </w:rPr>
          </w:pPr>
          <w:r w:rsidRPr="004866F1">
            <w:rPr>
              <w:rFonts w:eastAsia="Times New Roman" w:cstheme="minorHAnsi"/>
              <w:bCs/>
              <w:color w:val="404040"/>
              <w:lang w:val="es-ES" w:eastAsia="es-ES"/>
            </w:rPr>
            <w:t>Su objetivo, es facilitar información actualizada de las capacidades disponibles, para que, cuando ésta sea requerida, se facilite el monitoreo, sistematización, gestión coordinada y efectiva de los recursos</w:t>
          </w:r>
          <w:r w:rsidR="00DB3562" w:rsidRPr="004866F1">
            <w:rPr>
              <w:rStyle w:val="Refdenotaalpie"/>
              <w:rFonts w:eastAsia="Times New Roman" w:cstheme="minorHAnsi"/>
              <w:bCs/>
              <w:color w:val="404040"/>
              <w:lang w:val="es-ES" w:eastAsia="es-ES"/>
            </w:rPr>
            <w:footnoteReference w:id="13"/>
          </w:r>
          <w:r w:rsidRPr="004866F1">
            <w:rPr>
              <w:rFonts w:eastAsia="Times New Roman" w:cstheme="minorHAnsi"/>
              <w:bCs/>
              <w:color w:val="404040"/>
              <w:lang w:val="es-ES" w:eastAsia="es-ES"/>
            </w:rPr>
            <w:t xml:space="preserve">. </w:t>
          </w:r>
          <w:r w:rsidR="00DB3562" w:rsidRPr="004866F1">
            <w:rPr>
              <w:rFonts w:eastAsia="Times New Roman" w:cstheme="minorHAnsi"/>
              <w:bCs/>
              <w:color w:val="404040"/>
              <w:lang w:val="es-ES" w:eastAsia="es-ES"/>
            </w:rPr>
            <w:t xml:space="preserve">A su vez, cada sector podrá disponer de otros medios propios para el levantamiento de esta información, </w:t>
          </w:r>
          <w:r w:rsidR="003360F2">
            <w:rPr>
              <w:rFonts w:eastAsia="Times New Roman" w:cstheme="minorHAnsi"/>
              <w:bCs/>
              <w:color w:val="404040"/>
              <w:lang w:val="es-ES" w:eastAsia="es-ES"/>
            </w:rPr>
            <w:t>el detalle quedará registrado</w:t>
          </w:r>
          <w:r w:rsidR="00DB3562" w:rsidRPr="004866F1">
            <w:rPr>
              <w:rFonts w:eastAsia="Times New Roman" w:cstheme="minorHAnsi"/>
              <w:bCs/>
              <w:color w:val="404040"/>
              <w:lang w:val="es-ES" w:eastAsia="es-ES"/>
            </w:rPr>
            <w:t xml:space="preserve"> </w:t>
          </w:r>
          <w:r w:rsidR="003360F2">
            <w:rPr>
              <w:rFonts w:eastAsia="Times New Roman" w:cstheme="minorHAnsi"/>
              <w:bCs/>
              <w:color w:val="404040"/>
              <w:lang w:val="es-ES" w:eastAsia="es-ES"/>
            </w:rPr>
            <w:t xml:space="preserve">como información complementaria en </w:t>
          </w:r>
          <w:r w:rsidR="00604448">
            <w:rPr>
              <w:rFonts w:eastAsia="Times New Roman" w:cstheme="minorHAnsi"/>
              <w:bCs/>
              <w:color w:val="404040"/>
              <w:lang w:val="es-ES" w:eastAsia="es-ES"/>
            </w:rPr>
            <w:t>e</w:t>
          </w:r>
          <w:r w:rsidR="003360F2">
            <w:rPr>
              <w:rFonts w:eastAsia="Times New Roman" w:cstheme="minorHAnsi"/>
              <w:bCs/>
              <w:color w:val="404040"/>
              <w:lang w:val="es-ES" w:eastAsia="es-ES"/>
            </w:rPr>
            <w:t>l</w:t>
          </w:r>
          <w:r w:rsidR="00604448">
            <w:rPr>
              <w:rFonts w:eastAsia="Times New Roman" w:cstheme="minorHAnsi"/>
              <w:bCs/>
              <w:color w:val="404040"/>
              <w:lang w:val="es-ES" w:eastAsia="es-ES"/>
            </w:rPr>
            <w:t xml:space="preserve"> formato dispuesto p</w:t>
          </w:r>
          <w:r w:rsidR="003360F2">
            <w:rPr>
              <w:rFonts w:eastAsia="Times New Roman" w:cstheme="minorHAnsi"/>
              <w:bCs/>
              <w:color w:val="404040"/>
              <w:lang w:val="es-ES" w:eastAsia="es-ES"/>
            </w:rPr>
            <w:t>ara estos fines.</w:t>
          </w:r>
        </w:p>
      </w:sdtContent>
    </w:sdt>
    <w:p w14:paraId="171F40DA" w14:textId="56730132" w:rsidR="00CC49EF" w:rsidRPr="003360F2" w:rsidRDefault="00816BDC" w:rsidP="003360F2">
      <w:pPr>
        <w:pStyle w:val="Ttulo3"/>
        <w:numPr>
          <w:ilvl w:val="2"/>
          <w:numId w:val="7"/>
        </w:numPr>
        <w:spacing w:before="0" w:after="160"/>
        <w:rPr>
          <w:rFonts w:asciiTheme="minorHAnsi" w:hAnsiTheme="minorHAnsi" w:cstheme="minorBidi"/>
        </w:rPr>
      </w:pPr>
      <w:bookmarkStart w:id="121" w:name="_Toc126146370"/>
      <w:bookmarkStart w:id="122" w:name="_Toc1247849759"/>
      <w:r w:rsidRPr="003360F2">
        <w:rPr>
          <w:rFonts w:asciiTheme="minorHAnsi" w:hAnsiTheme="minorHAnsi" w:cstheme="minorBidi"/>
        </w:rPr>
        <w:t xml:space="preserve"> </w:t>
      </w:r>
      <w:bookmarkStart w:id="123" w:name="_Toc191482453"/>
      <w:sdt>
        <w:sdtPr>
          <w:rPr>
            <w:rFonts w:asciiTheme="minorHAnsi" w:hAnsiTheme="minorHAnsi" w:cstheme="minorBidi"/>
          </w:rPr>
          <w:id w:val="704904345"/>
          <w:lock w:val="sdtContentLocked"/>
          <w:placeholder>
            <w:docPart w:val="DefaultPlaceholder_-1854013440"/>
          </w:placeholder>
        </w:sdtPr>
        <w:sdtEndPr/>
        <w:sdtContent>
          <w:r w:rsidR="16A3672A" w:rsidRPr="003360F2">
            <w:rPr>
              <w:rFonts w:asciiTheme="minorHAnsi" w:hAnsiTheme="minorHAnsi" w:cstheme="minorBidi"/>
            </w:rPr>
            <w:t xml:space="preserve">Ficha de </w:t>
          </w:r>
          <w:r w:rsidR="00923EFC">
            <w:rPr>
              <w:rFonts w:asciiTheme="minorHAnsi" w:hAnsiTheme="minorHAnsi" w:cstheme="minorBidi"/>
            </w:rPr>
            <w:t>e</w:t>
          </w:r>
          <w:r w:rsidR="16A3672A" w:rsidRPr="003360F2">
            <w:rPr>
              <w:rFonts w:asciiTheme="minorHAnsi" w:hAnsiTheme="minorHAnsi" w:cstheme="minorBidi"/>
            </w:rPr>
            <w:t>nlaces (titulares y suplentes).</w:t>
          </w:r>
          <w:bookmarkEnd w:id="121"/>
        </w:sdtContent>
      </w:sdt>
      <w:r w:rsidR="16A3672A" w:rsidRPr="003360F2">
        <w:rPr>
          <w:rFonts w:asciiTheme="minorHAnsi" w:hAnsiTheme="minorHAnsi" w:cstheme="minorBidi"/>
        </w:rPr>
        <w:t xml:space="preserve"> </w:t>
      </w:r>
      <w:r w:rsidR="16A3672A" w:rsidRPr="003360F2">
        <w:rPr>
          <w:rFonts w:asciiTheme="minorHAnsi" w:hAnsiTheme="minorHAnsi" w:cstheme="minorBidi"/>
          <w:color w:val="0070C0"/>
        </w:rPr>
        <w:t>(No Editable)</w:t>
      </w:r>
      <w:bookmarkEnd w:id="122"/>
      <w:bookmarkEnd w:id="123"/>
    </w:p>
    <w:sdt>
      <w:sdtPr>
        <w:rPr>
          <w:rFonts w:cstheme="minorHAnsi"/>
          <w:color w:val="404040" w:themeColor="text1" w:themeTint="BF"/>
        </w:rPr>
        <w:id w:val="-472906756"/>
        <w:lock w:val="sdtContentLocked"/>
        <w:placeholder>
          <w:docPart w:val="DefaultPlaceholder_-1854013440"/>
        </w:placeholder>
      </w:sdtPr>
      <w:sdtEndPr/>
      <w:sdtContent>
        <w:p w14:paraId="2B4835DA" w14:textId="2928F6FA" w:rsidR="002472AA" w:rsidRPr="004866F1" w:rsidRDefault="0064076B" w:rsidP="00A96819">
          <w:pPr>
            <w:jc w:val="both"/>
            <w:rPr>
              <w:rFonts w:cstheme="minorHAnsi"/>
              <w:color w:val="404040" w:themeColor="text1" w:themeTint="BF"/>
            </w:rPr>
          </w:pPr>
          <w:r>
            <w:rPr>
              <w:rFonts w:cstheme="minorHAnsi"/>
              <w:color w:val="404040" w:themeColor="text1" w:themeTint="BF"/>
            </w:rPr>
            <w:t>La “</w:t>
          </w:r>
          <w:r w:rsidR="6B2B296D" w:rsidRPr="004866F1">
            <w:rPr>
              <w:rFonts w:cstheme="minorHAnsi"/>
              <w:color w:val="404040" w:themeColor="text1" w:themeTint="BF"/>
            </w:rPr>
            <w:t>ficha de enlaces</w:t>
          </w:r>
          <w:r>
            <w:rPr>
              <w:rFonts w:cstheme="minorHAnsi"/>
              <w:color w:val="404040" w:themeColor="text1" w:themeTint="BF"/>
            </w:rPr>
            <w:t>”</w:t>
          </w:r>
          <w:r w:rsidR="6B2B296D" w:rsidRPr="004866F1">
            <w:rPr>
              <w:rFonts w:cstheme="minorHAnsi"/>
              <w:color w:val="404040" w:themeColor="text1" w:themeTint="BF"/>
            </w:rPr>
            <w:t>,</w:t>
          </w:r>
          <w:r>
            <w:rPr>
              <w:rFonts w:cstheme="minorHAnsi"/>
              <w:color w:val="404040" w:themeColor="text1" w:themeTint="BF"/>
            </w:rPr>
            <w:t xml:space="preserve"> será dispuesta como información complementaria a este Plan, la cual</w:t>
          </w:r>
          <w:r w:rsidR="6B2B296D" w:rsidRPr="004866F1">
            <w:rPr>
              <w:rFonts w:cstheme="minorHAnsi"/>
              <w:color w:val="404040" w:themeColor="text1" w:themeTint="BF"/>
            </w:rPr>
            <w:t xml:space="preserve"> </w:t>
          </w:r>
          <w:r w:rsidR="18B636E8" w:rsidRPr="004866F1">
            <w:rPr>
              <w:rFonts w:cstheme="minorHAnsi"/>
              <w:color w:val="404040" w:themeColor="text1" w:themeTint="BF"/>
            </w:rPr>
            <w:t xml:space="preserve">contendrá la nómina e información de contacto de los integrantes del Comité Sectorial de Emergencia, así como también aquellos funcionarios del servicio con responsabilidad y funciones asignadas en el Capítulo III </w:t>
          </w:r>
          <w:r w:rsidR="00C2780B" w:rsidRPr="00C2780B">
            <w:rPr>
              <w:rFonts w:cstheme="minorHAnsi"/>
              <w:color w:val="404040" w:themeColor="text1" w:themeTint="BF"/>
            </w:rPr>
            <w:t>Planificación para la Respuesta y Recuperación ante Emergencias</w:t>
          </w:r>
          <w:r w:rsidR="18B636E8" w:rsidRPr="004866F1">
            <w:rPr>
              <w:rFonts w:cstheme="minorHAnsi"/>
              <w:color w:val="404040" w:themeColor="text1" w:themeTint="BF"/>
            </w:rPr>
            <w:t>.</w:t>
          </w:r>
          <w:r w:rsidR="1AF13BD9" w:rsidRPr="004866F1">
            <w:rPr>
              <w:rFonts w:cstheme="minorHAnsi"/>
              <w:color w:val="404040" w:themeColor="text1" w:themeTint="BF"/>
            </w:rPr>
            <w:t xml:space="preserve"> </w:t>
          </w:r>
        </w:p>
      </w:sdtContent>
    </w:sdt>
    <w:sdt>
      <w:sdtPr>
        <w:rPr>
          <w:color w:val="404040" w:themeColor="text1" w:themeTint="BF"/>
        </w:rPr>
        <w:id w:val="-775552242"/>
        <w:lock w:val="sdtContentLocked"/>
        <w:placeholder>
          <w:docPart w:val="DefaultPlaceholder_-1854013440"/>
        </w:placeholder>
      </w:sdtPr>
      <w:sdtEndPr>
        <w:rPr>
          <w:rFonts w:cstheme="minorHAnsi"/>
          <w:color w:val="000000" w:themeColor="text1"/>
        </w:rPr>
      </w:sdtEndPr>
      <w:sdtContent>
        <w:p w14:paraId="13670E87" w14:textId="3D866BD5" w:rsidR="00685CA9" w:rsidRPr="004866F1" w:rsidRDefault="7E476956" w:rsidP="00A96819">
          <w:pPr>
            <w:jc w:val="both"/>
            <w:rPr>
              <w:color w:val="404040" w:themeColor="text1" w:themeTint="BF"/>
            </w:rPr>
          </w:pPr>
          <w:r w:rsidRPr="743939EA">
            <w:rPr>
              <w:color w:val="404040" w:themeColor="text1" w:themeTint="BF"/>
            </w:rPr>
            <w:t xml:space="preserve">Para efectos operativos y facilitar su actualización, la ficha </w:t>
          </w:r>
          <w:r w:rsidR="003360F2">
            <w:rPr>
              <w:rFonts w:eastAsia="Times New Roman" w:cstheme="minorHAnsi"/>
              <w:bCs/>
              <w:color w:val="404040"/>
              <w:lang w:val="es-ES" w:eastAsia="es-ES"/>
            </w:rPr>
            <w:t>quedará registrado</w:t>
          </w:r>
          <w:r w:rsidR="003360F2" w:rsidRPr="004866F1">
            <w:rPr>
              <w:rFonts w:eastAsia="Times New Roman" w:cstheme="minorHAnsi"/>
              <w:bCs/>
              <w:color w:val="404040"/>
              <w:lang w:val="es-ES" w:eastAsia="es-ES"/>
            </w:rPr>
            <w:t xml:space="preserve"> </w:t>
          </w:r>
          <w:r w:rsidR="003360F2">
            <w:rPr>
              <w:rFonts w:eastAsia="Times New Roman" w:cstheme="minorHAnsi"/>
              <w:bCs/>
              <w:color w:val="404040"/>
              <w:lang w:val="es-ES" w:eastAsia="es-ES"/>
            </w:rPr>
            <w:t>como información complementaria en la plantilla dispuesta para estos fines.</w:t>
          </w:r>
        </w:p>
        <w:p w14:paraId="0F6F03A1" w14:textId="14A949F1" w:rsidR="00CC49EF" w:rsidRDefault="6C4190DF" w:rsidP="00A96819">
          <w:pPr>
            <w:jc w:val="both"/>
            <w:rPr>
              <w:rFonts w:cstheme="minorHAnsi"/>
              <w:color w:val="000000" w:themeColor="text1"/>
            </w:rPr>
          </w:pPr>
          <w:r w:rsidRPr="004866F1">
            <w:rPr>
              <w:rFonts w:eastAsiaTheme="minorEastAsia" w:cstheme="minorHAnsi"/>
              <w:color w:val="404040" w:themeColor="text1" w:themeTint="BF"/>
            </w:rPr>
            <w:t xml:space="preserve">La </w:t>
          </w:r>
          <w:r w:rsidR="1F388F8F" w:rsidRPr="004866F1">
            <w:rPr>
              <w:rFonts w:eastAsiaTheme="minorEastAsia" w:cstheme="minorHAnsi"/>
              <w:color w:val="404040" w:themeColor="text1" w:themeTint="BF"/>
            </w:rPr>
            <w:t xml:space="preserve">información contenida en la ficha </w:t>
          </w:r>
          <w:r w:rsidR="4CB84E54" w:rsidRPr="004866F1">
            <w:rPr>
              <w:rFonts w:eastAsiaTheme="minorEastAsia" w:cstheme="minorHAnsi"/>
              <w:color w:val="404040" w:themeColor="text1" w:themeTint="BF"/>
            </w:rPr>
            <w:t xml:space="preserve">y presentada a SENAPRED </w:t>
          </w:r>
          <w:r w:rsidR="2FB1CB6E" w:rsidRPr="004866F1">
            <w:rPr>
              <w:rFonts w:eastAsiaTheme="minorEastAsia" w:cstheme="minorHAnsi"/>
              <w:color w:val="404040" w:themeColor="text1" w:themeTint="BF"/>
            </w:rPr>
            <w:t>se encuentra</w:t>
          </w:r>
          <w:r w:rsidR="1F388F8F" w:rsidRPr="004866F1">
            <w:rPr>
              <w:rFonts w:eastAsiaTheme="minorEastAsia" w:cstheme="minorHAnsi"/>
              <w:color w:val="404040" w:themeColor="text1" w:themeTint="BF"/>
            </w:rPr>
            <w:t xml:space="preserve"> </w:t>
          </w:r>
          <w:r w:rsidR="002C3FEA">
            <w:rPr>
              <w:rFonts w:eastAsiaTheme="minorEastAsia" w:cstheme="minorHAnsi"/>
              <w:color w:val="404040" w:themeColor="text1" w:themeTint="BF"/>
            </w:rPr>
            <w:t xml:space="preserve">resguardada de conformidad a la </w:t>
          </w:r>
          <w:r w:rsidR="4CB84E54" w:rsidRPr="004866F1">
            <w:rPr>
              <w:rFonts w:eastAsiaTheme="minorEastAsia" w:cstheme="minorHAnsi"/>
              <w:color w:val="404040" w:themeColor="text1" w:themeTint="BF"/>
            </w:rPr>
            <w:t xml:space="preserve">Ley </w:t>
          </w:r>
          <w:r w:rsidR="00020740">
            <w:rPr>
              <w:rFonts w:eastAsiaTheme="minorEastAsia" w:cstheme="minorHAnsi"/>
              <w:color w:val="404040" w:themeColor="text1" w:themeTint="BF"/>
            </w:rPr>
            <w:t>N°</w:t>
          </w:r>
          <w:r w:rsidR="4CB84E54" w:rsidRPr="004866F1">
            <w:rPr>
              <w:rFonts w:eastAsiaTheme="minorEastAsia" w:cstheme="minorHAnsi"/>
              <w:color w:val="404040" w:themeColor="text1" w:themeTint="BF"/>
            </w:rPr>
            <w:t>19.628 Sobre Protección de la Vida Privada</w:t>
          </w:r>
          <w:r w:rsidR="4308D7AD" w:rsidRPr="004866F1">
            <w:rPr>
              <w:rFonts w:eastAsiaTheme="minorEastAsia" w:cstheme="minorHAnsi"/>
              <w:color w:val="404040" w:themeColor="text1" w:themeTint="BF"/>
            </w:rPr>
            <w:t>.</w:t>
          </w:r>
          <w:r w:rsidR="4308D7AD" w:rsidRPr="004866F1">
            <w:rPr>
              <w:rFonts w:cstheme="minorHAnsi"/>
              <w:color w:val="000000" w:themeColor="text1"/>
            </w:rPr>
            <w:t xml:space="preserve"> </w:t>
          </w:r>
        </w:p>
      </w:sdtContent>
    </w:sdt>
    <w:p w14:paraId="5CC29504" w14:textId="77777777" w:rsidR="003360F2" w:rsidRPr="004866F1" w:rsidRDefault="003360F2" w:rsidP="00A96819">
      <w:pPr>
        <w:jc w:val="both"/>
        <w:rPr>
          <w:rFonts w:cstheme="minorHAnsi"/>
          <w:color w:val="404040" w:themeColor="text1" w:themeTint="BF"/>
        </w:rPr>
      </w:pPr>
    </w:p>
    <w:bookmarkStart w:id="124" w:name="_Toc883776819" w:displacedByCustomXml="next"/>
    <w:bookmarkStart w:id="125" w:name="_Toc191482454" w:displacedByCustomXml="next"/>
    <w:sdt>
      <w:sdtPr>
        <w:rPr>
          <w:rFonts w:asciiTheme="minorHAnsi" w:hAnsiTheme="minorHAnsi" w:cstheme="minorBidi"/>
        </w:rPr>
        <w:id w:val="-1387559049"/>
        <w:lock w:val="sdtContentLocked"/>
        <w:placeholder>
          <w:docPart w:val="DefaultPlaceholder_-1854013440"/>
        </w:placeholder>
      </w:sdtPr>
      <w:sdtEndPr/>
      <w:sdtContent>
        <w:p w14:paraId="0B3757C9" w14:textId="5609F26E" w:rsidR="0082635B" w:rsidRPr="00FA2E25" w:rsidRDefault="16A3672A" w:rsidP="005576B8">
          <w:pPr>
            <w:pStyle w:val="Ttulo1"/>
            <w:numPr>
              <w:ilvl w:val="0"/>
              <w:numId w:val="7"/>
            </w:numPr>
            <w:spacing w:before="0" w:after="160"/>
            <w:rPr>
              <w:rFonts w:asciiTheme="minorHAnsi" w:hAnsiTheme="minorHAnsi" w:cstheme="minorHAnsi"/>
              <w:b w:val="0"/>
              <w:color w:val="808080" w:themeColor="background1" w:themeShade="80"/>
            </w:rPr>
          </w:pPr>
          <w:r w:rsidRPr="6F1A4184">
            <w:rPr>
              <w:rFonts w:asciiTheme="minorHAnsi" w:hAnsiTheme="minorHAnsi" w:cstheme="minorBidi"/>
            </w:rPr>
            <w:t>SUPERVISIÓN, MONITOREO Y ACTUALIZACIÓN DEL PLAN</w:t>
          </w:r>
          <w:bookmarkEnd w:id="124"/>
          <w:r w:rsidRPr="6F1A4184">
            <w:rPr>
              <w:rFonts w:asciiTheme="minorHAnsi" w:hAnsiTheme="minorHAnsi" w:cstheme="minorBidi"/>
            </w:rPr>
            <w:t xml:space="preserve"> </w:t>
          </w:r>
          <w:r w:rsidR="00104382">
            <w:rPr>
              <w:rFonts w:asciiTheme="minorHAnsi" w:hAnsiTheme="minorHAnsi" w:cstheme="minorBidi"/>
            </w:rPr>
            <w:t>SECTORIAL</w:t>
          </w:r>
          <w:r w:rsidR="00561E6A">
            <w:rPr>
              <w:rFonts w:asciiTheme="minorHAnsi" w:hAnsiTheme="minorHAnsi" w:cstheme="minorBidi"/>
            </w:rPr>
            <w:t xml:space="preserve"> PARA LA GRD</w:t>
          </w:r>
        </w:p>
        <w:bookmarkEnd w:id="125" w:displacedByCustomXml="next"/>
      </w:sdtContent>
    </w:sdt>
    <w:bookmarkStart w:id="126" w:name="_Toc145501844"/>
    <w:bookmarkStart w:id="127" w:name="_Toc191482455"/>
    <w:p w14:paraId="222803A5" w14:textId="663BFB9B" w:rsidR="00D728A7" w:rsidRPr="003360F2" w:rsidRDefault="001159C9" w:rsidP="003360F2">
      <w:pPr>
        <w:pStyle w:val="Ttulo3"/>
        <w:numPr>
          <w:ilvl w:val="1"/>
          <w:numId w:val="7"/>
        </w:numPr>
        <w:spacing w:before="0" w:after="160" w:line="240" w:lineRule="auto"/>
        <w:ind w:left="709"/>
        <w:jc w:val="both"/>
        <w:rPr>
          <w:rFonts w:asciiTheme="minorHAnsi" w:hAnsiTheme="minorHAnsi" w:cstheme="minorBidi"/>
          <w:sz w:val="26"/>
          <w:szCs w:val="26"/>
        </w:rPr>
      </w:pPr>
      <w:sdt>
        <w:sdtPr>
          <w:rPr>
            <w:rFonts w:asciiTheme="minorHAnsi" w:hAnsiTheme="minorHAnsi" w:cstheme="minorBidi"/>
            <w:b/>
            <w:bCs/>
            <w:sz w:val="26"/>
            <w:szCs w:val="26"/>
          </w:rPr>
          <w:id w:val="1281381074"/>
          <w:lock w:val="sdtContentLocked"/>
          <w:placeholder>
            <w:docPart w:val="DefaultPlaceholder_-1854013440"/>
          </w:placeholder>
        </w:sdtPr>
        <w:sdtEndPr/>
        <w:sdtContent>
          <w:r w:rsidR="16A3672A" w:rsidRPr="003360F2">
            <w:rPr>
              <w:rFonts w:asciiTheme="minorHAnsi" w:hAnsiTheme="minorHAnsi" w:cstheme="minorBidi"/>
              <w:b/>
              <w:bCs/>
              <w:sz w:val="26"/>
              <w:szCs w:val="26"/>
            </w:rPr>
            <w:t>Supervisión y monitoreo</w:t>
          </w:r>
        </w:sdtContent>
      </w:sdt>
      <w:r w:rsidR="16A3672A" w:rsidRPr="003360F2">
        <w:rPr>
          <w:rFonts w:asciiTheme="minorHAnsi" w:hAnsiTheme="minorHAnsi" w:cstheme="minorBidi"/>
          <w:b/>
          <w:bCs/>
          <w:sz w:val="26"/>
          <w:szCs w:val="26"/>
        </w:rPr>
        <w:t xml:space="preserve"> </w:t>
      </w:r>
      <w:r w:rsidR="16A3672A" w:rsidRPr="00141AF6">
        <w:rPr>
          <w:rFonts w:asciiTheme="minorHAnsi" w:hAnsiTheme="minorHAnsi" w:cstheme="minorBidi"/>
          <w:color w:val="0070C0"/>
          <w:sz w:val="26"/>
          <w:szCs w:val="26"/>
        </w:rPr>
        <w:t>(No editable)</w:t>
      </w:r>
      <w:bookmarkEnd w:id="126"/>
      <w:bookmarkEnd w:id="127"/>
    </w:p>
    <w:sdt>
      <w:sdtPr>
        <w:rPr>
          <w:rFonts w:eastAsia="Calibri"/>
          <w:color w:val="595959"/>
        </w:rPr>
        <w:id w:val="-1971046083"/>
        <w:lock w:val="sdtContentLocked"/>
        <w:placeholder>
          <w:docPart w:val="976BDD8F68D04D9F8E555FD0BC1AE8B6"/>
        </w:placeholder>
      </w:sdtPr>
      <w:sdtEndPr>
        <w:rPr>
          <w:color w:val="000000" w:themeColor="text1"/>
        </w:rPr>
      </w:sdtEndPr>
      <w:sdtContent>
        <w:p w14:paraId="141FAEA5" w14:textId="64B6345E" w:rsidR="009F5D3D" w:rsidRPr="004866F1" w:rsidRDefault="1CFFE00D" w:rsidP="00A96819">
          <w:pPr>
            <w:spacing w:line="240" w:lineRule="auto"/>
            <w:jc w:val="both"/>
            <w:rPr>
              <w:rFonts w:cstheme="minorHAnsi"/>
              <w:color w:val="404040" w:themeColor="text1" w:themeTint="BF"/>
            </w:rPr>
          </w:pPr>
          <w:r w:rsidRPr="004866F1">
            <w:rPr>
              <w:rFonts w:eastAsiaTheme="minorEastAsia" w:cstheme="minorHAnsi"/>
              <w:color w:val="404040" w:themeColor="text1" w:themeTint="BF"/>
            </w:rPr>
            <w:t xml:space="preserve">La facultad y función de supervisión del Plan Sectorial, mandatada por la </w:t>
          </w:r>
          <w:r w:rsidR="002C3FEA">
            <w:rPr>
              <w:rFonts w:eastAsiaTheme="minorEastAsia" w:cstheme="minorHAnsi"/>
              <w:color w:val="404040" w:themeColor="text1" w:themeTint="BF"/>
            </w:rPr>
            <w:t>L</w:t>
          </w:r>
          <w:r w:rsidRPr="004866F1">
            <w:rPr>
              <w:rFonts w:eastAsiaTheme="minorEastAsia" w:cstheme="minorHAnsi"/>
              <w:color w:val="404040" w:themeColor="text1" w:themeTint="BF"/>
            </w:rPr>
            <w:t xml:space="preserve">ey N°21.364 y su </w:t>
          </w:r>
          <w:r w:rsidR="00E03E86">
            <w:rPr>
              <w:rFonts w:eastAsiaTheme="minorEastAsia" w:cstheme="minorHAnsi"/>
              <w:color w:val="404040" w:themeColor="text1" w:themeTint="BF"/>
            </w:rPr>
            <w:t>R</w:t>
          </w:r>
          <w:r w:rsidRPr="004866F1">
            <w:rPr>
              <w:rFonts w:eastAsiaTheme="minorEastAsia" w:cstheme="minorHAnsi"/>
              <w:color w:val="404040" w:themeColor="text1" w:themeTint="BF"/>
            </w:rPr>
            <w:t>eglament</w:t>
          </w:r>
          <w:r w:rsidR="002C3FEA">
            <w:rPr>
              <w:rFonts w:eastAsiaTheme="minorEastAsia" w:cstheme="minorHAnsi"/>
              <w:color w:val="404040" w:themeColor="text1" w:themeTint="BF"/>
            </w:rPr>
            <w:t>o</w:t>
          </w:r>
          <w:r w:rsidRPr="004866F1">
            <w:rPr>
              <w:rFonts w:eastAsiaTheme="minorEastAsia" w:cstheme="minorHAnsi"/>
              <w:color w:val="404040" w:themeColor="text1" w:themeTint="BF"/>
            </w:rPr>
            <w:t xml:space="preserve"> es ejercida por SENAPRED</w:t>
          </w:r>
          <w:r w:rsidR="228D4C95" w:rsidRPr="004866F1">
            <w:rPr>
              <w:rFonts w:eastAsiaTheme="minorEastAsia" w:cstheme="minorHAnsi"/>
              <w:color w:val="404040" w:themeColor="text1" w:themeTint="BF"/>
            </w:rPr>
            <w:t>.</w:t>
          </w:r>
          <w:r w:rsidRPr="004866F1">
            <w:rPr>
              <w:rFonts w:eastAsiaTheme="minorEastAsia" w:cstheme="minorHAnsi"/>
              <w:color w:val="404040" w:themeColor="text1" w:themeTint="BF"/>
            </w:rPr>
            <w:t xml:space="preserve"> </w:t>
          </w:r>
        </w:p>
        <w:p w14:paraId="7ACA3336" w14:textId="1BE55076" w:rsidR="009F5D3D" w:rsidRPr="004866F1" w:rsidRDefault="082733AC" w:rsidP="00A96819">
          <w:pPr>
            <w:spacing w:line="240" w:lineRule="auto"/>
            <w:jc w:val="both"/>
            <w:rPr>
              <w:rFonts w:cstheme="minorHAnsi"/>
              <w:color w:val="404040" w:themeColor="text1" w:themeTint="BF"/>
            </w:rPr>
          </w:pPr>
          <w:bookmarkStart w:id="128" w:name="_Hlk171408475"/>
          <w:r w:rsidRPr="004866F1">
            <w:rPr>
              <w:rFonts w:eastAsiaTheme="minorEastAsia" w:cstheme="minorHAnsi"/>
              <w:color w:val="404040" w:themeColor="text1" w:themeTint="BF"/>
            </w:rPr>
            <w:lastRenderedPageBreak/>
            <w:t xml:space="preserve">Para estos efectos, </w:t>
          </w:r>
          <w:r w:rsidR="1CFFE00D" w:rsidRPr="004866F1">
            <w:rPr>
              <w:rFonts w:eastAsiaTheme="minorEastAsia" w:cstheme="minorHAnsi"/>
              <w:color w:val="404040" w:themeColor="text1" w:themeTint="BF"/>
            </w:rPr>
            <w:t>se realizará el monitoreo y se supervisarán</w:t>
          </w:r>
          <w:r w:rsidR="6A77FF67" w:rsidRPr="004866F1">
            <w:rPr>
              <w:rFonts w:eastAsiaTheme="minorEastAsia" w:cstheme="minorHAnsi"/>
              <w:color w:val="404040" w:themeColor="text1" w:themeTint="BF"/>
            </w:rPr>
            <w:t xml:space="preserve"> las </w:t>
          </w:r>
          <w:r w:rsidR="65EFC8EA" w:rsidRPr="004866F1">
            <w:rPr>
              <w:rFonts w:eastAsiaTheme="minorEastAsia" w:cstheme="minorHAnsi"/>
              <w:color w:val="404040" w:themeColor="text1" w:themeTint="BF"/>
            </w:rPr>
            <w:t>acciones estratégicas definidas</w:t>
          </w:r>
          <w:r w:rsidR="14EF8227" w:rsidRPr="004866F1">
            <w:rPr>
              <w:rFonts w:eastAsiaTheme="minorEastAsia" w:cstheme="minorHAnsi"/>
              <w:color w:val="404040" w:themeColor="text1" w:themeTint="BF"/>
            </w:rPr>
            <w:t>.</w:t>
          </w:r>
          <w:r w:rsidR="6A77FF67" w:rsidRPr="004866F1">
            <w:rPr>
              <w:rFonts w:eastAsiaTheme="minorEastAsia" w:cstheme="minorHAnsi"/>
              <w:color w:val="404040" w:themeColor="text1" w:themeTint="BF"/>
            </w:rPr>
            <w:t xml:space="preserve"> </w:t>
          </w:r>
          <w:r w:rsidR="14EF8227" w:rsidRPr="004866F1">
            <w:rPr>
              <w:rFonts w:eastAsiaTheme="minorEastAsia" w:cstheme="minorHAnsi"/>
              <w:color w:val="404040" w:themeColor="text1" w:themeTint="BF"/>
            </w:rPr>
            <w:t xml:space="preserve">Asimismo, </w:t>
          </w:r>
          <w:r w:rsidR="6A77FF67" w:rsidRPr="004866F1">
            <w:rPr>
              <w:rFonts w:eastAsiaTheme="minorEastAsia" w:cstheme="minorHAnsi"/>
              <w:color w:val="404040" w:themeColor="text1" w:themeTint="BF"/>
            </w:rPr>
            <w:t>se propiciará una vinculación formal para la realización de</w:t>
          </w:r>
          <w:r w:rsidR="5F6B7503" w:rsidRPr="004866F1">
            <w:rPr>
              <w:rFonts w:eastAsiaTheme="minorEastAsia" w:cstheme="minorHAnsi"/>
              <w:color w:val="404040" w:themeColor="text1" w:themeTint="BF"/>
            </w:rPr>
            <w:t xml:space="preserve"> un </w:t>
          </w:r>
          <w:r w:rsidR="65EFC8EA" w:rsidRPr="004866F1">
            <w:rPr>
              <w:rFonts w:eastAsiaTheme="minorEastAsia" w:cstheme="minorHAnsi"/>
              <w:color w:val="404040" w:themeColor="text1" w:themeTint="BF"/>
            </w:rPr>
            <w:t xml:space="preserve">seguimiento </w:t>
          </w:r>
          <w:r w:rsidR="006C557B" w:rsidRPr="004866F1">
            <w:rPr>
              <w:rFonts w:eastAsiaTheme="minorEastAsia" w:cstheme="minorHAnsi"/>
              <w:color w:val="404040" w:themeColor="text1" w:themeTint="BF"/>
            </w:rPr>
            <w:t xml:space="preserve">periódico </w:t>
          </w:r>
          <w:r w:rsidR="65EFC8EA" w:rsidRPr="004866F1">
            <w:rPr>
              <w:rFonts w:eastAsiaTheme="minorEastAsia" w:cstheme="minorHAnsi"/>
              <w:color w:val="404040" w:themeColor="text1" w:themeTint="BF"/>
            </w:rPr>
            <w:t xml:space="preserve">del estado de avance de su </w:t>
          </w:r>
          <w:r w:rsidR="6A77FF67" w:rsidRPr="004866F1">
            <w:rPr>
              <w:rFonts w:eastAsiaTheme="minorEastAsia" w:cstheme="minorHAnsi"/>
              <w:color w:val="404040" w:themeColor="text1" w:themeTint="BF"/>
            </w:rPr>
            <w:t>ejecución</w:t>
          </w:r>
          <w:r w:rsidR="65EFC8EA" w:rsidRPr="004866F1">
            <w:rPr>
              <w:rFonts w:eastAsiaTheme="minorEastAsia" w:cstheme="minorHAnsi"/>
              <w:color w:val="404040" w:themeColor="text1" w:themeTint="BF"/>
            </w:rPr>
            <w:t xml:space="preserve">, </w:t>
          </w:r>
          <w:r w:rsidR="5F6B7503" w:rsidRPr="004866F1">
            <w:rPr>
              <w:rFonts w:eastAsiaTheme="minorEastAsia" w:cstheme="minorHAnsi"/>
              <w:color w:val="404040" w:themeColor="text1" w:themeTint="BF"/>
            </w:rPr>
            <w:t xml:space="preserve">considerando el </w:t>
          </w:r>
          <w:r w:rsidR="65EFC8EA" w:rsidRPr="004866F1">
            <w:rPr>
              <w:rFonts w:eastAsiaTheme="minorEastAsia" w:cstheme="minorHAnsi"/>
              <w:color w:val="404040" w:themeColor="text1" w:themeTint="BF"/>
            </w:rPr>
            <w:t>logro</w:t>
          </w:r>
          <w:r w:rsidR="1CFFE00D" w:rsidRPr="004866F1">
            <w:rPr>
              <w:rFonts w:eastAsiaTheme="minorEastAsia" w:cstheme="minorHAnsi"/>
              <w:color w:val="404040" w:themeColor="text1" w:themeTint="BF"/>
            </w:rPr>
            <w:t xml:space="preserve">, cumplimiento de los plazos establecidos y los medios de verificación respectivos. </w:t>
          </w:r>
        </w:p>
        <w:p w14:paraId="4CDA1F34" w14:textId="3EAB05D4" w:rsidR="2FB1CB6E" w:rsidRPr="004866F1" w:rsidRDefault="7E22A445" w:rsidP="00A96819">
          <w:pPr>
            <w:jc w:val="both"/>
            <w:rPr>
              <w:rFonts w:cstheme="minorHAnsi"/>
              <w:color w:val="404040" w:themeColor="text1" w:themeTint="BF"/>
            </w:rPr>
          </w:pPr>
          <w:r w:rsidRPr="004866F1">
            <w:rPr>
              <w:rFonts w:eastAsiaTheme="minorEastAsia" w:cstheme="minorHAnsi"/>
              <w:color w:val="404040" w:themeColor="text1" w:themeTint="BF"/>
            </w:rPr>
            <w:t xml:space="preserve">De igual modo se supervisará la implementación del Capítulo III </w:t>
          </w:r>
          <w:r w:rsidR="59837269" w:rsidRPr="004866F1">
            <w:rPr>
              <w:rFonts w:eastAsiaTheme="minorEastAsia" w:cstheme="minorHAnsi"/>
              <w:color w:val="404040" w:themeColor="text1" w:themeTint="BF"/>
            </w:rPr>
            <w:t>“</w:t>
          </w:r>
          <w:r w:rsidR="00C2780B" w:rsidRPr="00927ED1">
            <w:rPr>
              <w:rFonts w:ascii="Calibri" w:hAnsi="Calibri" w:cs="Calibri"/>
            </w:rPr>
            <w:t xml:space="preserve">Planificación para la Respuesta </w:t>
          </w:r>
          <w:r w:rsidR="00C2780B">
            <w:rPr>
              <w:rFonts w:ascii="Calibri" w:hAnsi="Calibri" w:cs="Calibri"/>
            </w:rPr>
            <w:t xml:space="preserve">y Recuperación </w:t>
          </w:r>
          <w:r w:rsidR="00C2780B" w:rsidRPr="00927ED1">
            <w:rPr>
              <w:rFonts w:ascii="Calibri" w:hAnsi="Calibri" w:cs="Calibri"/>
            </w:rPr>
            <w:t>ante Emergencias</w:t>
          </w:r>
          <w:r w:rsidRPr="004866F1">
            <w:rPr>
              <w:rFonts w:eastAsiaTheme="minorEastAsia" w:cstheme="minorHAnsi"/>
              <w:color w:val="404040" w:themeColor="text1" w:themeTint="BF"/>
            </w:rPr>
            <w:t xml:space="preserve">”, relacionado a acciones de difusión, programa de capacitación y de ejercitación a través de simulacros y simulaciones. </w:t>
          </w:r>
        </w:p>
      </w:sdtContent>
    </w:sdt>
    <w:p w14:paraId="5C074F30" w14:textId="77777777" w:rsidR="00D24442" w:rsidRPr="004866F1" w:rsidRDefault="00D24442" w:rsidP="00A96819">
      <w:pPr>
        <w:spacing w:line="240" w:lineRule="auto"/>
        <w:jc w:val="both"/>
        <w:rPr>
          <w:rFonts w:cstheme="minorHAnsi"/>
          <w:sz w:val="24"/>
          <w:szCs w:val="24"/>
        </w:rPr>
      </w:pPr>
    </w:p>
    <w:bookmarkStart w:id="129" w:name="_Toc1550521451"/>
    <w:bookmarkStart w:id="130" w:name="_Toc191482456"/>
    <w:p w14:paraId="27449A6B" w14:textId="7DF9E323" w:rsidR="00434EF2" w:rsidRPr="00141AF6" w:rsidRDefault="001159C9" w:rsidP="003360F2">
      <w:pPr>
        <w:pStyle w:val="Ttulo3"/>
        <w:numPr>
          <w:ilvl w:val="1"/>
          <w:numId w:val="7"/>
        </w:numPr>
        <w:spacing w:before="0" w:after="160" w:line="240" w:lineRule="auto"/>
        <w:ind w:left="709"/>
        <w:jc w:val="both"/>
        <w:rPr>
          <w:rFonts w:asciiTheme="minorHAnsi" w:hAnsiTheme="minorHAnsi" w:cstheme="minorBidi"/>
          <w:sz w:val="26"/>
          <w:szCs w:val="26"/>
        </w:rPr>
      </w:pPr>
      <w:sdt>
        <w:sdtPr>
          <w:rPr>
            <w:rFonts w:asciiTheme="minorHAnsi" w:hAnsiTheme="minorHAnsi" w:cstheme="minorBidi"/>
            <w:b/>
            <w:bCs/>
            <w:sz w:val="26"/>
            <w:szCs w:val="26"/>
          </w:rPr>
          <w:id w:val="-317271991"/>
          <w:lock w:val="sdtContentLocked"/>
          <w:placeholder>
            <w:docPart w:val="DefaultPlaceholder_-1854013440"/>
          </w:placeholder>
        </w:sdtPr>
        <w:sdtEndPr/>
        <w:sdtContent>
          <w:r w:rsidR="16A3672A" w:rsidRPr="003360F2">
            <w:rPr>
              <w:rFonts w:asciiTheme="minorHAnsi" w:hAnsiTheme="minorHAnsi" w:cstheme="minorBidi"/>
              <w:b/>
              <w:bCs/>
              <w:sz w:val="26"/>
              <w:szCs w:val="26"/>
            </w:rPr>
            <w:t>Revisión</w:t>
          </w:r>
          <w:r w:rsidR="00E85E18" w:rsidRPr="003360F2">
            <w:rPr>
              <w:rFonts w:asciiTheme="minorHAnsi" w:hAnsiTheme="minorHAnsi" w:cstheme="minorBidi"/>
              <w:b/>
              <w:bCs/>
              <w:sz w:val="26"/>
              <w:szCs w:val="26"/>
            </w:rPr>
            <w:t xml:space="preserve"> periódica del Plan Sectorial para la GRD</w:t>
          </w:r>
        </w:sdtContent>
      </w:sdt>
      <w:r w:rsidR="16A3672A" w:rsidRPr="003360F2">
        <w:rPr>
          <w:rFonts w:asciiTheme="minorHAnsi" w:hAnsiTheme="minorHAnsi" w:cstheme="minorBidi"/>
          <w:b/>
          <w:bCs/>
          <w:sz w:val="26"/>
          <w:szCs w:val="26"/>
        </w:rPr>
        <w:t xml:space="preserve"> </w:t>
      </w:r>
      <w:r w:rsidR="16A3672A" w:rsidRPr="00141AF6">
        <w:rPr>
          <w:rFonts w:asciiTheme="minorHAnsi" w:hAnsiTheme="minorHAnsi" w:cstheme="minorBidi"/>
          <w:color w:val="0070C0"/>
          <w:sz w:val="26"/>
          <w:szCs w:val="26"/>
        </w:rPr>
        <w:t>(No editable)</w:t>
      </w:r>
      <w:bookmarkEnd w:id="129"/>
      <w:bookmarkEnd w:id="130"/>
    </w:p>
    <w:bookmarkEnd w:id="128" w:displacedByCustomXml="next"/>
    <w:sdt>
      <w:sdtPr>
        <w:rPr>
          <w:color w:val="595959" w:themeColor="text1" w:themeTint="A6"/>
        </w:rPr>
        <w:id w:val="694890917"/>
        <w:lock w:val="sdtContentLocked"/>
        <w:placeholder>
          <w:docPart w:val="DefaultPlaceholder_-1854013440"/>
        </w:placeholder>
      </w:sdtPr>
      <w:sdtEndPr>
        <w:rPr>
          <w:color w:val="595959"/>
        </w:rPr>
      </w:sdtEndPr>
      <w:sdtContent>
        <w:p w14:paraId="48F6E9C4" w14:textId="7F24C518" w:rsidR="0003297E" w:rsidRPr="004866F1" w:rsidRDefault="006874F9" w:rsidP="00A96819">
          <w:pPr>
            <w:jc w:val="both"/>
            <w:rPr>
              <w:rFonts w:cstheme="minorHAnsi"/>
              <w:color w:val="595959" w:themeColor="text1" w:themeTint="A6"/>
            </w:rPr>
          </w:pPr>
          <w:r>
            <w:rPr>
              <w:rFonts w:cstheme="minorHAnsi"/>
              <w:color w:val="595959" w:themeColor="text1" w:themeTint="A6"/>
            </w:rPr>
            <w:t>Atendido que e</w:t>
          </w:r>
          <w:r w:rsidR="16A3672A" w:rsidRPr="004866F1">
            <w:rPr>
              <w:rFonts w:cstheme="minorHAnsi"/>
              <w:color w:val="595959" w:themeColor="text1" w:themeTint="A6"/>
            </w:rPr>
            <w:t xml:space="preserve">l Plan Sectorial </w:t>
          </w:r>
          <w:r>
            <w:rPr>
              <w:rFonts w:cstheme="minorHAnsi"/>
              <w:color w:val="595959" w:themeColor="text1" w:themeTint="A6"/>
            </w:rPr>
            <w:t>deberá ser</w:t>
          </w:r>
          <w:r w:rsidR="16A3672A" w:rsidRPr="004866F1">
            <w:rPr>
              <w:rFonts w:cstheme="minorHAnsi"/>
              <w:color w:val="595959" w:themeColor="text1" w:themeTint="A6"/>
            </w:rPr>
            <w:t xml:space="preserve"> revisado por el órgano que lo elabore en el plazo determinado por éste, el cual no podrá superar los cinco años, se establece que la </w:t>
          </w:r>
          <w:r w:rsidR="16A3672A" w:rsidRPr="004866F1">
            <w:rPr>
              <w:rFonts w:cstheme="minorHAnsi"/>
              <w:b/>
              <w:bCs/>
              <w:color w:val="595959" w:themeColor="text1" w:themeTint="A6"/>
            </w:rPr>
            <w:t>revisión periódica</w:t>
          </w:r>
          <w:r w:rsidR="16A3672A" w:rsidRPr="004866F1">
            <w:rPr>
              <w:rFonts w:cstheme="minorHAnsi"/>
              <w:color w:val="595959" w:themeColor="text1" w:themeTint="A6"/>
            </w:rPr>
            <w:t xml:space="preserve"> del Plan Sectorial para la GRD será realizada por el </w:t>
          </w:r>
          <w:r w:rsidR="003B621D">
            <w:rPr>
              <w:rFonts w:cstheme="minorHAnsi"/>
              <w:color w:val="595959" w:themeColor="text1" w:themeTint="A6"/>
            </w:rPr>
            <w:t>sector</w:t>
          </w:r>
          <w:r w:rsidR="00FF6F59">
            <w:rPr>
              <w:rFonts w:cstheme="minorHAnsi"/>
              <w:color w:val="595959" w:themeColor="text1" w:themeTint="A6"/>
            </w:rPr>
            <w:t xml:space="preserve"> que corresponda</w:t>
          </w:r>
          <w:r w:rsidR="16A3672A" w:rsidRPr="004866F1">
            <w:rPr>
              <w:rFonts w:cstheme="minorHAnsi"/>
              <w:color w:val="595959" w:themeColor="text1" w:themeTint="A6"/>
            </w:rPr>
            <w:t xml:space="preserve">, </w:t>
          </w:r>
          <w:r w:rsidR="00E85E18" w:rsidRPr="004866F1">
            <w:rPr>
              <w:rFonts w:cstheme="minorHAnsi"/>
              <w:color w:val="595959" w:themeColor="text1" w:themeTint="A6"/>
            </w:rPr>
            <w:t>a partir de las siguientes consideraciones,</w:t>
          </w:r>
          <w:r w:rsidR="16A3672A" w:rsidRPr="004866F1">
            <w:rPr>
              <w:rFonts w:cstheme="minorHAnsi"/>
              <w:color w:val="595959" w:themeColor="text1" w:themeTint="A6"/>
            </w:rPr>
            <w:t xml:space="preserve"> </w:t>
          </w:r>
          <w:r w:rsidR="00C42117">
            <w:rPr>
              <w:rFonts w:cstheme="minorHAnsi"/>
              <w:color w:val="595959" w:themeColor="text1" w:themeTint="A6"/>
            </w:rPr>
            <w:t>y será</w:t>
          </w:r>
          <w:r w:rsidR="16A3672A" w:rsidRPr="004866F1">
            <w:rPr>
              <w:rFonts w:cstheme="minorHAnsi"/>
              <w:color w:val="595959" w:themeColor="text1" w:themeTint="A6"/>
            </w:rPr>
            <w:t xml:space="preserve"> reportada mediante </w:t>
          </w:r>
          <w:r w:rsidR="00101E97" w:rsidRPr="004866F1">
            <w:rPr>
              <w:rFonts w:cstheme="minorHAnsi"/>
              <w:color w:val="595959" w:themeColor="text1" w:themeTint="A6"/>
            </w:rPr>
            <w:t xml:space="preserve">un </w:t>
          </w:r>
          <w:r w:rsidR="16A3672A" w:rsidRPr="004866F1">
            <w:rPr>
              <w:rFonts w:cstheme="minorHAnsi"/>
              <w:color w:val="595959" w:themeColor="text1" w:themeTint="A6"/>
            </w:rPr>
            <w:t>informe</w:t>
          </w:r>
          <w:r w:rsidR="00101E97" w:rsidRPr="004866F1">
            <w:rPr>
              <w:rFonts w:cstheme="minorHAnsi"/>
              <w:color w:val="595959" w:themeColor="text1" w:themeTint="A6"/>
            </w:rPr>
            <w:t xml:space="preserve"> de revisión</w:t>
          </w:r>
          <w:r w:rsidR="16A3672A" w:rsidRPr="004866F1">
            <w:rPr>
              <w:rFonts w:cstheme="minorHAnsi"/>
              <w:color w:val="595959" w:themeColor="text1" w:themeTint="A6"/>
            </w:rPr>
            <w:t xml:space="preserve"> a SENAPRED: </w:t>
          </w:r>
        </w:p>
        <w:p w14:paraId="1D892CB0" w14:textId="614A3301" w:rsidR="00CF37F8" w:rsidRPr="004866F1" w:rsidRDefault="00E85E18" w:rsidP="00A96819">
          <w:pPr>
            <w:pStyle w:val="Prrafodelista"/>
            <w:numPr>
              <w:ilvl w:val="0"/>
              <w:numId w:val="17"/>
            </w:numPr>
            <w:spacing w:line="240" w:lineRule="auto"/>
            <w:jc w:val="both"/>
            <w:rPr>
              <w:rFonts w:eastAsia="Calibri" w:cstheme="minorHAnsi"/>
              <w:color w:val="595959"/>
            </w:rPr>
          </w:pPr>
          <w:r w:rsidRPr="004866F1">
            <w:rPr>
              <w:rFonts w:eastAsia="Calibri" w:cstheme="minorHAnsi"/>
              <w:color w:val="595959"/>
            </w:rPr>
            <w:t>Revisión a</w:t>
          </w:r>
          <w:r w:rsidR="00CF37F8" w:rsidRPr="004866F1">
            <w:rPr>
              <w:rFonts w:eastAsia="Calibri" w:cstheme="minorHAnsi"/>
              <w:color w:val="595959"/>
            </w:rPr>
            <w:t>l menos cada cinco años.</w:t>
          </w:r>
        </w:p>
        <w:p w14:paraId="328427FE" w14:textId="24C1164A" w:rsidR="00CF37F8" w:rsidRPr="004866F1" w:rsidRDefault="00E85E18" w:rsidP="00A96819">
          <w:pPr>
            <w:pStyle w:val="Prrafodelista"/>
            <w:numPr>
              <w:ilvl w:val="0"/>
              <w:numId w:val="17"/>
            </w:numPr>
            <w:spacing w:line="240" w:lineRule="auto"/>
            <w:jc w:val="both"/>
            <w:rPr>
              <w:rFonts w:eastAsia="Calibri" w:cstheme="minorHAnsi"/>
              <w:color w:val="595959"/>
            </w:rPr>
          </w:pPr>
          <w:r w:rsidRPr="004866F1">
            <w:rPr>
              <w:rFonts w:eastAsia="Calibri" w:cstheme="minorHAnsi"/>
              <w:color w:val="595959"/>
            </w:rPr>
            <w:t>Revisión e</w:t>
          </w:r>
          <w:r w:rsidR="00CF37F8" w:rsidRPr="004866F1">
            <w:rPr>
              <w:rFonts w:eastAsia="Calibri" w:cstheme="minorHAnsi"/>
              <w:color w:val="595959"/>
            </w:rPr>
            <w:t xml:space="preserve">n cualquier momento, si así lo dispone de manera fundada </w:t>
          </w:r>
          <w:r w:rsidR="00D56D06" w:rsidRPr="004866F1">
            <w:rPr>
              <w:rFonts w:eastAsia="Calibri" w:cstheme="minorHAnsi"/>
              <w:color w:val="595959"/>
            </w:rPr>
            <w:t>la autoridad máxima del Ministerio o el</w:t>
          </w:r>
          <w:r w:rsidR="00CF37F8" w:rsidRPr="004866F1">
            <w:rPr>
              <w:rFonts w:eastAsia="Calibri" w:cstheme="minorHAnsi"/>
              <w:color w:val="595959"/>
            </w:rPr>
            <w:t xml:space="preserve"> Comité Sectorial para la GRD en las Fases de Mitigación y Preparación. </w:t>
          </w:r>
        </w:p>
        <w:p w14:paraId="12FEFCC4" w14:textId="3383F66F" w:rsidR="00CF37F8" w:rsidRPr="004866F1" w:rsidRDefault="00E85E18" w:rsidP="00A96819">
          <w:pPr>
            <w:pStyle w:val="Prrafodelista"/>
            <w:numPr>
              <w:ilvl w:val="0"/>
              <w:numId w:val="17"/>
            </w:numPr>
            <w:spacing w:line="240" w:lineRule="auto"/>
            <w:jc w:val="both"/>
            <w:rPr>
              <w:rFonts w:eastAsia="Calibri" w:cstheme="minorHAnsi"/>
              <w:color w:val="595959"/>
            </w:rPr>
          </w:pPr>
          <w:r w:rsidRPr="004866F1">
            <w:rPr>
              <w:rFonts w:eastAsia="Calibri" w:cstheme="minorHAnsi"/>
              <w:color w:val="595959"/>
            </w:rPr>
            <w:t>Revisión d</w:t>
          </w:r>
          <w:r w:rsidR="00CF37F8" w:rsidRPr="004866F1">
            <w:rPr>
              <w:rFonts w:eastAsia="Calibri" w:cstheme="minorHAnsi"/>
              <w:color w:val="595959"/>
            </w:rPr>
            <w:t xml:space="preserve">ebido a cambios o actualización </w:t>
          </w:r>
          <w:r w:rsidRPr="004866F1">
            <w:rPr>
              <w:rFonts w:eastAsia="Calibri" w:cstheme="minorHAnsi"/>
              <w:color w:val="595959"/>
            </w:rPr>
            <w:t>del formato del</w:t>
          </w:r>
          <w:r w:rsidR="00CF37F8" w:rsidRPr="004866F1">
            <w:rPr>
              <w:rFonts w:eastAsia="Calibri" w:cstheme="minorHAnsi"/>
              <w:color w:val="595959"/>
            </w:rPr>
            <w:t xml:space="preserve"> Plan Sectorial para la GRD por parte del SENAPRED. </w:t>
          </w:r>
        </w:p>
        <w:p w14:paraId="5B33953D" w14:textId="77777777" w:rsidR="00CF37F8" w:rsidRPr="004866F1" w:rsidRDefault="00CF37F8" w:rsidP="00A96819">
          <w:pPr>
            <w:pStyle w:val="Prrafodelista"/>
            <w:numPr>
              <w:ilvl w:val="0"/>
              <w:numId w:val="17"/>
            </w:numPr>
            <w:spacing w:line="240" w:lineRule="auto"/>
            <w:jc w:val="both"/>
            <w:rPr>
              <w:rFonts w:eastAsia="Calibri" w:cstheme="minorHAnsi"/>
              <w:color w:val="595959"/>
            </w:rPr>
          </w:pPr>
          <w:r w:rsidRPr="004866F1">
            <w:rPr>
              <w:rFonts w:eastAsia="Calibri" w:cstheme="minorHAnsi"/>
              <w:color w:val="595959"/>
            </w:rPr>
            <w:t>Revisión por detección de nueva(s) amenaza(s) y/o vulnerabilidades o cambios de éstas en el territorio.</w:t>
          </w:r>
        </w:p>
        <w:p w14:paraId="64F11B2D" w14:textId="77777777" w:rsidR="00CF37F8" w:rsidRPr="004866F1" w:rsidRDefault="00CF37F8" w:rsidP="00A96819">
          <w:pPr>
            <w:pStyle w:val="Prrafodelista"/>
            <w:numPr>
              <w:ilvl w:val="0"/>
              <w:numId w:val="17"/>
            </w:numPr>
            <w:spacing w:line="240" w:lineRule="auto"/>
            <w:jc w:val="both"/>
            <w:rPr>
              <w:rFonts w:eastAsia="Calibri" w:cstheme="minorHAnsi"/>
              <w:color w:val="595959"/>
            </w:rPr>
          </w:pPr>
          <w:r w:rsidRPr="004866F1">
            <w:rPr>
              <w:rFonts w:eastAsia="Calibri" w:cstheme="minorHAnsi"/>
              <w:color w:val="595959"/>
            </w:rPr>
            <w:t>Revisión debido a la emisión de estudios e informes de carácter científico técnico y/o académicos, que aporten mayores o nuevos antecedentes sobre escenarios de riesgo que podrían incidir en el desarrollo e implementación de nuevas acciones estratégicas en el Sector.</w:t>
          </w:r>
        </w:p>
        <w:p w14:paraId="10AC7B45" w14:textId="25B93793" w:rsidR="00CF37F8" w:rsidRPr="004866F1" w:rsidRDefault="00E85E18" w:rsidP="00A96819">
          <w:pPr>
            <w:pStyle w:val="Prrafodelista"/>
            <w:numPr>
              <w:ilvl w:val="0"/>
              <w:numId w:val="17"/>
            </w:numPr>
            <w:spacing w:line="240" w:lineRule="auto"/>
            <w:jc w:val="both"/>
            <w:rPr>
              <w:rFonts w:eastAsia="Calibri" w:cstheme="minorHAnsi"/>
              <w:color w:val="595959"/>
            </w:rPr>
          </w:pPr>
          <w:r w:rsidRPr="004866F1">
            <w:rPr>
              <w:rFonts w:eastAsia="Calibri" w:cstheme="minorHAnsi"/>
              <w:color w:val="595959"/>
            </w:rPr>
            <w:t xml:space="preserve">Revisión a casusa de la </w:t>
          </w:r>
          <w:r w:rsidR="00CF37F8" w:rsidRPr="004866F1">
            <w:rPr>
              <w:rFonts w:eastAsia="Calibri" w:cstheme="minorHAnsi"/>
              <w:color w:val="595959"/>
            </w:rPr>
            <w:t>actualización o modificación del Plan Estratégico Nacional para la RRD.</w:t>
          </w:r>
        </w:p>
        <w:p w14:paraId="4401CB73" w14:textId="320C1EC5" w:rsidR="00CF37F8" w:rsidRPr="004866F1" w:rsidRDefault="00E85E18" w:rsidP="00A96819">
          <w:pPr>
            <w:pStyle w:val="Prrafodelista"/>
            <w:numPr>
              <w:ilvl w:val="0"/>
              <w:numId w:val="17"/>
            </w:numPr>
            <w:spacing w:line="240" w:lineRule="auto"/>
            <w:jc w:val="both"/>
            <w:rPr>
              <w:rFonts w:eastAsia="Calibri" w:cstheme="minorHAnsi"/>
              <w:color w:val="595959"/>
            </w:rPr>
          </w:pPr>
          <w:r w:rsidRPr="004866F1">
            <w:rPr>
              <w:rFonts w:eastAsia="Calibri" w:cstheme="minorHAnsi"/>
              <w:color w:val="595959"/>
            </w:rPr>
            <w:t>Revisión debido</w:t>
          </w:r>
          <w:r w:rsidR="00CF37F8" w:rsidRPr="004866F1">
            <w:rPr>
              <w:rFonts w:eastAsia="Calibri" w:cstheme="minorHAnsi"/>
              <w:color w:val="595959"/>
            </w:rPr>
            <w:t xml:space="preserve"> a la identificación de la necesidad de nuevas acciones estratégicas en el propio PS-GRD, especialmente asociadas a proyectos, inversión o iniciativas para la reducción y/o transferencia del riesgo, lo que implicaría su incorporación al capítulo II.</w:t>
          </w:r>
        </w:p>
        <w:p w14:paraId="13E6DC43" w14:textId="32737EFE" w:rsidR="00CF37F8" w:rsidRPr="004866F1" w:rsidRDefault="00E85E18" w:rsidP="00A96819">
          <w:pPr>
            <w:pStyle w:val="Prrafodelista"/>
            <w:numPr>
              <w:ilvl w:val="0"/>
              <w:numId w:val="17"/>
            </w:numPr>
            <w:spacing w:line="240" w:lineRule="auto"/>
            <w:jc w:val="both"/>
            <w:rPr>
              <w:rFonts w:eastAsia="Calibri" w:cstheme="minorHAnsi"/>
              <w:color w:val="595959"/>
            </w:rPr>
          </w:pPr>
          <w:r w:rsidRPr="004866F1">
            <w:rPr>
              <w:rFonts w:eastAsia="Calibri" w:cstheme="minorHAnsi"/>
              <w:color w:val="595959"/>
            </w:rPr>
            <w:t>Revisión d</w:t>
          </w:r>
          <w:r w:rsidR="00CF37F8" w:rsidRPr="004866F1">
            <w:rPr>
              <w:rFonts w:eastAsia="Calibri" w:cstheme="minorHAnsi"/>
              <w:color w:val="595959"/>
            </w:rPr>
            <w:t>ebido a la finalización de los plazos correspondientes a las acciones estratégicas de largo plazo declaradas en el Plan vigente. Se sugiere activar la revisión al menos 6 meses antes que finalice el plazo de dichas acciones estratégicas.</w:t>
          </w:r>
        </w:p>
        <w:p w14:paraId="1A9CB5E2" w14:textId="1A5184E7" w:rsidR="00CF37F8" w:rsidRPr="004866F1" w:rsidRDefault="00E85E18" w:rsidP="00A96819">
          <w:pPr>
            <w:pStyle w:val="Prrafodelista"/>
            <w:numPr>
              <w:ilvl w:val="0"/>
              <w:numId w:val="17"/>
            </w:numPr>
            <w:spacing w:line="240" w:lineRule="auto"/>
            <w:jc w:val="both"/>
            <w:rPr>
              <w:rFonts w:eastAsia="Calibri" w:cstheme="minorHAnsi"/>
              <w:color w:val="595959"/>
            </w:rPr>
          </w:pPr>
          <w:r w:rsidRPr="004866F1">
            <w:rPr>
              <w:rFonts w:eastAsia="Calibri" w:cstheme="minorHAnsi"/>
              <w:color w:val="595959"/>
            </w:rPr>
            <w:t>Revisión a</w:t>
          </w:r>
          <w:r w:rsidR="00CF37F8" w:rsidRPr="004866F1">
            <w:rPr>
              <w:rFonts w:eastAsia="Calibri" w:cstheme="minorHAnsi"/>
              <w:color w:val="595959"/>
            </w:rPr>
            <w:t xml:space="preserve"> raíz de ajustes a la planificación de las acciones estratégicas, lo cual conduciría a actualizar la información contenida en la ficha de seguimiento.</w:t>
          </w:r>
        </w:p>
        <w:p w14:paraId="1470A48F" w14:textId="02A09D8E" w:rsidR="0096318C" w:rsidRPr="004866F1" w:rsidRDefault="00CF37F8" w:rsidP="00A96819">
          <w:pPr>
            <w:pStyle w:val="Prrafodelista"/>
            <w:numPr>
              <w:ilvl w:val="0"/>
              <w:numId w:val="17"/>
            </w:numPr>
            <w:spacing w:line="240" w:lineRule="auto"/>
            <w:jc w:val="both"/>
            <w:rPr>
              <w:rFonts w:eastAsia="Calibri" w:cstheme="minorHAnsi"/>
              <w:color w:val="595959"/>
            </w:rPr>
          </w:pPr>
          <w:r w:rsidRPr="004866F1">
            <w:rPr>
              <w:rFonts w:eastAsia="Calibri" w:cstheme="minorHAnsi"/>
              <w:color w:val="595959"/>
            </w:rPr>
            <w:t>Revisión a causa de la ocurrencia de emergencia(s) que implique(n) una probabilidad de suspensión o cambios en las prioridades y gestión de recursos y capacidades del Sector.</w:t>
          </w:r>
        </w:p>
      </w:sdtContent>
    </w:sdt>
    <w:p w14:paraId="14BF626E" w14:textId="77777777" w:rsidR="00ED666D" w:rsidRDefault="00ED666D" w:rsidP="00A96819">
      <w:pPr>
        <w:jc w:val="both"/>
        <w:rPr>
          <w:rFonts w:eastAsiaTheme="majorEastAsia" w:cstheme="minorHAnsi"/>
          <w:b/>
          <w:bCs/>
          <w:color w:val="1F4D78" w:themeColor="accent1" w:themeShade="7F"/>
          <w:sz w:val="24"/>
          <w:szCs w:val="24"/>
          <w:highlight w:val="yellow"/>
        </w:rPr>
      </w:pPr>
    </w:p>
    <w:p w14:paraId="307DCD3D" w14:textId="77777777" w:rsidR="004C63EA" w:rsidRDefault="004C63EA" w:rsidP="00A96819">
      <w:pPr>
        <w:jc w:val="both"/>
        <w:rPr>
          <w:rFonts w:eastAsiaTheme="majorEastAsia" w:cstheme="minorHAnsi"/>
          <w:b/>
          <w:bCs/>
          <w:color w:val="1F4D78" w:themeColor="accent1" w:themeShade="7F"/>
          <w:sz w:val="24"/>
          <w:szCs w:val="24"/>
          <w:highlight w:val="yellow"/>
        </w:rPr>
      </w:pPr>
    </w:p>
    <w:p w14:paraId="1A619DBF" w14:textId="77777777" w:rsidR="004C63EA" w:rsidRDefault="004C63EA" w:rsidP="00A96819">
      <w:pPr>
        <w:jc w:val="both"/>
        <w:rPr>
          <w:rFonts w:eastAsiaTheme="majorEastAsia" w:cstheme="minorHAnsi"/>
          <w:b/>
          <w:bCs/>
          <w:color w:val="1F4D78" w:themeColor="accent1" w:themeShade="7F"/>
          <w:sz w:val="24"/>
          <w:szCs w:val="24"/>
          <w:highlight w:val="yellow"/>
        </w:rPr>
      </w:pPr>
    </w:p>
    <w:p w14:paraId="688600EB" w14:textId="77777777" w:rsidR="004C63EA" w:rsidRDefault="004C63EA" w:rsidP="00A96819">
      <w:pPr>
        <w:jc w:val="both"/>
        <w:rPr>
          <w:rFonts w:eastAsiaTheme="majorEastAsia" w:cstheme="minorHAnsi"/>
          <w:b/>
          <w:bCs/>
          <w:color w:val="1F4D78" w:themeColor="accent1" w:themeShade="7F"/>
          <w:sz w:val="24"/>
          <w:szCs w:val="24"/>
          <w:highlight w:val="yellow"/>
        </w:rPr>
      </w:pPr>
    </w:p>
    <w:p w14:paraId="1EBC2215" w14:textId="77777777" w:rsidR="004C63EA" w:rsidRPr="004866F1" w:rsidRDefault="004C63EA" w:rsidP="00A96819">
      <w:pPr>
        <w:jc w:val="both"/>
        <w:rPr>
          <w:rFonts w:eastAsiaTheme="majorEastAsia" w:cstheme="minorHAnsi"/>
          <w:b/>
          <w:bCs/>
          <w:color w:val="1F4D78" w:themeColor="accent1" w:themeShade="7F"/>
          <w:sz w:val="24"/>
          <w:szCs w:val="24"/>
          <w:highlight w:val="yellow"/>
        </w:rPr>
      </w:pPr>
    </w:p>
    <w:bookmarkStart w:id="131" w:name="_Toc191482457"/>
    <w:p w14:paraId="37C4553E" w14:textId="5AC6981A" w:rsidR="00101E97" w:rsidRPr="00141AF6" w:rsidRDefault="001159C9" w:rsidP="003360F2">
      <w:pPr>
        <w:pStyle w:val="Ttulo3"/>
        <w:numPr>
          <w:ilvl w:val="1"/>
          <w:numId w:val="7"/>
        </w:numPr>
        <w:spacing w:before="0" w:after="160" w:line="240" w:lineRule="auto"/>
        <w:ind w:left="709"/>
        <w:jc w:val="both"/>
        <w:rPr>
          <w:rFonts w:asciiTheme="minorHAnsi" w:hAnsiTheme="minorHAnsi" w:cstheme="minorBidi"/>
          <w:sz w:val="26"/>
          <w:szCs w:val="26"/>
        </w:rPr>
      </w:pPr>
      <w:sdt>
        <w:sdtPr>
          <w:rPr>
            <w:rFonts w:asciiTheme="minorHAnsi" w:hAnsiTheme="minorHAnsi" w:cstheme="minorBidi"/>
            <w:b/>
            <w:bCs/>
            <w:sz w:val="26"/>
            <w:szCs w:val="26"/>
          </w:rPr>
          <w:id w:val="529232739"/>
          <w:lock w:val="sdtContentLocked"/>
          <w:placeholder>
            <w:docPart w:val="DefaultPlaceholder_-1854013440"/>
          </w:placeholder>
        </w:sdtPr>
        <w:sdtEndPr/>
        <w:sdtContent>
          <w:r w:rsidR="00101E97" w:rsidRPr="003360F2">
            <w:rPr>
              <w:rFonts w:asciiTheme="minorHAnsi" w:hAnsiTheme="minorHAnsi" w:cstheme="minorBidi"/>
              <w:b/>
              <w:bCs/>
              <w:sz w:val="26"/>
              <w:szCs w:val="26"/>
            </w:rPr>
            <w:t>Actualización del Plan Sectorial para la GRD</w:t>
          </w:r>
        </w:sdtContent>
      </w:sdt>
      <w:r w:rsidR="007712FA" w:rsidRPr="003360F2">
        <w:rPr>
          <w:rFonts w:asciiTheme="minorHAnsi" w:hAnsiTheme="minorHAnsi" w:cstheme="minorBidi"/>
          <w:b/>
          <w:bCs/>
          <w:sz w:val="26"/>
          <w:szCs w:val="26"/>
        </w:rPr>
        <w:t xml:space="preserve"> </w:t>
      </w:r>
      <w:r w:rsidR="007712FA" w:rsidRPr="00141AF6">
        <w:rPr>
          <w:rFonts w:asciiTheme="minorHAnsi" w:hAnsiTheme="minorHAnsi" w:cstheme="minorBidi"/>
          <w:color w:val="0070C0"/>
          <w:sz w:val="26"/>
          <w:szCs w:val="26"/>
        </w:rPr>
        <w:t>(No editable)</w:t>
      </w:r>
      <w:bookmarkEnd w:id="131"/>
    </w:p>
    <w:sdt>
      <w:sdtPr>
        <w:rPr>
          <w:rFonts w:eastAsia="Calibri" w:cstheme="minorHAnsi"/>
          <w:color w:val="595959"/>
        </w:rPr>
        <w:id w:val="-139665019"/>
        <w:lock w:val="sdtContentLocked"/>
        <w:placeholder>
          <w:docPart w:val="DefaultPlaceholder_-1854013440"/>
        </w:placeholder>
      </w:sdtPr>
      <w:sdtEndPr/>
      <w:sdtContent>
        <w:p w14:paraId="69FCE23C" w14:textId="22C1B201" w:rsidR="00101E97" w:rsidRPr="004866F1" w:rsidRDefault="00101E97" w:rsidP="00A96819">
          <w:pPr>
            <w:spacing w:line="256" w:lineRule="auto"/>
            <w:jc w:val="both"/>
            <w:rPr>
              <w:rFonts w:eastAsia="Calibri" w:cstheme="minorHAnsi"/>
              <w:color w:val="595959"/>
            </w:rPr>
          </w:pPr>
          <w:r w:rsidRPr="004866F1">
            <w:rPr>
              <w:rFonts w:eastAsia="Calibri" w:cstheme="minorHAnsi"/>
              <w:color w:val="595959"/>
            </w:rPr>
            <w:t>La actualización del Plan se re</w:t>
          </w:r>
          <w:r w:rsidR="008A0E6B">
            <w:rPr>
              <w:rFonts w:eastAsia="Calibri" w:cstheme="minorHAnsi"/>
              <w:color w:val="595959"/>
            </w:rPr>
            <w:t>a</w:t>
          </w:r>
          <w:r w:rsidRPr="004866F1">
            <w:rPr>
              <w:rFonts w:eastAsia="Calibri" w:cstheme="minorHAnsi"/>
              <w:color w:val="595959"/>
            </w:rPr>
            <w:t>lizará considerando lo siguiente:</w:t>
          </w:r>
        </w:p>
        <w:p w14:paraId="258001AC" w14:textId="711A8DE0" w:rsidR="00101E97" w:rsidRPr="004866F1" w:rsidRDefault="00101E97" w:rsidP="00A96819">
          <w:pPr>
            <w:pStyle w:val="Prrafodelista"/>
            <w:numPr>
              <w:ilvl w:val="0"/>
              <w:numId w:val="22"/>
            </w:numPr>
            <w:spacing w:line="240" w:lineRule="auto"/>
            <w:jc w:val="both"/>
            <w:rPr>
              <w:rFonts w:eastAsia="Calibri" w:cstheme="minorHAnsi"/>
              <w:color w:val="595959"/>
            </w:rPr>
          </w:pPr>
          <w:r w:rsidRPr="004866F1">
            <w:rPr>
              <w:rFonts w:eastAsia="Calibri" w:cstheme="minorHAnsi"/>
              <w:color w:val="595959"/>
            </w:rPr>
            <w:t>De acuerdo con l</w:t>
          </w:r>
          <w:r w:rsidR="008A0E6B">
            <w:rPr>
              <w:rFonts w:eastAsia="Calibri" w:cstheme="minorHAnsi"/>
              <w:color w:val="595959"/>
            </w:rPr>
            <w:t>a</w:t>
          </w:r>
          <w:r w:rsidRPr="004866F1">
            <w:rPr>
              <w:rFonts w:eastAsia="Calibri" w:cstheme="minorHAnsi"/>
              <w:color w:val="595959"/>
            </w:rPr>
            <w:t>s indicaciones y puntos establecidos en el punto anterior (revisión periódica) que establecerá si el Plan requiere o no ser actualizado.</w:t>
          </w:r>
        </w:p>
      </w:sdtContent>
    </w:sdt>
    <w:sdt>
      <w:sdtPr>
        <w:rPr>
          <w:rFonts w:eastAsia="Calibri" w:cstheme="minorHAnsi"/>
          <w:color w:val="595959"/>
        </w:rPr>
        <w:id w:val="497855521"/>
        <w:lock w:val="sdtContentLocked"/>
        <w:placeholder>
          <w:docPart w:val="DefaultPlaceholder_-1854013440"/>
        </w:placeholder>
      </w:sdtPr>
      <w:sdtEndPr>
        <w:rPr>
          <w:rFonts w:cstheme="minorBidi"/>
          <w:color w:val="595959" w:themeColor="text1" w:themeTint="A6"/>
        </w:rPr>
      </w:sdtEndPr>
      <w:sdtContent>
        <w:p w14:paraId="3ACCF036" w14:textId="5AE1430F" w:rsidR="00101E97" w:rsidRPr="004866F1" w:rsidRDefault="00101E97" w:rsidP="00A96819">
          <w:pPr>
            <w:pStyle w:val="Prrafodelista"/>
            <w:numPr>
              <w:ilvl w:val="0"/>
              <w:numId w:val="22"/>
            </w:numPr>
            <w:spacing w:line="240" w:lineRule="auto"/>
            <w:jc w:val="both"/>
            <w:rPr>
              <w:rFonts w:eastAsia="Calibri" w:cstheme="minorHAnsi"/>
              <w:color w:val="595959"/>
            </w:rPr>
          </w:pPr>
          <w:r w:rsidRPr="004866F1">
            <w:rPr>
              <w:rFonts w:eastAsia="Calibri" w:cstheme="minorHAnsi"/>
              <w:color w:val="595959"/>
            </w:rPr>
            <w:t xml:space="preserve">El Plan debe ser actualizado si el periodo de su vigencia se encuentra próximo a finalizar, lo anterior se entiende si las últimas acciones estratégicas declaradas y en proceso de ejecución finalizan dentro de los próximos 6 meses. </w:t>
          </w:r>
        </w:p>
        <w:p w14:paraId="63282174" w14:textId="0C68A32B" w:rsidR="00101E97" w:rsidRPr="004866F1" w:rsidRDefault="00101E97" w:rsidP="00A96819">
          <w:pPr>
            <w:pStyle w:val="Prrafodelista"/>
            <w:numPr>
              <w:ilvl w:val="0"/>
              <w:numId w:val="22"/>
            </w:numPr>
            <w:spacing w:line="240" w:lineRule="auto"/>
            <w:jc w:val="both"/>
            <w:rPr>
              <w:rFonts w:eastAsia="Calibri" w:cstheme="minorHAnsi"/>
              <w:color w:val="595959"/>
            </w:rPr>
          </w:pPr>
          <w:r w:rsidRPr="004866F1">
            <w:rPr>
              <w:rFonts w:eastAsia="Calibri" w:cstheme="minorHAnsi"/>
              <w:color w:val="595959"/>
            </w:rPr>
            <w:t xml:space="preserve">La actualización del Plan se realizará según el proceso de aprobación del propio Plan Sectorial, establecido en el </w:t>
          </w:r>
          <w:r w:rsidR="00C42117">
            <w:rPr>
              <w:rFonts w:eastAsia="Calibri" w:cstheme="minorHAnsi"/>
              <w:color w:val="595959"/>
            </w:rPr>
            <w:t>a</w:t>
          </w:r>
          <w:r w:rsidRPr="004866F1">
            <w:rPr>
              <w:rFonts w:eastAsia="Calibri" w:cstheme="minorHAnsi"/>
              <w:color w:val="595959"/>
            </w:rPr>
            <w:t>rtículo 34</w:t>
          </w:r>
          <w:r w:rsidR="00923EFC">
            <w:rPr>
              <w:rFonts w:eastAsia="Calibri" w:cstheme="minorHAnsi"/>
              <w:color w:val="595959"/>
            </w:rPr>
            <w:t xml:space="preserve"> </w:t>
          </w:r>
          <w:r w:rsidRPr="004866F1">
            <w:rPr>
              <w:rFonts w:eastAsia="Calibri" w:cstheme="minorHAnsi"/>
              <w:color w:val="595959"/>
            </w:rPr>
            <w:t xml:space="preserve">de la Ley </w:t>
          </w:r>
          <w:r w:rsidR="00C42117">
            <w:rPr>
              <w:rFonts w:eastAsia="Calibri" w:cstheme="minorHAnsi"/>
              <w:color w:val="595959"/>
            </w:rPr>
            <w:t>N°</w:t>
          </w:r>
          <w:r w:rsidRPr="004866F1">
            <w:rPr>
              <w:rFonts w:eastAsia="Calibri" w:cstheme="minorHAnsi"/>
              <w:color w:val="595959"/>
            </w:rPr>
            <w:t>21.364, lo cual no podrá superar los cinco años y deberá ser presentado ante el C</w:t>
          </w:r>
          <w:r w:rsidR="00C42117">
            <w:rPr>
              <w:rFonts w:eastAsia="Calibri" w:cstheme="minorHAnsi"/>
              <w:color w:val="595959"/>
            </w:rPr>
            <w:t xml:space="preserve">OGRID </w:t>
          </w:r>
          <w:r w:rsidRPr="004866F1">
            <w:rPr>
              <w:rFonts w:eastAsia="Calibri" w:cstheme="minorHAnsi"/>
              <w:color w:val="595959"/>
            </w:rPr>
            <w:t xml:space="preserve">Nacional para su discusión y aprobado por el mismo, debiendo ser acompañado de un informe técnico elaborado por </w:t>
          </w:r>
          <w:r w:rsidR="00C42117">
            <w:rPr>
              <w:rFonts w:eastAsia="Calibri" w:cstheme="minorHAnsi"/>
              <w:color w:val="595959"/>
            </w:rPr>
            <w:t>SENAPRED</w:t>
          </w:r>
          <w:r w:rsidRPr="004866F1">
            <w:rPr>
              <w:rFonts w:eastAsia="Calibri" w:cstheme="minorHAnsi"/>
              <w:color w:val="595959"/>
            </w:rPr>
            <w:t>, y</w:t>
          </w:r>
          <w:r w:rsidR="00C42117">
            <w:rPr>
              <w:rFonts w:eastAsia="Calibri" w:cstheme="minorHAnsi"/>
              <w:color w:val="595959"/>
            </w:rPr>
            <w:t xml:space="preserve">, </w:t>
          </w:r>
          <w:r w:rsidR="00C42117">
            <w:rPr>
              <w:rFonts w:eastAsia="Calibri" w:cstheme="minorHAnsi"/>
              <w:color w:val="595959"/>
            </w:rPr>
            <w:lastRenderedPageBreak/>
            <w:t xml:space="preserve">además, </w:t>
          </w:r>
          <w:r w:rsidRPr="004866F1">
            <w:rPr>
              <w:rFonts w:eastAsia="Calibri" w:cstheme="minorHAnsi"/>
              <w:color w:val="595959"/>
            </w:rPr>
            <w:t>deberá ser sancionado mediante decreto supremo suscrito por el Ministro</w:t>
          </w:r>
          <w:r w:rsidR="00923EFC">
            <w:rPr>
              <w:rFonts w:eastAsia="Calibri" w:cstheme="minorHAnsi"/>
              <w:color w:val="595959"/>
            </w:rPr>
            <w:t>/a</w:t>
          </w:r>
          <w:r w:rsidRPr="004866F1">
            <w:rPr>
              <w:rFonts w:eastAsia="Calibri" w:cstheme="minorHAnsi"/>
              <w:color w:val="595959"/>
            </w:rPr>
            <w:t xml:space="preserve"> del Interior, y el Ministro que corresponda al sector respectivo, expedido bajo la fórmula “por orden del Presidente de la República”, de</w:t>
          </w:r>
          <w:r w:rsidR="00923EFC">
            <w:rPr>
              <w:rFonts w:eastAsia="Calibri" w:cstheme="minorHAnsi"/>
              <w:color w:val="595959"/>
            </w:rPr>
            <w:t xml:space="preserve">jando sin efecto </w:t>
          </w:r>
          <w:r w:rsidRPr="004866F1">
            <w:rPr>
              <w:rFonts w:eastAsia="Calibri" w:cstheme="minorHAnsi"/>
              <w:color w:val="595959"/>
            </w:rPr>
            <w:t>la versión anterior del Plan.</w:t>
          </w:r>
        </w:p>
        <w:p w14:paraId="3995FDD2" w14:textId="77777777" w:rsidR="00101E97" w:rsidRPr="004866F1" w:rsidRDefault="00101E97" w:rsidP="00A96819">
          <w:pPr>
            <w:spacing w:line="240" w:lineRule="auto"/>
            <w:contextualSpacing/>
            <w:jc w:val="both"/>
            <w:rPr>
              <w:rFonts w:eastAsia="Calibri" w:cstheme="minorHAnsi"/>
              <w:color w:val="595959"/>
            </w:rPr>
          </w:pPr>
        </w:p>
        <w:p w14:paraId="1598572E" w14:textId="77777777" w:rsidR="00101E97" w:rsidRPr="004866F1" w:rsidRDefault="2D1107C1" w:rsidP="00A96819">
          <w:pPr>
            <w:spacing w:line="256" w:lineRule="auto"/>
            <w:jc w:val="both"/>
            <w:rPr>
              <w:rFonts w:eastAsia="Calibri"/>
              <w:color w:val="595959"/>
            </w:rPr>
          </w:pPr>
          <w:r w:rsidRPr="743939EA">
            <w:rPr>
              <w:rFonts w:eastAsia="Calibri"/>
              <w:color w:val="595959" w:themeColor="text1" w:themeTint="A6"/>
            </w:rPr>
            <w:t>En caso de requerir actualización, el o los elementos y contenidos que requieren ser modificados, serán indicados en el informe de revisión, justificando su actualización.</w:t>
          </w:r>
        </w:p>
        <w:p w14:paraId="15398EE5" w14:textId="1E66606D" w:rsidR="00101E97" w:rsidRDefault="2D1107C1" w:rsidP="00A96819">
          <w:pPr>
            <w:jc w:val="both"/>
            <w:rPr>
              <w:rFonts w:eastAsia="Calibri"/>
              <w:color w:val="595959" w:themeColor="text1" w:themeTint="A6"/>
            </w:rPr>
          </w:pPr>
          <w:r w:rsidRPr="743939EA">
            <w:rPr>
              <w:rFonts w:eastAsia="Calibri"/>
              <w:color w:val="595959" w:themeColor="text1" w:themeTint="A6"/>
            </w:rPr>
            <w:t xml:space="preserve">Finalmente, la actualización de </w:t>
          </w:r>
          <w:r w:rsidR="0064076B">
            <w:rPr>
              <w:rFonts w:eastAsia="Calibri"/>
              <w:color w:val="595959" w:themeColor="text1" w:themeTint="A6"/>
            </w:rPr>
            <w:t>la información adicional de este</w:t>
          </w:r>
          <w:r w:rsidRPr="743939EA">
            <w:rPr>
              <w:rFonts w:eastAsia="Calibri"/>
              <w:color w:val="595959" w:themeColor="text1" w:themeTint="A6"/>
            </w:rPr>
            <w:t xml:space="preserve"> Plan Sectorial para la GRD</w:t>
          </w:r>
          <w:r w:rsidR="0064076B">
            <w:rPr>
              <w:rFonts w:eastAsia="Calibri"/>
              <w:color w:val="595959" w:themeColor="text1" w:themeTint="A6"/>
            </w:rPr>
            <w:t>, es decir</w:t>
          </w:r>
          <w:r w:rsidRPr="743939EA">
            <w:rPr>
              <w:rFonts w:eastAsia="Calibri"/>
              <w:color w:val="595959" w:themeColor="text1" w:themeTint="A6"/>
            </w:rPr>
            <w:t>,</w:t>
          </w:r>
          <w:r w:rsidR="0064076B">
            <w:rPr>
              <w:rFonts w:eastAsia="Calibri"/>
              <w:color w:val="595959" w:themeColor="text1" w:themeTint="A6"/>
            </w:rPr>
            <w:t xml:space="preserve"> Sistema de telecomunicaciones, Levantamiento de Capacidades sectoriales para la emergencia y Ficha de enlaces,</w:t>
          </w:r>
          <w:r w:rsidRPr="743939EA">
            <w:rPr>
              <w:rFonts w:eastAsia="Calibri"/>
              <w:color w:val="595959" w:themeColor="text1" w:themeTint="A6"/>
            </w:rPr>
            <w:t xml:space="preserve"> se realizará de acuerdo con los procedimientos establecidos por cada Ministerio, siendo formalizado a </w:t>
          </w:r>
          <w:r w:rsidR="76208DFC" w:rsidRPr="743939EA">
            <w:rPr>
              <w:rFonts w:eastAsia="Calibri"/>
              <w:color w:val="595959" w:themeColor="text1" w:themeTint="A6"/>
            </w:rPr>
            <w:t>través del acto administrativo correspondiente.</w:t>
          </w:r>
        </w:p>
      </w:sdtContent>
    </w:sdt>
    <w:p w14:paraId="25D3BAF6" w14:textId="77777777" w:rsidR="00F1667B" w:rsidRDefault="00F1667B" w:rsidP="00F1667B">
      <w:pPr>
        <w:pStyle w:val="Ttulo1"/>
        <w:spacing w:before="0" w:after="160"/>
        <w:ind w:left="405"/>
        <w:rPr>
          <w:rFonts w:asciiTheme="minorHAnsi" w:hAnsiTheme="minorHAnsi" w:cstheme="minorBidi"/>
          <w:color w:val="00B050"/>
          <w:lang w:val="es-CL"/>
        </w:rPr>
      </w:pPr>
      <w:bookmarkStart w:id="132" w:name="_Toc156288724"/>
      <w:bookmarkStart w:id="133" w:name="_Toc689726299"/>
      <w:bookmarkStart w:id="134" w:name="_Toc191482458"/>
    </w:p>
    <w:p w14:paraId="241FE77C" w14:textId="77777777" w:rsidR="00F1667B" w:rsidRDefault="00F1667B" w:rsidP="00F1667B">
      <w:pPr>
        <w:rPr>
          <w:lang w:eastAsia="es-ES"/>
        </w:rPr>
      </w:pPr>
    </w:p>
    <w:p w14:paraId="5EEAA029" w14:textId="77777777" w:rsidR="00F1667B" w:rsidRDefault="00F1667B" w:rsidP="00F1667B">
      <w:pPr>
        <w:rPr>
          <w:lang w:eastAsia="es-ES"/>
        </w:rPr>
      </w:pPr>
    </w:p>
    <w:p w14:paraId="6148E1E6" w14:textId="77777777" w:rsidR="00F1667B" w:rsidRDefault="00F1667B" w:rsidP="00F1667B">
      <w:pPr>
        <w:rPr>
          <w:lang w:eastAsia="es-ES"/>
        </w:rPr>
      </w:pPr>
    </w:p>
    <w:p w14:paraId="1234B885" w14:textId="77777777" w:rsidR="00F1667B" w:rsidRDefault="00F1667B" w:rsidP="00F1667B">
      <w:pPr>
        <w:rPr>
          <w:lang w:eastAsia="es-ES"/>
        </w:rPr>
      </w:pPr>
    </w:p>
    <w:p w14:paraId="4E19A78E" w14:textId="77777777" w:rsidR="00F1667B" w:rsidRDefault="00F1667B" w:rsidP="00F1667B">
      <w:pPr>
        <w:rPr>
          <w:lang w:eastAsia="es-ES"/>
        </w:rPr>
      </w:pPr>
    </w:p>
    <w:p w14:paraId="152BF116" w14:textId="77777777" w:rsidR="002C53BD" w:rsidRDefault="002C53BD" w:rsidP="00F1667B">
      <w:pPr>
        <w:rPr>
          <w:lang w:eastAsia="es-ES"/>
        </w:rPr>
      </w:pPr>
    </w:p>
    <w:p w14:paraId="2F388923" w14:textId="77777777" w:rsidR="002C53BD" w:rsidRDefault="002C53BD" w:rsidP="00F1667B">
      <w:pPr>
        <w:rPr>
          <w:lang w:eastAsia="es-ES"/>
        </w:rPr>
      </w:pPr>
    </w:p>
    <w:p w14:paraId="271E0A26" w14:textId="77777777" w:rsidR="002C53BD" w:rsidRDefault="002C53BD" w:rsidP="00F1667B">
      <w:pPr>
        <w:rPr>
          <w:lang w:eastAsia="es-ES"/>
        </w:rPr>
      </w:pPr>
    </w:p>
    <w:p w14:paraId="08D86302" w14:textId="77777777" w:rsidR="002C53BD" w:rsidRDefault="002C53BD" w:rsidP="00F1667B">
      <w:pPr>
        <w:rPr>
          <w:lang w:eastAsia="es-ES"/>
        </w:rPr>
      </w:pPr>
    </w:p>
    <w:p w14:paraId="6E20682C" w14:textId="77777777" w:rsidR="002C53BD" w:rsidRDefault="002C53BD" w:rsidP="00F1667B">
      <w:pPr>
        <w:rPr>
          <w:lang w:eastAsia="es-ES"/>
        </w:rPr>
      </w:pPr>
    </w:p>
    <w:p w14:paraId="516CD7B1" w14:textId="77777777" w:rsidR="002C53BD" w:rsidRDefault="002C53BD" w:rsidP="00F1667B">
      <w:pPr>
        <w:rPr>
          <w:lang w:eastAsia="es-ES"/>
        </w:rPr>
      </w:pPr>
    </w:p>
    <w:p w14:paraId="0193B3FB" w14:textId="77777777" w:rsidR="002C53BD" w:rsidRDefault="002C53BD" w:rsidP="00F1667B">
      <w:pPr>
        <w:rPr>
          <w:lang w:eastAsia="es-ES"/>
        </w:rPr>
      </w:pPr>
    </w:p>
    <w:p w14:paraId="484C4D00" w14:textId="77777777" w:rsidR="002C53BD" w:rsidRDefault="002C53BD" w:rsidP="00F1667B">
      <w:pPr>
        <w:rPr>
          <w:lang w:eastAsia="es-ES"/>
        </w:rPr>
      </w:pPr>
    </w:p>
    <w:p w14:paraId="62FBE1CF" w14:textId="77777777" w:rsidR="002C53BD" w:rsidRDefault="002C53BD" w:rsidP="00F1667B">
      <w:pPr>
        <w:rPr>
          <w:lang w:eastAsia="es-ES"/>
        </w:rPr>
      </w:pPr>
    </w:p>
    <w:p w14:paraId="0B5A61E4" w14:textId="77777777" w:rsidR="002C53BD" w:rsidRDefault="002C53BD" w:rsidP="00F1667B">
      <w:pPr>
        <w:rPr>
          <w:lang w:eastAsia="es-ES"/>
        </w:rPr>
      </w:pPr>
    </w:p>
    <w:p w14:paraId="73E84285" w14:textId="77777777" w:rsidR="002C53BD" w:rsidRDefault="002C53BD" w:rsidP="00F1667B">
      <w:pPr>
        <w:rPr>
          <w:lang w:eastAsia="es-ES"/>
        </w:rPr>
      </w:pPr>
    </w:p>
    <w:p w14:paraId="1141CAE9" w14:textId="77777777" w:rsidR="002C53BD" w:rsidRDefault="002C53BD" w:rsidP="00F1667B">
      <w:pPr>
        <w:rPr>
          <w:lang w:eastAsia="es-ES"/>
        </w:rPr>
      </w:pPr>
    </w:p>
    <w:p w14:paraId="64AC33A0" w14:textId="77777777" w:rsidR="002C53BD" w:rsidRDefault="002C53BD" w:rsidP="00F1667B">
      <w:pPr>
        <w:rPr>
          <w:lang w:eastAsia="es-ES"/>
        </w:rPr>
      </w:pPr>
    </w:p>
    <w:p w14:paraId="62A48598" w14:textId="77777777" w:rsidR="00F1667B" w:rsidRDefault="00F1667B" w:rsidP="00F1667B">
      <w:pPr>
        <w:rPr>
          <w:lang w:eastAsia="es-ES"/>
        </w:rPr>
      </w:pPr>
    </w:p>
    <w:p w14:paraId="15978D9A" w14:textId="77777777" w:rsidR="00F1667B" w:rsidRPr="00F1667B" w:rsidRDefault="00F1667B" w:rsidP="00F1667B">
      <w:pPr>
        <w:rPr>
          <w:lang w:eastAsia="es-ES"/>
        </w:rPr>
      </w:pPr>
    </w:p>
    <w:p w14:paraId="20EDE858" w14:textId="5ECE27A5" w:rsidR="00943920" w:rsidRPr="004866F1" w:rsidRDefault="16A3672A" w:rsidP="003360F2">
      <w:pPr>
        <w:pStyle w:val="Ttulo1"/>
        <w:numPr>
          <w:ilvl w:val="0"/>
          <w:numId w:val="7"/>
        </w:numPr>
        <w:spacing w:before="0" w:after="160"/>
        <w:rPr>
          <w:rStyle w:val="cf01"/>
          <w:rFonts w:asciiTheme="minorHAnsi" w:hAnsiTheme="minorHAnsi" w:cstheme="minorBidi"/>
          <w:color w:val="00B050"/>
          <w:sz w:val="28"/>
          <w:szCs w:val="28"/>
          <w:lang w:val="es-CL"/>
        </w:rPr>
      </w:pPr>
      <w:r w:rsidRPr="6F1A4184">
        <w:rPr>
          <w:rFonts w:asciiTheme="minorHAnsi" w:hAnsiTheme="minorHAnsi" w:cstheme="minorBidi"/>
        </w:rPr>
        <w:t xml:space="preserve">REFERENCIAS BIBLIOGRÁFICAS </w:t>
      </w:r>
      <w:r w:rsidRPr="6F1A4184">
        <w:rPr>
          <w:rStyle w:val="cf01"/>
          <w:rFonts w:asciiTheme="minorHAnsi" w:hAnsiTheme="minorHAnsi" w:cstheme="minorBidi"/>
          <w:color w:val="00B050"/>
          <w:sz w:val="28"/>
          <w:szCs w:val="28"/>
        </w:rPr>
        <w:t>(</w:t>
      </w:r>
      <w:bookmarkEnd w:id="132"/>
      <w:r w:rsidRPr="6F1A4184">
        <w:rPr>
          <w:rStyle w:val="cf01"/>
          <w:rFonts w:asciiTheme="minorHAnsi" w:hAnsiTheme="minorHAnsi" w:cstheme="minorBidi"/>
          <w:color w:val="00B050"/>
          <w:sz w:val="28"/>
          <w:szCs w:val="28"/>
          <w:lang w:val="es-CL"/>
        </w:rPr>
        <w:t>Mixto)</w:t>
      </w:r>
      <w:bookmarkEnd w:id="133"/>
      <w:bookmarkEnd w:id="134"/>
    </w:p>
    <w:p w14:paraId="3870422B" w14:textId="7137DB21" w:rsidR="00943920" w:rsidRPr="004866F1" w:rsidRDefault="00943920" w:rsidP="00A96819">
      <w:pPr>
        <w:rPr>
          <w:rFonts w:cstheme="minorHAnsi"/>
          <w:bCs/>
          <w:color w:val="595959" w:themeColor="text1" w:themeTint="A6"/>
        </w:rPr>
      </w:pPr>
      <w:r w:rsidRPr="004866F1">
        <w:rPr>
          <w:rFonts w:cstheme="minorHAnsi"/>
          <w:bCs/>
          <w:color w:val="595959" w:themeColor="text1" w:themeTint="A6"/>
        </w:rPr>
        <w:t>La bibliografía base utilizada pa</w:t>
      </w:r>
      <w:r w:rsidR="008A0E6B">
        <w:rPr>
          <w:rFonts w:cstheme="minorHAnsi"/>
          <w:bCs/>
          <w:color w:val="595959" w:themeColor="text1" w:themeTint="A6"/>
        </w:rPr>
        <w:t>r</w:t>
      </w:r>
      <w:r w:rsidRPr="004866F1">
        <w:rPr>
          <w:rFonts w:cstheme="minorHAnsi"/>
          <w:bCs/>
          <w:color w:val="595959" w:themeColor="text1" w:themeTint="A6"/>
        </w:rPr>
        <w:t>a la elaboración del Plan es:</w:t>
      </w:r>
    </w:p>
    <w:p w14:paraId="3735CAA2" w14:textId="323627F2" w:rsidR="00943920" w:rsidRPr="004866F1" w:rsidRDefault="00943920" w:rsidP="00A96819">
      <w:pPr>
        <w:jc w:val="both"/>
        <w:rPr>
          <w:rFonts w:cstheme="minorHAnsi"/>
          <w:b/>
          <w:iCs/>
          <w:color w:val="595959" w:themeColor="text1" w:themeTint="A6"/>
        </w:rPr>
      </w:pPr>
      <w:r w:rsidRPr="004866F1">
        <w:rPr>
          <w:rFonts w:cstheme="minorHAnsi"/>
          <w:b/>
          <w:iCs/>
          <w:color w:val="595959" w:themeColor="text1" w:themeTint="A6"/>
        </w:rPr>
        <w:t>LEY N°21.364</w:t>
      </w:r>
      <w:r w:rsidRPr="004866F1">
        <w:rPr>
          <w:rFonts w:cstheme="minorHAnsi"/>
          <w:bCs/>
          <w:iCs/>
          <w:color w:val="595959" w:themeColor="text1" w:themeTint="A6"/>
        </w:rPr>
        <w:t>, “</w:t>
      </w:r>
      <w:r w:rsidRPr="004866F1">
        <w:rPr>
          <w:rFonts w:cstheme="minorHAnsi"/>
          <w:bCs/>
          <w:i/>
          <w:color w:val="595959" w:themeColor="text1" w:themeTint="A6"/>
        </w:rPr>
        <w:t>Que establece el Sistema Nacional de Prevención y Respuesta ante Desastres, sustituye la Oficina Nacional de Emergencia por el Servicio Nacional de Prevención y Respuesta ante Desastres, y adecúa normas que indica</w:t>
      </w:r>
      <w:r w:rsidRPr="004866F1">
        <w:rPr>
          <w:rFonts w:cstheme="minorHAnsi"/>
          <w:bCs/>
          <w:iCs/>
          <w:color w:val="595959" w:themeColor="text1" w:themeTint="A6"/>
        </w:rPr>
        <w:t>”. 7 de agosto de 2021.  Disponible en: (</w:t>
      </w:r>
      <w:hyperlink r:id="rId16" w:history="1">
        <w:r w:rsidRPr="004866F1">
          <w:rPr>
            <w:rStyle w:val="Hipervnculo"/>
            <w:rFonts w:cstheme="minorHAnsi"/>
            <w:bCs/>
            <w:iCs/>
          </w:rPr>
          <w:t>https://www.bcn.cl/leychile/navegar?idNorma=1163423</w:t>
        </w:r>
      </w:hyperlink>
      <w:r w:rsidRPr="004866F1">
        <w:rPr>
          <w:rFonts w:cstheme="minorHAnsi"/>
          <w:bCs/>
          <w:iCs/>
          <w:color w:val="595959" w:themeColor="text1" w:themeTint="A6"/>
        </w:rPr>
        <w:t xml:space="preserve"> ).</w:t>
      </w:r>
    </w:p>
    <w:p w14:paraId="3DF5A6AA" w14:textId="56A5A74F" w:rsidR="00943920" w:rsidRPr="004866F1" w:rsidRDefault="00943920" w:rsidP="00A96819">
      <w:pPr>
        <w:jc w:val="both"/>
        <w:rPr>
          <w:rFonts w:cstheme="minorHAnsi"/>
          <w:b/>
          <w:iCs/>
          <w:color w:val="595959" w:themeColor="text1" w:themeTint="A6"/>
        </w:rPr>
      </w:pPr>
      <w:r w:rsidRPr="004866F1">
        <w:rPr>
          <w:rFonts w:cstheme="minorHAnsi"/>
          <w:b/>
          <w:iCs/>
          <w:color w:val="595959" w:themeColor="text1" w:themeTint="A6"/>
        </w:rPr>
        <w:t>LEY N°21.455</w:t>
      </w:r>
      <w:r w:rsidRPr="004866F1">
        <w:rPr>
          <w:rFonts w:cstheme="minorHAnsi"/>
          <w:bCs/>
          <w:iCs/>
          <w:color w:val="595959" w:themeColor="text1" w:themeTint="A6"/>
        </w:rPr>
        <w:t>. “</w:t>
      </w:r>
      <w:r w:rsidRPr="004866F1">
        <w:rPr>
          <w:rFonts w:cstheme="minorHAnsi"/>
          <w:bCs/>
          <w:i/>
          <w:color w:val="595959" w:themeColor="text1" w:themeTint="A6"/>
        </w:rPr>
        <w:t>Ley Marco de Cambio Climático</w:t>
      </w:r>
      <w:r w:rsidRPr="004866F1">
        <w:rPr>
          <w:rFonts w:cstheme="minorHAnsi"/>
          <w:bCs/>
          <w:iCs/>
          <w:color w:val="595959" w:themeColor="text1" w:themeTint="A6"/>
        </w:rPr>
        <w:t>”. 13 de junio de 2022. Disponible en: (</w:t>
      </w:r>
      <w:hyperlink r:id="rId17" w:history="1">
        <w:r w:rsidRPr="004866F1">
          <w:rPr>
            <w:rStyle w:val="Hipervnculo"/>
            <w:rFonts w:cstheme="minorHAnsi"/>
            <w:bCs/>
            <w:iCs/>
          </w:rPr>
          <w:t>https://www.bcn.cl/leychile/navegar?idNorma=1177286</w:t>
        </w:r>
      </w:hyperlink>
      <w:r w:rsidRPr="004866F1">
        <w:rPr>
          <w:rFonts w:cstheme="minorHAnsi"/>
          <w:bCs/>
          <w:iCs/>
          <w:color w:val="595959" w:themeColor="text1" w:themeTint="A6"/>
        </w:rPr>
        <w:t xml:space="preserve"> ).</w:t>
      </w:r>
      <w:r w:rsidRPr="004866F1">
        <w:rPr>
          <w:rFonts w:cstheme="minorHAnsi"/>
          <w:b/>
          <w:iCs/>
          <w:color w:val="595959" w:themeColor="text1" w:themeTint="A6"/>
        </w:rPr>
        <w:t xml:space="preserve"> </w:t>
      </w:r>
    </w:p>
    <w:p w14:paraId="1407A858" w14:textId="77777777" w:rsidR="00943920" w:rsidRPr="004866F1" w:rsidRDefault="00943920" w:rsidP="00A96819">
      <w:pPr>
        <w:jc w:val="both"/>
        <w:rPr>
          <w:rFonts w:cstheme="minorHAnsi"/>
          <w:b/>
          <w:iCs/>
          <w:color w:val="595959" w:themeColor="text1" w:themeTint="A6"/>
        </w:rPr>
      </w:pPr>
      <w:r w:rsidRPr="004866F1">
        <w:rPr>
          <w:rFonts w:cstheme="minorHAnsi"/>
          <w:b/>
          <w:iCs/>
          <w:color w:val="595959" w:themeColor="text1" w:themeTint="A6"/>
        </w:rPr>
        <w:lastRenderedPageBreak/>
        <w:t>MINISTERIO DEL INTERIOR Y SEGURIDAD PÚBLICA</w:t>
      </w:r>
      <w:r w:rsidRPr="004866F1">
        <w:rPr>
          <w:rFonts w:cstheme="minorHAnsi"/>
          <w:bCs/>
          <w:iCs/>
          <w:color w:val="595959" w:themeColor="text1" w:themeTint="A6"/>
        </w:rPr>
        <w:t>, 2023. “</w:t>
      </w:r>
      <w:r w:rsidRPr="004866F1">
        <w:rPr>
          <w:rFonts w:cstheme="minorHAnsi"/>
          <w:bCs/>
          <w:i/>
          <w:color w:val="595959" w:themeColor="text1" w:themeTint="A6"/>
        </w:rPr>
        <w:t>Decreto Supremo N° 86: Reglamento que regula los organismos técnicos para el monitoreo de amenazas; organismos técnicos para el monitoreo sectorial; los instrumentos para la gestión del riesgo de desastres; y los procedimientos de elaboración de los mapas de amenaza y los mapas de riesgo</w:t>
      </w:r>
      <w:r w:rsidRPr="004866F1">
        <w:rPr>
          <w:rFonts w:cstheme="minorHAnsi"/>
          <w:bCs/>
          <w:iCs/>
          <w:color w:val="595959" w:themeColor="text1" w:themeTint="A6"/>
        </w:rPr>
        <w:t>”. Santiago, 17 de octubre de 2023. Disponible en (</w:t>
      </w:r>
      <w:hyperlink r:id="rId18" w:history="1">
        <w:r w:rsidRPr="004866F1">
          <w:rPr>
            <w:rStyle w:val="Hipervnculo"/>
            <w:rFonts w:cstheme="minorHAnsi"/>
            <w:bCs/>
            <w:iCs/>
          </w:rPr>
          <w:t>https://www.bcn.cl/leychile/navegar?idNorma=1196971</w:t>
        </w:r>
      </w:hyperlink>
      <w:r w:rsidRPr="004866F1">
        <w:rPr>
          <w:rFonts w:cstheme="minorHAnsi"/>
          <w:bCs/>
          <w:iCs/>
          <w:color w:val="595959" w:themeColor="text1" w:themeTint="A6"/>
        </w:rPr>
        <w:t xml:space="preserve"> ).</w:t>
      </w:r>
    </w:p>
    <w:p w14:paraId="05089D2B" w14:textId="10291D62" w:rsidR="00943920" w:rsidRPr="004866F1" w:rsidRDefault="00943920" w:rsidP="00FA2E25">
      <w:pPr>
        <w:tabs>
          <w:tab w:val="left" w:pos="1405"/>
        </w:tabs>
        <w:jc w:val="both"/>
        <w:rPr>
          <w:rFonts w:cstheme="minorHAnsi"/>
          <w:b/>
          <w:iCs/>
          <w:color w:val="595959" w:themeColor="text1" w:themeTint="A6"/>
        </w:rPr>
      </w:pPr>
      <w:r w:rsidRPr="004866F1">
        <w:rPr>
          <w:rFonts w:cstheme="minorHAnsi"/>
          <w:b/>
          <w:iCs/>
          <w:color w:val="595959" w:themeColor="text1" w:themeTint="A6"/>
        </w:rPr>
        <w:t>MINISTERIO DEL INTERIOR Y SEGURIDAD PÚBLICA</w:t>
      </w:r>
      <w:r w:rsidRPr="004866F1">
        <w:rPr>
          <w:rFonts w:cstheme="minorHAnsi"/>
          <w:bCs/>
          <w:iCs/>
          <w:color w:val="595959" w:themeColor="text1" w:themeTint="A6"/>
        </w:rPr>
        <w:t>, 2023. “</w:t>
      </w:r>
      <w:r w:rsidRPr="004866F1">
        <w:rPr>
          <w:rFonts w:cstheme="minorHAnsi"/>
          <w:bCs/>
          <w:i/>
          <w:color w:val="595959" w:themeColor="text1" w:themeTint="A6"/>
        </w:rPr>
        <w:t xml:space="preserve">Decreto </w:t>
      </w:r>
      <w:r w:rsidR="00923EFC">
        <w:rPr>
          <w:rFonts w:cstheme="minorHAnsi"/>
          <w:bCs/>
          <w:i/>
          <w:color w:val="595959" w:themeColor="text1" w:themeTint="A6"/>
        </w:rPr>
        <w:t xml:space="preserve">Supremo </w:t>
      </w:r>
      <w:r w:rsidRPr="004866F1">
        <w:rPr>
          <w:rFonts w:cstheme="minorHAnsi"/>
          <w:bCs/>
          <w:i/>
          <w:color w:val="595959" w:themeColor="text1" w:themeTint="A6"/>
        </w:rPr>
        <w:t>N°234</w:t>
      </w:r>
      <w:r w:rsidR="00923EFC">
        <w:rPr>
          <w:rFonts w:cstheme="minorHAnsi"/>
          <w:bCs/>
          <w:i/>
          <w:color w:val="595959" w:themeColor="text1" w:themeTint="A6"/>
        </w:rPr>
        <w:t xml:space="preserve"> que a</w:t>
      </w:r>
      <w:r w:rsidRPr="004866F1">
        <w:rPr>
          <w:rFonts w:cstheme="minorHAnsi"/>
          <w:bCs/>
          <w:i/>
          <w:color w:val="595959" w:themeColor="text1" w:themeTint="A6"/>
        </w:rPr>
        <w:t>prueba Reglamento para el funcionamiento de los Comités para la Gestión del Riesgo de Desastres y de las otras instancias de coordinación del Sistema Nacional de Prevención y Respuesta ante Desastres, establecidos en la Ley N° 21.364</w:t>
      </w:r>
      <w:r w:rsidRPr="004866F1">
        <w:rPr>
          <w:rFonts w:cstheme="minorHAnsi"/>
          <w:bCs/>
          <w:iCs/>
          <w:color w:val="595959" w:themeColor="text1" w:themeTint="A6"/>
        </w:rPr>
        <w:t>”. Disponible en: (</w:t>
      </w:r>
      <w:hyperlink r:id="rId19" w:history="1">
        <w:r w:rsidRPr="004866F1">
          <w:rPr>
            <w:rStyle w:val="Hipervnculo"/>
            <w:rFonts w:cstheme="minorHAnsi"/>
            <w:bCs/>
            <w:iCs/>
          </w:rPr>
          <w:t>https://www.bcn.cl/leychile/navegar?idNorma=1189889</w:t>
        </w:r>
      </w:hyperlink>
      <w:r w:rsidRPr="004866F1">
        <w:rPr>
          <w:rFonts w:cstheme="minorHAnsi"/>
          <w:bCs/>
          <w:iCs/>
          <w:color w:val="595959" w:themeColor="text1" w:themeTint="A6"/>
        </w:rPr>
        <w:t xml:space="preserve"> )</w:t>
      </w:r>
    </w:p>
    <w:p w14:paraId="260A713B" w14:textId="1458E09E" w:rsidR="00943920" w:rsidRPr="004866F1" w:rsidRDefault="00943920" w:rsidP="00A96819">
      <w:pPr>
        <w:jc w:val="both"/>
        <w:rPr>
          <w:rFonts w:cstheme="minorHAnsi"/>
          <w:b/>
          <w:iCs/>
          <w:color w:val="595959" w:themeColor="text1" w:themeTint="A6"/>
        </w:rPr>
      </w:pPr>
      <w:r w:rsidRPr="004866F1">
        <w:rPr>
          <w:rFonts w:cstheme="minorHAnsi"/>
          <w:b/>
          <w:iCs/>
          <w:color w:val="595959" w:themeColor="text1" w:themeTint="A6"/>
        </w:rPr>
        <w:t>MINISTERIO DE MEDIO AMBIENTE</w:t>
      </w:r>
      <w:r w:rsidRPr="004866F1">
        <w:rPr>
          <w:rFonts w:cstheme="minorHAnsi"/>
          <w:bCs/>
          <w:iCs/>
          <w:color w:val="595959" w:themeColor="text1" w:themeTint="A6"/>
        </w:rPr>
        <w:t>, 2023. “</w:t>
      </w:r>
      <w:r w:rsidRPr="004866F1">
        <w:rPr>
          <w:rFonts w:cstheme="minorHAnsi"/>
          <w:bCs/>
          <w:i/>
          <w:color w:val="595959" w:themeColor="text1" w:themeTint="A6"/>
        </w:rPr>
        <w:t>Guía para la acción climática en Municipios y Gobiernos Regionales</w:t>
      </w:r>
      <w:r w:rsidRPr="004866F1">
        <w:rPr>
          <w:rFonts w:cstheme="minorHAnsi"/>
          <w:bCs/>
          <w:iCs/>
          <w:color w:val="595959" w:themeColor="text1" w:themeTint="A6"/>
        </w:rPr>
        <w:t>”.</w:t>
      </w:r>
    </w:p>
    <w:p w14:paraId="0A71710A" w14:textId="30ADC0BA" w:rsidR="00943920" w:rsidRPr="004866F1" w:rsidRDefault="00943920" w:rsidP="00A96819">
      <w:pPr>
        <w:jc w:val="both"/>
        <w:rPr>
          <w:rFonts w:cstheme="minorHAnsi"/>
          <w:b/>
          <w:iCs/>
          <w:color w:val="595959" w:themeColor="text1" w:themeTint="A6"/>
        </w:rPr>
      </w:pPr>
      <w:r w:rsidRPr="004866F1">
        <w:rPr>
          <w:rFonts w:cstheme="minorHAnsi"/>
          <w:b/>
          <w:iCs/>
          <w:color w:val="595959" w:themeColor="text1" w:themeTint="A6"/>
        </w:rPr>
        <w:t>ONEMI</w:t>
      </w:r>
      <w:r w:rsidRPr="004866F1">
        <w:rPr>
          <w:rFonts w:cstheme="minorHAnsi"/>
          <w:bCs/>
          <w:iCs/>
          <w:color w:val="595959" w:themeColor="text1" w:themeTint="A6"/>
        </w:rPr>
        <w:t>, 2020. “</w:t>
      </w:r>
      <w:r w:rsidRPr="004866F1">
        <w:rPr>
          <w:rFonts w:cstheme="minorHAnsi"/>
          <w:bCs/>
          <w:i/>
          <w:color w:val="595959" w:themeColor="text1" w:themeTint="A6"/>
        </w:rPr>
        <w:t>Política Nacional para la Reducción del Riesgo de Desastres</w:t>
      </w:r>
      <w:r w:rsidRPr="004866F1">
        <w:rPr>
          <w:rFonts w:cstheme="minorHAnsi"/>
          <w:bCs/>
          <w:iCs/>
          <w:color w:val="595959" w:themeColor="text1" w:themeTint="A6"/>
        </w:rPr>
        <w:t>”.</w:t>
      </w:r>
    </w:p>
    <w:p w14:paraId="3D0A479A" w14:textId="77777777" w:rsidR="00943920" w:rsidRPr="004866F1" w:rsidRDefault="00943920" w:rsidP="00A96819">
      <w:pPr>
        <w:jc w:val="both"/>
        <w:rPr>
          <w:rFonts w:cstheme="minorHAnsi"/>
          <w:bCs/>
          <w:iCs/>
          <w:color w:val="595959" w:themeColor="text1" w:themeTint="A6"/>
        </w:rPr>
      </w:pPr>
      <w:r w:rsidRPr="004866F1">
        <w:rPr>
          <w:rFonts w:cstheme="minorHAnsi"/>
          <w:b/>
          <w:iCs/>
          <w:color w:val="595959" w:themeColor="text1" w:themeTint="A6"/>
        </w:rPr>
        <w:t>ONEMI</w:t>
      </w:r>
      <w:r w:rsidRPr="004866F1">
        <w:rPr>
          <w:rFonts w:cstheme="minorHAnsi"/>
          <w:bCs/>
          <w:iCs/>
          <w:color w:val="595959" w:themeColor="text1" w:themeTint="A6"/>
        </w:rPr>
        <w:t>, 2021. “</w:t>
      </w:r>
      <w:r w:rsidRPr="004866F1">
        <w:rPr>
          <w:rFonts w:cstheme="minorHAnsi"/>
          <w:bCs/>
          <w:i/>
          <w:color w:val="595959" w:themeColor="text1" w:themeTint="A6"/>
        </w:rPr>
        <w:t>Glosario Gestión del Riesgo de Desastres</w:t>
      </w:r>
      <w:r w:rsidRPr="004866F1">
        <w:rPr>
          <w:rFonts w:cstheme="minorHAnsi"/>
          <w:bCs/>
          <w:iCs/>
          <w:color w:val="595959" w:themeColor="text1" w:themeTint="A6"/>
        </w:rPr>
        <w:t>”.</w:t>
      </w:r>
    </w:p>
    <w:p w14:paraId="489AEBED" w14:textId="77777777" w:rsidR="00943920" w:rsidRPr="004866F1" w:rsidRDefault="00943920" w:rsidP="00A96819">
      <w:pPr>
        <w:jc w:val="both"/>
        <w:rPr>
          <w:rFonts w:cstheme="minorHAnsi"/>
          <w:b/>
          <w:iCs/>
          <w:color w:val="595959" w:themeColor="text1" w:themeTint="A6"/>
        </w:rPr>
      </w:pPr>
      <w:r w:rsidRPr="004866F1">
        <w:rPr>
          <w:rStyle w:val="normaltextrun"/>
          <w:rFonts w:cstheme="minorHAnsi"/>
          <w:b/>
          <w:bCs/>
          <w:color w:val="595959"/>
          <w:shd w:val="clear" w:color="auto" w:fill="FFFFFF"/>
        </w:rPr>
        <w:t>SENAPRED</w:t>
      </w:r>
      <w:r w:rsidRPr="004866F1">
        <w:rPr>
          <w:rStyle w:val="normaltextrun"/>
          <w:rFonts w:cstheme="minorHAnsi"/>
          <w:color w:val="595959"/>
          <w:shd w:val="clear" w:color="auto" w:fill="FFFFFF"/>
        </w:rPr>
        <w:t>, 2024. “</w:t>
      </w:r>
      <w:r w:rsidRPr="004866F1">
        <w:rPr>
          <w:rStyle w:val="normaltextrun"/>
          <w:rFonts w:cstheme="minorHAnsi"/>
          <w:i/>
          <w:iCs/>
          <w:color w:val="595959"/>
          <w:shd w:val="clear" w:color="auto" w:fill="FFFFFF"/>
        </w:rPr>
        <w:t>Curso: Planes Comunales para la Gestión del Riesgo de Desastres</w:t>
      </w:r>
      <w:r w:rsidRPr="004866F1">
        <w:rPr>
          <w:rStyle w:val="normaltextrun"/>
          <w:rFonts w:cstheme="minorHAnsi"/>
          <w:color w:val="595959"/>
          <w:shd w:val="clear" w:color="auto" w:fill="FFFFFF"/>
        </w:rPr>
        <w:t>”.</w:t>
      </w:r>
      <w:r w:rsidRPr="004866F1">
        <w:rPr>
          <w:rStyle w:val="eop"/>
          <w:rFonts w:cstheme="minorHAnsi"/>
          <w:color w:val="595959"/>
          <w:shd w:val="clear" w:color="auto" w:fill="FFFFFF"/>
        </w:rPr>
        <w:t> </w:t>
      </w:r>
    </w:p>
    <w:p w14:paraId="5DE801A5" w14:textId="7EB2D831" w:rsidR="00943920" w:rsidRPr="004866F1" w:rsidRDefault="00943920" w:rsidP="00A96819">
      <w:pPr>
        <w:jc w:val="both"/>
        <w:rPr>
          <w:rFonts w:eastAsiaTheme="majorEastAsia" w:cstheme="minorHAnsi"/>
          <w:bCs/>
          <w:color w:val="595959" w:themeColor="text1" w:themeTint="A6"/>
        </w:rPr>
      </w:pPr>
      <w:r w:rsidRPr="004866F1">
        <w:rPr>
          <w:rFonts w:eastAsiaTheme="majorEastAsia" w:cstheme="minorHAnsi"/>
          <w:color w:val="595959" w:themeColor="text1" w:themeTint="A6"/>
        </w:rPr>
        <w:t>Por otra parte, el presente Plan utiliza como referencia</w:t>
      </w:r>
      <w:r w:rsidR="0064076B">
        <w:rPr>
          <w:rFonts w:eastAsiaTheme="majorEastAsia" w:cstheme="minorHAnsi"/>
          <w:color w:val="595959" w:themeColor="text1" w:themeTint="A6"/>
        </w:rPr>
        <w:t xml:space="preserve"> bibliográfica</w:t>
      </w:r>
      <w:r w:rsidRPr="004866F1">
        <w:rPr>
          <w:rFonts w:eastAsiaTheme="majorEastAsia" w:cstheme="minorHAnsi"/>
          <w:color w:val="595959" w:themeColor="text1" w:themeTint="A6"/>
        </w:rPr>
        <w:t xml:space="preserve"> complementaria, la </w:t>
      </w:r>
      <w:r w:rsidR="0064076B">
        <w:rPr>
          <w:rFonts w:eastAsiaTheme="majorEastAsia" w:cstheme="minorHAnsi"/>
          <w:color w:val="595959" w:themeColor="text1" w:themeTint="A6"/>
        </w:rPr>
        <w:t xml:space="preserve">indicada </w:t>
      </w:r>
      <w:r w:rsidRPr="004866F1">
        <w:rPr>
          <w:rFonts w:eastAsiaTheme="majorEastAsia" w:cstheme="minorHAnsi"/>
          <w:color w:val="595959" w:themeColor="text1" w:themeTint="A6"/>
        </w:rPr>
        <w:t>a</w:t>
      </w:r>
      <w:r w:rsidR="0064076B">
        <w:rPr>
          <w:rFonts w:eastAsiaTheme="majorEastAsia" w:cstheme="minorHAnsi"/>
          <w:color w:val="595959" w:themeColor="text1" w:themeTint="A6"/>
        </w:rPr>
        <w:t xml:space="preserve"> continuación</w:t>
      </w:r>
      <w:r w:rsidRPr="004866F1">
        <w:rPr>
          <w:rFonts w:eastAsiaTheme="majorEastAsia" w:cstheme="minorHAnsi"/>
          <w:color w:val="595959" w:themeColor="text1" w:themeTint="A6"/>
        </w:rPr>
        <w:t xml:space="preserve">: </w:t>
      </w:r>
    </w:p>
    <w:p w14:paraId="6B9242C8" w14:textId="77777777" w:rsidR="008A0E6B" w:rsidRDefault="008A0E6B" w:rsidP="00A96819">
      <w:pPr>
        <w:pStyle w:val="Descripcin"/>
        <w:spacing w:after="160"/>
        <w:jc w:val="center"/>
      </w:pPr>
    </w:p>
    <w:p w14:paraId="49A7CF93" w14:textId="77777777" w:rsidR="008A0E6B" w:rsidRDefault="008A0E6B" w:rsidP="00A96819">
      <w:pPr>
        <w:pStyle w:val="Descripcin"/>
        <w:spacing w:after="160"/>
        <w:jc w:val="center"/>
      </w:pPr>
    </w:p>
    <w:p w14:paraId="4FF609E7" w14:textId="0E31EDE8" w:rsidR="00943920" w:rsidRPr="004866F1" w:rsidRDefault="00597EAD" w:rsidP="00A96819">
      <w:pPr>
        <w:pStyle w:val="Descripcin"/>
        <w:spacing w:after="160"/>
        <w:jc w:val="center"/>
        <w:rPr>
          <w:color w:val="404040" w:themeColor="text1" w:themeTint="BF"/>
          <w:sz w:val="20"/>
          <w:szCs w:val="20"/>
        </w:rPr>
      </w:pPr>
      <w:r w:rsidRPr="2CCA446E">
        <w:t xml:space="preserve">Tabla N° </w:t>
      </w:r>
      <w:r w:rsidR="00F1667B">
        <w:t>1</w:t>
      </w:r>
      <w:r w:rsidR="007452B5">
        <w:t>4</w:t>
      </w:r>
      <w:r w:rsidRPr="2CCA446E">
        <w:t xml:space="preserve">: </w:t>
      </w:r>
      <w:r w:rsidR="00943920" w:rsidRPr="2CCA446E">
        <w:t>Referencias bibliográfica complementaria</w:t>
      </w:r>
      <w:r w:rsidR="0064076B">
        <w:t>s</w:t>
      </w:r>
    </w:p>
    <w:sdt>
      <w:sdtPr>
        <w:rPr>
          <w:rFonts w:eastAsia="Calibri" w:cstheme="minorHAnsi"/>
        </w:rPr>
        <w:id w:val="-1887629709"/>
        <w15:repeatingSection/>
      </w:sdtPr>
      <w:sdtEndPr/>
      <w:sdtContent>
        <w:sdt>
          <w:sdtPr>
            <w:rPr>
              <w:rFonts w:eastAsia="Calibri" w:cstheme="minorHAnsi"/>
            </w:rPr>
            <w:id w:val="714162465"/>
            <w:placeholder>
              <w:docPart w:val="FAF8BB14A45C41BC944FB346EF6FE806"/>
            </w:placeholder>
            <w15:repeatingSectionItem/>
          </w:sdtPr>
          <w:sdtEndPr/>
          <w:sdtContent>
            <w:p w14:paraId="2CE6CA05" w14:textId="77777777" w:rsidR="00943920" w:rsidRPr="004866F1" w:rsidRDefault="00943920" w:rsidP="00A96819">
              <w:pPr>
                <w:tabs>
                  <w:tab w:val="left" w:pos="6030"/>
                </w:tabs>
                <w:spacing w:line="256" w:lineRule="auto"/>
                <w:rPr>
                  <w:rFonts w:eastAsia="Calibri" w:cstheme="minorHAnsi"/>
                  <w:color w:val="595959"/>
                  <w:sz w:val="18"/>
                  <w:szCs w:val="18"/>
                </w:rPr>
              </w:pPr>
            </w:p>
            <w:tbl>
              <w:tblPr>
                <w:tblpPr w:leftFromText="141" w:rightFromText="141" w:bottomFromText="160" w:vertAnchor="text" w:horzAnchor="margin" w:tblpY="69"/>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085"/>
                <w:gridCol w:w="6124"/>
              </w:tblGrid>
              <w:tr w:rsidR="00943920" w:rsidRPr="004866F1" w14:paraId="6DCFEF47" w14:textId="77777777" w:rsidTr="743939EA">
                <w:trPr>
                  <w:trHeight w:val="276"/>
                </w:trPr>
                <w:tc>
                  <w:tcPr>
                    <w:tcW w:w="308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2CE0F942" w14:textId="77777777" w:rsidR="00943920" w:rsidRPr="004866F1" w:rsidRDefault="00943920" w:rsidP="00A96819">
                    <w:pPr>
                      <w:autoSpaceDE w:val="0"/>
                      <w:autoSpaceDN w:val="0"/>
                      <w:adjustRightInd w:val="0"/>
                      <w:spacing w:line="256" w:lineRule="auto"/>
                      <w:jc w:val="center"/>
                      <w:rPr>
                        <w:rFonts w:eastAsia="Calibri" w:cstheme="minorHAnsi"/>
                        <w:b/>
                        <w:bCs/>
                        <w:color w:val="FFFFFF"/>
                        <w:sz w:val="20"/>
                        <w:szCs w:val="20"/>
                      </w:rPr>
                    </w:pPr>
                    <w:r w:rsidRPr="004866F1">
                      <w:rPr>
                        <w:rFonts w:eastAsia="Calibri" w:cstheme="minorHAnsi"/>
                        <w:b/>
                        <w:bCs/>
                        <w:color w:val="FFFFFF"/>
                        <w:sz w:val="20"/>
                        <w:szCs w:val="20"/>
                      </w:rPr>
                      <w:t>Nombre y año del Documento</w:t>
                    </w:r>
                  </w:p>
                </w:tc>
                <w:tc>
                  <w:tcPr>
                    <w:tcW w:w="6124"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4DC731D7" w14:textId="77777777" w:rsidR="00943920" w:rsidRPr="004866F1" w:rsidRDefault="00943920" w:rsidP="00A96819">
                    <w:pPr>
                      <w:autoSpaceDE w:val="0"/>
                      <w:autoSpaceDN w:val="0"/>
                      <w:adjustRightInd w:val="0"/>
                      <w:spacing w:line="256" w:lineRule="auto"/>
                      <w:jc w:val="center"/>
                      <w:rPr>
                        <w:rFonts w:eastAsia="Calibri" w:cstheme="minorHAnsi"/>
                        <w:b/>
                        <w:bCs/>
                        <w:color w:val="FFFFFF"/>
                        <w:sz w:val="20"/>
                        <w:szCs w:val="20"/>
                      </w:rPr>
                    </w:pPr>
                    <w:r w:rsidRPr="004866F1">
                      <w:rPr>
                        <w:rFonts w:eastAsia="Calibri" w:cstheme="minorHAnsi"/>
                        <w:b/>
                        <w:bCs/>
                        <w:color w:val="FFFFFF"/>
                        <w:sz w:val="20"/>
                        <w:szCs w:val="20"/>
                      </w:rPr>
                      <w:t>Descripción</w:t>
                    </w:r>
                  </w:p>
                </w:tc>
              </w:tr>
              <w:tr w:rsidR="00943920" w:rsidRPr="004866F1" w14:paraId="49DBF288" w14:textId="77777777" w:rsidTr="743939EA">
                <w:trPr>
                  <w:trHeight w:val="227"/>
                </w:trPr>
                <w:sdt>
                  <w:sdtPr>
                    <w:rPr>
                      <w:rFonts w:eastAsia="Calibri" w:cstheme="minorHAnsi"/>
                      <w:color w:val="000000"/>
                      <w:sz w:val="18"/>
                    </w:rPr>
                    <w:id w:val="-815562627"/>
                    <w:placeholder>
                      <w:docPart w:val="BDAD00BA63B24EE8A61B71D692EF96A5"/>
                    </w:placeholder>
                    <w:showingPlcHdr/>
                  </w:sdtPr>
                  <w:sdtEndPr/>
                  <w:sdtContent>
                    <w:tc>
                      <w:tcPr>
                        <w:tcW w:w="3085" w:type="dxa"/>
                        <w:tcBorders>
                          <w:top w:val="single" w:sz="4" w:space="0" w:color="auto"/>
                          <w:left w:val="single" w:sz="4" w:space="0" w:color="0070C0"/>
                          <w:bottom w:val="single" w:sz="4" w:space="0" w:color="0070C0"/>
                          <w:right w:val="single" w:sz="4" w:space="0" w:color="0070C0"/>
                        </w:tcBorders>
                        <w:vAlign w:val="center"/>
                        <w:hideMark/>
                      </w:tcPr>
                      <w:p w14:paraId="5D1B5F64" w14:textId="77777777" w:rsidR="00943920" w:rsidRPr="004866F1" w:rsidRDefault="78669414" w:rsidP="00A96819">
                        <w:pPr>
                          <w:rPr>
                            <w:rFonts w:eastAsia="Calibri"/>
                            <w:b/>
                            <w:bCs/>
                            <w:color w:val="000000"/>
                            <w:sz w:val="16"/>
                            <w:szCs w:val="16"/>
                          </w:rPr>
                        </w:pPr>
                        <w:r w:rsidRPr="743939EA">
                          <w:rPr>
                            <w:rFonts w:eastAsia="Calibri"/>
                            <w:i/>
                            <w:iCs/>
                            <w:color w:val="000000" w:themeColor="text1"/>
                            <w:sz w:val="18"/>
                            <w:szCs w:val="18"/>
                          </w:rPr>
                          <w:t xml:space="preserve">[Institución u organismo que emite el documento. Indique la fecha de publicación del documento. Indique el nombre del documento. Complemente la fecha de publicación: Ejemplo: Ilustre Municipalidad de X. 2020. “Decreto AlcaldicioN°23”. 17 de abril 2020] </w:t>
                        </w:r>
                        <w:r w:rsidRPr="743939EA">
                          <w:rPr>
                            <w:rFonts w:eastAsia="Calibri"/>
                            <w:color w:val="FF0000"/>
                            <w:sz w:val="20"/>
                            <w:szCs w:val="20"/>
                          </w:rPr>
                          <w:t>Haga clic aquí para escribir texto.</w:t>
                        </w:r>
                      </w:p>
                    </w:tc>
                  </w:sdtContent>
                </w:sdt>
                <w:sdt>
                  <w:sdtPr>
                    <w:rPr>
                      <w:rFonts w:eastAsia="Calibri" w:cstheme="minorHAnsi"/>
                      <w:color w:val="000000"/>
                      <w:sz w:val="18"/>
                    </w:rPr>
                    <w:id w:val="-1709255621"/>
                    <w:placeholder>
                      <w:docPart w:val="458052F39A934EFAB399B9EDFFC08D27"/>
                    </w:placeholder>
                    <w:showingPlcHdr/>
                  </w:sdtPr>
                  <w:sdtEndPr/>
                  <w:sdtContent>
                    <w:tc>
                      <w:tcPr>
                        <w:tcW w:w="6124" w:type="dxa"/>
                        <w:tcBorders>
                          <w:top w:val="single" w:sz="4" w:space="0" w:color="auto"/>
                          <w:left w:val="single" w:sz="4" w:space="0" w:color="0070C0"/>
                          <w:bottom w:val="single" w:sz="4" w:space="0" w:color="0070C0"/>
                          <w:right w:val="single" w:sz="4" w:space="0" w:color="0070C0"/>
                        </w:tcBorders>
                        <w:vAlign w:val="center"/>
                        <w:hideMark/>
                      </w:tcPr>
                      <w:p w14:paraId="7E276F0B" w14:textId="77777777" w:rsidR="00943920" w:rsidRPr="004866F1" w:rsidRDefault="00943920" w:rsidP="00A96819">
                        <w:pPr>
                          <w:rPr>
                            <w:rFonts w:eastAsia="Calibri" w:cstheme="minorHAnsi"/>
                            <w:b/>
                            <w:bCs/>
                            <w:i/>
                            <w:color w:val="000000"/>
                            <w:sz w:val="16"/>
                            <w:szCs w:val="16"/>
                          </w:rPr>
                        </w:pPr>
                        <w:r w:rsidRPr="004866F1">
                          <w:rPr>
                            <w:rFonts w:eastAsia="Calibri" w:cstheme="minorHAnsi"/>
                            <w:i/>
                            <w:color w:val="000000"/>
                            <w:sz w:val="18"/>
                          </w:rPr>
                          <w:t xml:space="preserve">[Describa brevemente el documento. En caso de disponibilidad web, indicar URL. Ejemplo: Crea la Unidad de Gestión del Riesgo de Desastres en el Municipio, asigna funciones y responsabilidades] </w:t>
                        </w:r>
                        <w:r w:rsidRPr="004866F1">
                          <w:rPr>
                            <w:rFonts w:eastAsia="Calibri" w:cstheme="minorHAnsi"/>
                            <w:bCs/>
                            <w:i/>
                            <w:color w:val="FF0000"/>
                            <w:sz w:val="20"/>
                            <w:szCs w:val="20"/>
                          </w:rPr>
                          <w:t>Haga clic aquí para escribir texto.</w:t>
                        </w:r>
                      </w:p>
                    </w:tc>
                  </w:sdtContent>
                </w:sdt>
              </w:tr>
            </w:tbl>
            <w:p w14:paraId="31A25B58" w14:textId="15F416DD" w:rsidR="00943920" w:rsidRPr="004866F1" w:rsidRDefault="00943920" w:rsidP="00A96819">
              <w:pPr>
                <w:spacing w:line="240" w:lineRule="auto"/>
                <w:rPr>
                  <w:rFonts w:cstheme="minorHAnsi"/>
                  <w:sz w:val="24"/>
                  <w:szCs w:val="24"/>
                </w:rPr>
              </w:pPr>
              <w:r w:rsidRPr="004866F1">
                <w:rPr>
                  <w:rFonts w:eastAsia="Calibri" w:cstheme="minorHAnsi"/>
                  <w:color w:val="595959"/>
                  <w:sz w:val="18"/>
                  <w:szCs w:val="18"/>
                </w:rPr>
                <w:t>Para agregar más documentos, pinche aquí y haga clic en el botón</w:t>
              </w:r>
              <w:r w:rsidRPr="004866F1">
                <w:rPr>
                  <w:rFonts w:eastAsia="Calibri" w:cstheme="minorHAnsi"/>
                  <w:b/>
                  <w:color w:val="FF0000"/>
                  <w:sz w:val="18"/>
                  <w:szCs w:val="18"/>
                </w:rPr>
                <w:t xml:space="preserve"> </w:t>
              </w:r>
              <w:r w:rsidRPr="004866F1">
                <w:rPr>
                  <w:rFonts w:eastAsia="Calibri" w:cstheme="minorHAnsi"/>
                  <w:b/>
                  <w:color w:val="0070C0"/>
                  <w:sz w:val="26"/>
                  <w:szCs w:val="26"/>
                </w:rPr>
                <w:t>+</w:t>
              </w:r>
              <w:r w:rsidRPr="004866F1">
                <w:rPr>
                  <w:rFonts w:eastAsia="Calibri" w:cstheme="minorHAnsi"/>
                  <w:b/>
                  <w:color w:val="FF0000"/>
                  <w:sz w:val="18"/>
                  <w:szCs w:val="18"/>
                </w:rPr>
                <w:t xml:space="preserve"> </w:t>
              </w:r>
              <w:r w:rsidRPr="004866F1">
                <w:rPr>
                  <w:rFonts w:eastAsia="Calibri" w:cstheme="minorHAnsi"/>
                  <w:color w:val="595959"/>
                  <w:sz w:val="18"/>
                  <w:szCs w:val="18"/>
                </w:rPr>
                <w:t>que aparece al costado inferior derecho de este cuadro</w:t>
              </w:r>
            </w:p>
          </w:sdtContent>
        </w:sdt>
      </w:sdtContent>
    </w:sdt>
    <w:p w14:paraId="06B436FC" w14:textId="6471CCCA" w:rsidR="00943920" w:rsidRPr="004866F1" w:rsidRDefault="00943920" w:rsidP="00A96819">
      <w:pPr>
        <w:spacing w:line="240" w:lineRule="auto"/>
        <w:rPr>
          <w:rFonts w:cstheme="minorHAnsi"/>
          <w:sz w:val="24"/>
          <w:szCs w:val="24"/>
        </w:rPr>
        <w:sectPr w:rsidR="00943920" w:rsidRPr="004866F1" w:rsidSect="009A2FCD">
          <w:headerReference w:type="even" r:id="rId20"/>
          <w:headerReference w:type="default" r:id="rId21"/>
          <w:headerReference w:type="first" r:id="rId22"/>
          <w:pgSz w:w="12240" w:h="20160" w:code="5"/>
          <w:pgMar w:top="1418" w:right="1701" w:bottom="1418" w:left="1701" w:header="709" w:footer="709" w:gutter="0"/>
          <w:cols w:space="708"/>
          <w:docGrid w:linePitch="360"/>
        </w:sectPr>
      </w:pPr>
    </w:p>
    <w:p w14:paraId="6F50746E" w14:textId="761CE000" w:rsidR="00D95571" w:rsidRDefault="00B17C56" w:rsidP="003360F2">
      <w:pPr>
        <w:pStyle w:val="Ttulo1"/>
        <w:numPr>
          <w:ilvl w:val="0"/>
          <w:numId w:val="7"/>
        </w:numPr>
        <w:spacing w:before="0" w:after="160"/>
        <w:rPr>
          <w:rFonts w:asciiTheme="minorHAnsi" w:hAnsiTheme="minorHAnsi" w:cstheme="minorBidi"/>
        </w:rPr>
      </w:pPr>
      <w:bookmarkStart w:id="135" w:name="_Toc191482459"/>
      <w:r w:rsidRPr="6F1A4184">
        <w:rPr>
          <w:rFonts w:asciiTheme="minorHAnsi" w:hAnsiTheme="minorHAnsi" w:cstheme="minorBidi"/>
        </w:rPr>
        <w:lastRenderedPageBreak/>
        <w:t>INFORMACIÓN ADJUNTA</w:t>
      </w:r>
      <w:bookmarkEnd w:id="135"/>
      <w:r w:rsidR="00234097">
        <w:rPr>
          <w:rFonts w:asciiTheme="minorHAnsi" w:hAnsiTheme="minorHAnsi" w:cstheme="minorBidi"/>
        </w:rPr>
        <w:t xml:space="preserve"> </w:t>
      </w:r>
    </w:p>
    <w:p w14:paraId="1AFB8893" w14:textId="77777777" w:rsidR="00234097" w:rsidRDefault="00234097" w:rsidP="00A96819">
      <w:pPr>
        <w:rPr>
          <w:lang w:val="es-ES" w:eastAsia="es-ES"/>
        </w:rPr>
      </w:pPr>
    </w:p>
    <w:p w14:paraId="18D0AE00" w14:textId="7BFD42A8" w:rsidR="32EAC4EE" w:rsidRPr="004866F1" w:rsidRDefault="16A3672A" w:rsidP="003360F2">
      <w:pPr>
        <w:pStyle w:val="Ttulo2"/>
        <w:numPr>
          <w:ilvl w:val="1"/>
          <w:numId w:val="7"/>
        </w:numPr>
        <w:spacing w:before="0" w:after="160"/>
        <w:ind w:left="709"/>
        <w:rPr>
          <w:rFonts w:asciiTheme="minorHAnsi" w:hAnsiTheme="minorHAnsi" w:cstheme="minorBidi"/>
          <w:b w:val="0"/>
          <w:bCs/>
        </w:rPr>
      </w:pPr>
      <w:bookmarkStart w:id="136" w:name="_Toc191482460"/>
      <w:bookmarkStart w:id="137" w:name="_Toc983251845"/>
      <w:r w:rsidRPr="6F1A4184">
        <w:rPr>
          <w:rFonts w:asciiTheme="minorHAnsi" w:hAnsiTheme="minorHAnsi" w:cstheme="minorBidi"/>
          <w:bCs/>
        </w:rPr>
        <w:t>Identificación de normativas o instrumentos legales que</w:t>
      </w:r>
      <w:r w:rsidR="0183EEA1" w:rsidRPr="6F1A4184">
        <w:rPr>
          <w:rFonts w:asciiTheme="minorHAnsi" w:hAnsiTheme="minorHAnsi" w:cstheme="minorBidi"/>
          <w:bCs/>
        </w:rPr>
        <w:t xml:space="preserve"> </w:t>
      </w:r>
      <w:r w:rsidR="7BFFA6D8" w:rsidRPr="6F1A4184">
        <w:rPr>
          <w:rFonts w:asciiTheme="minorHAnsi" w:hAnsiTheme="minorHAnsi" w:cstheme="minorBidi"/>
          <w:bCs/>
        </w:rPr>
        <w:t>tienen efectos</w:t>
      </w:r>
      <w:r w:rsidR="6082E4DC" w:rsidRPr="6F1A4184">
        <w:rPr>
          <w:rFonts w:asciiTheme="minorHAnsi" w:hAnsiTheme="minorHAnsi" w:cstheme="minorBidi"/>
          <w:bCs/>
        </w:rPr>
        <w:t xml:space="preserve"> en</w:t>
      </w:r>
      <w:r w:rsidR="041CF221" w:rsidRPr="6F1A4184">
        <w:rPr>
          <w:rFonts w:asciiTheme="minorHAnsi" w:hAnsiTheme="minorHAnsi" w:cstheme="minorBidi"/>
          <w:bCs/>
        </w:rPr>
        <w:t xml:space="preserve"> el desarrollo de actividades de GRD p</w:t>
      </w:r>
      <w:r w:rsidR="5235A61C" w:rsidRPr="6F1A4184">
        <w:rPr>
          <w:rFonts w:asciiTheme="minorHAnsi" w:hAnsiTheme="minorHAnsi" w:cstheme="minorBidi"/>
          <w:bCs/>
        </w:rPr>
        <w:t>ropias d</w:t>
      </w:r>
      <w:r w:rsidR="041CF221" w:rsidRPr="6F1A4184">
        <w:rPr>
          <w:rFonts w:asciiTheme="minorHAnsi" w:hAnsiTheme="minorHAnsi" w:cstheme="minorBidi"/>
          <w:bCs/>
        </w:rPr>
        <w:t xml:space="preserve">el quehacer de su sector </w:t>
      </w:r>
      <w:r w:rsidR="041CF221" w:rsidRPr="00141AF6">
        <w:rPr>
          <w:rFonts w:asciiTheme="minorHAnsi" w:hAnsiTheme="minorHAnsi" w:cstheme="minorBidi"/>
          <w:b w:val="0"/>
          <w:color w:val="FF0000"/>
        </w:rPr>
        <w:t>(Editable)</w:t>
      </w:r>
      <w:bookmarkEnd w:id="136"/>
    </w:p>
    <w:tbl>
      <w:tblPr>
        <w:tblStyle w:val="Tablaconcuadrcula"/>
        <w:tblW w:w="0" w:type="auto"/>
        <w:tblLook w:val="04A0" w:firstRow="1" w:lastRow="0" w:firstColumn="1" w:lastColumn="0" w:noHBand="0" w:noVBand="1"/>
      </w:tblPr>
      <w:tblGrid>
        <w:gridCol w:w="2572"/>
        <w:gridCol w:w="1081"/>
        <w:gridCol w:w="1261"/>
        <w:gridCol w:w="1698"/>
        <w:gridCol w:w="5965"/>
        <w:gridCol w:w="1100"/>
        <w:gridCol w:w="1218"/>
        <w:gridCol w:w="1073"/>
        <w:gridCol w:w="1346"/>
      </w:tblGrid>
      <w:tr w:rsidR="00A50129" w:rsidRPr="004866F1" w14:paraId="6EE601CF" w14:textId="456DEDA7" w:rsidTr="00ED6C20">
        <w:trPr>
          <w:trHeight w:val="586"/>
        </w:trPr>
        <w:tc>
          <w:tcPr>
            <w:tcW w:w="0" w:type="auto"/>
            <w:vMerge w:val="restart"/>
            <w:shd w:val="clear" w:color="auto" w:fill="F2F2F2" w:themeFill="background1" w:themeFillShade="F2"/>
          </w:tcPr>
          <w:bookmarkEnd w:id="137"/>
          <w:p w14:paraId="26FBBB36" w14:textId="610E67ED" w:rsidR="00A50129" w:rsidRPr="004866F1" w:rsidRDefault="03388448" w:rsidP="00A96819">
            <w:pPr>
              <w:spacing w:after="160"/>
              <w:jc w:val="center"/>
              <w:rPr>
                <w:rFonts w:cstheme="minorHAnsi"/>
                <w:b/>
                <w:bCs/>
                <w:sz w:val="20"/>
                <w:szCs w:val="20"/>
              </w:rPr>
            </w:pPr>
            <w:r w:rsidRPr="004866F1">
              <w:rPr>
                <w:rFonts w:cstheme="minorHAnsi"/>
                <w:b/>
                <w:bCs/>
                <w:sz w:val="20"/>
                <w:szCs w:val="20"/>
              </w:rPr>
              <w:t>Instrumento legal / normativo</w:t>
            </w:r>
            <w:r w:rsidR="2F5D6F94" w:rsidRPr="004866F1">
              <w:rPr>
                <w:rFonts w:cstheme="minorHAnsi"/>
                <w:b/>
                <w:bCs/>
                <w:sz w:val="20"/>
                <w:szCs w:val="20"/>
              </w:rPr>
              <w:t xml:space="preserve"> (N°</w:t>
            </w:r>
            <w:r w:rsidR="6729A498" w:rsidRPr="004866F1">
              <w:rPr>
                <w:rFonts w:cstheme="minorHAnsi"/>
                <w:b/>
                <w:bCs/>
                <w:sz w:val="20"/>
                <w:szCs w:val="20"/>
              </w:rPr>
              <w:t xml:space="preserve"> y título</w:t>
            </w:r>
            <w:r w:rsidR="2F5D6F94" w:rsidRPr="004866F1">
              <w:rPr>
                <w:rFonts w:cstheme="minorHAnsi"/>
                <w:b/>
                <w:bCs/>
                <w:sz w:val="20"/>
                <w:szCs w:val="20"/>
              </w:rPr>
              <w:t>)</w:t>
            </w:r>
          </w:p>
        </w:tc>
        <w:tc>
          <w:tcPr>
            <w:tcW w:w="0" w:type="auto"/>
            <w:vMerge w:val="restart"/>
            <w:shd w:val="clear" w:color="auto" w:fill="F2F2F2" w:themeFill="background1" w:themeFillShade="F2"/>
          </w:tcPr>
          <w:p w14:paraId="0F26F921" w14:textId="77F43117" w:rsidR="32EAC4EE" w:rsidRPr="004866F1" w:rsidRDefault="32EAC4EE" w:rsidP="00A96819">
            <w:pPr>
              <w:spacing w:after="160"/>
              <w:jc w:val="center"/>
              <w:rPr>
                <w:rFonts w:cstheme="minorHAnsi"/>
                <w:b/>
                <w:bCs/>
                <w:sz w:val="20"/>
                <w:szCs w:val="20"/>
              </w:rPr>
            </w:pPr>
          </w:p>
          <w:p w14:paraId="05B32A66" w14:textId="37797643" w:rsidR="3CADE284" w:rsidRPr="004866F1" w:rsidRDefault="2F5D6F94" w:rsidP="00A96819">
            <w:pPr>
              <w:spacing w:after="160"/>
              <w:jc w:val="center"/>
              <w:rPr>
                <w:rFonts w:cstheme="minorHAnsi"/>
                <w:b/>
                <w:bCs/>
                <w:sz w:val="20"/>
                <w:szCs w:val="20"/>
              </w:rPr>
            </w:pPr>
            <w:r w:rsidRPr="004866F1">
              <w:rPr>
                <w:rFonts w:cstheme="minorHAnsi"/>
                <w:b/>
                <w:bCs/>
                <w:sz w:val="20"/>
                <w:szCs w:val="20"/>
              </w:rPr>
              <w:t>Articulado</w:t>
            </w:r>
          </w:p>
        </w:tc>
        <w:tc>
          <w:tcPr>
            <w:tcW w:w="0" w:type="auto"/>
            <w:vMerge w:val="restart"/>
            <w:shd w:val="clear" w:color="auto" w:fill="F2F2F2" w:themeFill="background1" w:themeFillShade="F2"/>
          </w:tcPr>
          <w:p w14:paraId="1A1B8255" w14:textId="70FA9412" w:rsidR="32EAC4EE" w:rsidRPr="004866F1" w:rsidRDefault="32EAC4EE" w:rsidP="00A96819">
            <w:pPr>
              <w:spacing w:after="160"/>
              <w:jc w:val="center"/>
              <w:rPr>
                <w:rFonts w:cstheme="minorHAnsi"/>
                <w:b/>
                <w:bCs/>
                <w:sz w:val="20"/>
                <w:szCs w:val="20"/>
              </w:rPr>
            </w:pPr>
          </w:p>
          <w:p w14:paraId="4C725960" w14:textId="17B5F129" w:rsidR="00A50129" w:rsidRPr="004866F1" w:rsidRDefault="03388448" w:rsidP="00A96819">
            <w:pPr>
              <w:spacing w:after="160"/>
              <w:jc w:val="center"/>
              <w:rPr>
                <w:rFonts w:cstheme="minorHAnsi"/>
                <w:b/>
                <w:bCs/>
                <w:sz w:val="20"/>
                <w:szCs w:val="20"/>
              </w:rPr>
            </w:pPr>
            <w:r w:rsidRPr="004866F1">
              <w:rPr>
                <w:rFonts w:cstheme="minorHAnsi"/>
                <w:b/>
                <w:bCs/>
                <w:sz w:val="20"/>
                <w:szCs w:val="20"/>
              </w:rPr>
              <w:t xml:space="preserve">Año de publicación </w:t>
            </w:r>
          </w:p>
        </w:tc>
        <w:tc>
          <w:tcPr>
            <w:tcW w:w="0" w:type="auto"/>
            <w:vMerge w:val="restart"/>
            <w:shd w:val="clear" w:color="auto" w:fill="F2F2F2" w:themeFill="background1" w:themeFillShade="F2"/>
            <w:vAlign w:val="center"/>
          </w:tcPr>
          <w:p w14:paraId="061826FC" w14:textId="38E88CE7" w:rsidR="00A50129" w:rsidRPr="004866F1" w:rsidRDefault="03388448" w:rsidP="00A96819">
            <w:pPr>
              <w:spacing w:after="160"/>
              <w:jc w:val="center"/>
              <w:rPr>
                <w:rFonts w:cstheme="minorHAnsi"/>
                <w:b/>
                <w:bCs/>
                <w:i/>
                <w:iCs/>
                <w:sz w:val="20"/>
                <w:szCs w:val="20"/>
              </w:rPr>
            </w:pPr>
            <w:r w:rsidRPr="004866F1">
              <w:rPr>
                <w:rFonts w:cstheme="minorHAnsi"/>
                <w:b/>
                <w:bCs/>
                <w:sz w:val="20"/>
                <w:szCs w:val="20"/>
              </w:rPr>
              <w:t>Acto administrativo que la formaliza</w:t>
            </w:r>
          </w:p>
        </w:tc>
        <w:tc>
          <w:tcPr>
            <w:tcW w:w="0" w:type="auto"/>
            <w:vMerge w:val="restart"/>
            <w:shd w:val="clear" w:color="auto" w:fill="F2F2F2" w:themeFill="background1" w:themeFillShade="F2"/>
          </w:tcPr>
          <w:p w14:paraId="015BA28F" w14:textId="1258219C" w:rsidR="32EAC4EE" w:rsidRPr="004866F1" w:rsidRDefault="32EAC4EE" w:rsidP="00A96819">
            <w:pPr>
              <w:spacing w:after="160"/>
              <w:jc w:val="center"/>
              <w:rPr>
                <w:rFonts w:cstheme="minorHAnsi"/>
                <w:b/>
                <w:bCs/>
                <w:sz w:val="20"/>
                <w:szCs w:val="20"/>
              </w:rPr>
            </w:pPr>
          </w:p>
          <w:p w14:paraId="2542F251" w14:textId="07156F23" w:rsidR="00A50129" w:rsidRPr="004866F1" w:rsidRDefault="49A9B3E0" w:rsidP="00A96819">
            <w:pPr>
              <w:spacing w:after="160"/>
              <w:jc w:val="center"/>
              <w:rPr>
                <w:rFonts w:cstheme="minorHAnsi"/>
                <w:b/>
                <w:bCs/>
                <w:sz w:val="20"/>
                <w:szCs w:val="20"/>
              </w:rPr>
            </w:pPr>
            <w:r w:rsidRPr="004866F1">
              <w:rPr>
                <w:rFonts w:cstheme="minorHAnsi"/>
                <w:b/>
                <w:bCs/>
                <w:sz w:val="20"/>
                <w:szCs w:val="20"/>
              </w:rPr>
              <w:t xml:space="preserve">Ámbito de la GRD que regula  </w:t>
            </w:r>
          </w:p>
        </w:tc>
        <w:tc>
          <w:tcPr>
            <w:tcW w:w="0" w:type="auto"/>
            <w:gridSpan w:val="4"/>
            <w:shd w:val="clear" w:color="auto" w:fill="F2F2F2" w:themeFill="background1" w:themeFillShade="F2"/>
          </w:tcPr>
          <w:p w14:paraId="4ED41241" w14:textId="74E6D7B8" w:rsidR="1BCBBFB9" w:rsidRPr="004866F1" w:rsidRDefault="723F3929" w:rsidP="00A96819">
            <w:pPr>
              <w:spacing w:after="160"/>
              <w:jc w:val="center"/>
              <w:rPr>
                <w:rFonts w:cstheme="minorHAnsi"/>
                <w:b/>
                <w:bCs/>
                <w:sz w:val="20"/>
                <w:szCs w:val="20"/>
              </w:rPr>
            </w:pPr>
            <w:r w:rsidRPr="004866F1">
              <w:rPr>
                <w:rFonts w:cstheme="minorHAnsi"/>
                <w:b/>
                <w:bCs/>
                <w:sz w:val="20"/>
                <w:szCs w:val="20"/>
              </w:rPr>
              <w:t>Fase del ciclo del riesgo de desastres</w:t>
            </w:r>
          </w:p>
        </w:tc>
      </w:tr>
      <w:tr w:rsidR="678D26CD" w:rsidRPr="004866F1" w14:paraId="548401E6" w14:textId="77777777" w:rsidTr="00ED6C20">
        <w:trPr>
          <w:trHeight w:val="586"/>
        </w:trPr>
        <w:tc>
          <w:tcPr>
            <w:tcW w:w="0" w:type="auto"/>
            <w:vMerge/>
          </w:tcPr>
          <w:p w14:paraId="08EEE156" w14:textId="77777777" w:rsidR="005D5C00" w:rsidRPr="004866F1" w:rsidRDefault="005D5C00" w:rsidP="00A96819">
            <w:pPr>
              <w:spacing w:after="160"/>
              <w:rPr>
                <w:rFonts w:cstheme="minorHAnsi"/>
              </w:rPr>
            </w:pPr>
          </w:p>
        </w:tc>
        <w:tc>
          <w:tcPr>
            <w:tcW w:w="0" w:type="auto"/>
            <w:vMerge/>
          </w:tcPr>
          <w:p w14:paraId="5D664875" w14:textId="77777777" w:rsidR="005D5C00" w:rsidRPr="004866F1" w:rsidRDefault="005D5C00" w:rsidP="00A96819">
            <w:pPr>
              <w:spacing w:after="160"/>
              <w:rPr>
                <w:rFonts w:cstheme="minorHAnsi"/>
              </w:rPr>
            </w:pPr>
          </w:p>
        </w:tc>
        <w:tc>
          <w:tcPr>
            <w:tcW w:w="0" w:type="auto"/>
            <w:vMerge/>
          </w:tcPr>
          <w:p w14:paraId="40D30AF6" w14:textId="77777777" w:rsidR="005D5C00" w:rsidRPr="004866F1" w:rsidRDefault="005D5C00" w:rsidP="00A96819">
            <w:pPr>
              <w:spacing w:after="160"/>
              <w:rPr>
                <w:rFonts w:cstheme="minorHAnsi"/>
              </w:rPr>
            </w:pPr>
          </w:p>
        </w:tc>
        <w:tc>
          <w:tcPr>
            <w:tcW w:w="0" w:type="auto"/>
            <w:vMerge/>
            <w:vAlign w:val="center"/>
          </w:tcPr>
          <w:p w14:paraId="7D91E310" w14:textId="77777777" w:rsidR="005D5C00" w:rsidRPr="004866F1" w:rsidRDefault="005D5C00" w:rsidP="00A96819">
            <w:pPr>
              <w:spacing w:after="160"/>
              <w:rPr>
                <w:rFonts w:cstheme="minorHAnsi"/>
              </w:rPr>
            </w:pPr>
          </w:p>
        </w:tc>
        <w:tc>
          <w:tcPr>
            <w:tcW w:w="0" w:type="auto"/>
            <w:vMerge/>
          </w:tcPr>
          <w:p w14:paraId="19F9F17E" w14:textId="77777777" w:rsidR="005D5C00" w:rsidRPr="004866F1" w:rsidRDefault="005D5C00" w:rsidP="00A96819">
            <w:pPr>
              <w:spacing w:after="160"/>
              <w:rPr>
                <w:rFonts w:cstheme="minorHAnsi"/>
              </w:rPr>
            </w:pPr>
          </w:p>
        </w:tc>
        <w:tc>
          <w:tcPr>
            <w:tcW w:w="0" w:type="auto"/>
            <w:shd w:val="clear" w:color="auto" w:fill="F2F2F2" w:themeFill="background1" w:themeFillShade="F2"/>
          </w:tcPr>
          <w:p w14:paraId="2D7B927D" w14:textId="3F2389E5" w:rsidR="1BCBBFB9" w:rsidRPr="004866F1" w:rsidRDefault="723F3929" w:rsidP="00A96819">
            <w:pPr>
              <w:spacing w:after="160"/>
              <w:jc w:val="center"/>
              <w:rPr>
                <w:rFonts w:cstheme="minorHAnsi"/>
                <w:b/>
                <w:bCs/>
                <w:sz w:val="20"/>
                <w:szCs w:val="20"/>
              </w:rPr>
            </w:pPr>
            <w:r w:rsidRPr="004866F1">
              <w:rPr>
                <w:rFonts w:cstheme="minorHAnsi"/>
                <w:b/>
                <w:bCs/>
                <w:sz w:val="20"/>
                <w:szCs w:val="20"/>
              </w:rPr>
              <w:t>Mitigación</w:t>
            </w:r>
          </w:p>
        </w:tc>
        <w:tc>
          <w:tcPr>
            <w:tcW w:w="0" w:type="auto"/>
            <w:shd w:val="clear" w:color="auto" w:fill="F2F2F2" w:themeFill="background1" w:themeFillShade="F2"/>
          </w:tcPr>
          <w:p w14:paraId="721255CE" w14:textId="51630BAF" w:rsidR="1BCBBFB9" w:rsidRPr="004866F1" w:rsidRDefault="723F3929" w:rsidP="00A96819">
            <w:pPr>
              <w:spacing w:after="160"/>
              <w:jc w:val="center"/>
              <w:rPr>
                <w:rFonts w:cstheme="minorHAnsi"/>
                <w:b/>
                <w:bCs/>
                <w:sz w:val="20"/>
                <w:szCs w:val="20"/>
              </w:rPr>
            </w:pPr>
            <w:r w:rsidRPr="004866F1">
              <w:rPr>
                <w:rFonts w:cstheme="minorHAnsi"/>
                <w:b/>
                <w:bCs/>
                <w:sz w:val="20"/>
                <w:szCs w:val="20"/>
              </w:rPr>
              <w:t>Preparación</w:t>
            </w:r>
          </w:p>
        </w:tc>
        <w:tc>
          <w:tcPr>
            <w:tcW w:w="0" w:type="auto"/>
            <w:shd w:val="clear" w:color="auto" w:fill="F2F2F2" w:themeFill="background1" w:themeFillShade="F2"/>
          </w:tcPr>
          <w:p w14:paraId="061058EE" w14:textId="470167B9" w:rsidR="1BCBBFB9" w:rsidRPr="004866F1" w:rsidRDefault="723F3929" w:rsidP="00A96819">
            <w:pPr>
              <w:spacing w:after="160"/>
              <w:jc w:val="center"/>
              <w:rPr>
                <w:rFonts w:cstheme="minorHAnsi"/>
                <w:b/>
                <w:bCs/>
                <w:sz w:val="20"/>
                <w:szCs w:val="20"/>
              </w:rPr>
            </w:pPr>
            <w:r w:rsidRPr="004866F1">
              <w:rPr>
                <w:rFonts w:cstheme="minorHAnsi"/>
                <w:b/>
                <w:bCs/>
                <w:sz w:val="20"/>
                <w:szCs w:val="20"/>
              </w:rPr>
              <w:t>Respuesta</w:t>
            </w:r>
          </w:p>
        </w:tc>
        <w:tc>
          <w:tcPr>
            <w:tcW w:w="0" w:type="auto"/>
            <w:shd w:val="clear" w:color="auto" w:fill="F2F2F2" w:themeFill="background1" w:themeFillShade="F2"/>
          </w:tcPr>
          <w:p w14:paraId="06D0BCEA" w14:textId="78059F54" w:rsidR="1BCBBFB9" w:rsidRPr="004866F1" w:rsidRDefault="723F3929" w:rsidP="00A96819">
            <w:pPr>
              <w:spacing w:after="160"/>
              <w:jc w:val="center"/>
              <w:rPr>
                <w:rFonts w:cstheme="minorHAnsi"/>
                <w:b/>
                <w:bCs/>
                <w:sz w:val="20"/>
                <w:szCs w:val="20"/>
              </w:rPr>
            </w:pPr>
            <w:r w:rsidRPr="004866F1">
              <w:rPr>
                <w:rFonts w:cstheme="minorHAnsi"/>
                <w:b/>
                <w:bCs/>
                <w:sz w:val="20"/>
                <w:szCs w:val="20"/>
              </w:rPr>
              <w:t>Recuperación</w:t>
            </w:r>
          </w:p>
        </w:tc>
      </w:tr>
      <w:tr w:rsidR="00921A46" w:rsidRPr="00921A46" w14:paraId="5BDB72F8" w14:textId="64F197AC" w:rsidTr="00ED6C20">
        <w:trPr>
          <w:trHeight w:val="300"/>
        </w:trPr>
        <w:tc>
          <w:tcPr>
            <w:tcW w:w="0" w:type="auto"/>
          </w:tcPr>
          <w:p w14:paraId="6C06EDE6" w14:textId="2EAF12DC" w:rsidR="00921A46" w:rsidRPr="009A2FCD" w:rsidRDefault="00921A46" w:rsidP="00A96819">
            <w:pPr>
              <w:spacing w:after="160"/>
              <w:rPr>
                <w:rFonts w:cstheme="minorHAnsi"/>
                <w:b/>
                <w:bCs/>
                <w:color w:val="FF0000"/>
                <w:sz w:val="24"/>
                <w:szCs w:val="24"/>
              </w:rPr>
            </w:pPr>
            <w:r w:rsidRPr="009A2FCD">
              <w:rPr>
                <w:rFonts w:cstheme="minorHAnsi"/>
                <w:b/>
                <w:bCs/>
                <w:color w:val="FF0000"/>
                <w:sz w:val="24"/>
                <w:szCs w:val="24"/>
              </w:rPr>
              <w:t>EJEMPLO:</w:t>
            </w:r>
          </w:p>
          <w:p w14:paraId="4A1C99F2" w14:textId="46E22088" w:rsidR="00A50129" w:rsidRPr="004866F1" w:rsidRDefault="00077017" w:rsidP="00A96819">
            <w:pPr>
              <w:spacing w:after="160"/>
              <w:rPr>
                <w:rFonts w:cstheme="minorHAnsi"/>
                <w:sz w:val="24"/>
                <w:szCs w:val="24"/>
              </w:rPr>
            </w:pPr>
            <w:r w:rsidRPr="00921A46">
              <w:rPr>
                <w:rFonts w:cstheme="minorHAnsi"/>
                <w:color w:val="808080" w:themeColor="background1" w:themeShade="80"/>
                <w:sz w:val="24"/>
                <w:szCs w:val="24"/>
              </w:rPr>
              <w:t>APRUEBA REGLAMENTO DEL SISTEMA DE EVALUACIÓN DE IMPACTO AMBIENTAL</w:t>
            </w:r>
          </w:p>
        </w:tc>
        <w:tc>
          <w:tcPr>
            <w:tcW w:w="0" w:type="auto"/>
          </w:tcPr>
          <w:p w14:paraId="090DE844" w14:textId="73DE9A23" w:rsidR="678D26CD" w:rsidRPr="00921A46" w:rsidRDefault="00392EBD" w:rsidP="00A96819">
            <w:pPr>
              <w:spacing w:after="160"/>
              <w:rPr>
                <w:rFonts w:cstheme="minorHAnsi"/>
                <w:i/>
                <w:iCs/>
                <w:color w:val="808080" w:themeColor="background1" w:themeShade="80"/>
                <w:sz w:val="24"/>
                <w:szCs w:val="24"/>
              </w:rPr>
            </w:pPr>
            <w:r w:rsidRPr="00921A46">
              <w:rPr>
                <w:rFonts w:cstheme="minorHAnsi"/>
                <w:i/>
                <w:iCs/>
                <w:color w:val="808080" w:themeColor="background1" w:themeShade="80"/>
                <w:sz w:val="24"/>
                <w:szCs w:val="24"/>
              </w:rPr>
              <w:t xml:space="preserve">Art. 1 </w:t>
            </w:r>
          </w:p>
        </w:tc>
        <w:tc>
          <w:tcPr>
            <w:tcW w:w="0" w:type="auto"/>
          </w:tcPr>
          <w:p w14:paraId="03BCD6C2" w14:textId="51EEA0DC" w:rsidR="00A50129" w:rsidRPr="00921A46" w:rsidRDefault="00FA088B" w:rsidP="00A96819">
            <w:pPr>
              <w:spacing w:after="160"/>
              <w:rPr>
                <w:rFonts w:cstheme="minorHAnsi"/>
                <w:i/>
                <w:iCs/>
                <w:color w:val="808080" w:themeColor="background1" w:themeShade="80"/>
                <w:sz w:val="24"/>
                <w:szCs w:val="24"/>
              </w:rPr>
            </w:pPr>
            <w:r w:rsidRPr="00921A46">
              <w:rPr>
                <w:rFonts w:cstheme="minorHAnsi"/>
                <w:i/>
                <w:iCs/>
                <w:color w:val="808080" w:themeColor="background1" w:themeShade="80"/>
                <w:sz w:val="24"/>
                <w:szCs w:val="24"/>
              </w:rPr>
              <w:t>2013</w:t>
            </w:r>
          </w:p>
        </w:tc>
        <w:tc>
          <w:tcPr>
            <w:tcW w:w="0" w:type="auto"/>
          </w:tcPr>
          <w:p w14:paraId="464AC1BD" w14:textId="79ECFFA9" w:rsidR="00A50129" w:rsidRPr="00921A46" w:rsidRDefault="00E97672" w:rsidP="00A96819">
            <w:pPr>
              <w:spacing w:after="160"/>
              <w:rPr>
                <w:rFonts w:cstheme="minorHAnsi"/>
                <w:i/>
                <w:iCs/>
                <w:color w:val="808080" w:themeColor="background1" w:themeShade="80"/>
                <w:sz w:val="24"/>
                <w:szCs w:val="24"/>
              </w:rPr>
            </w:pPr>
            <w:r w:rsidRPr="00921A46">
              <w:rPr>
                <w:rFonts w:cstheme="minorHAnsi"/>
                <w:i/>
                <w:iCs/>
                <w:color w:val="808080" w:themeColor="background1" w:themeShade="80"/>
                <w:sz w:val="24"/>
                <w:szCs w:val="24"/>
              </w:rPr>
              <w:t>DS N° 40</w:t>
            </w:r>
          </w:p>
        </w:tc>
        <w:tc>
          <w:tcPr>
            <w:tcW w:w="0" w:type="auto"/>
          </w:tcPr>
          <w:p w14:paraId="23548C69" w14:textId="511C5CFA" w:rsidR="00A50129" w:rsidRPr="00921A46" w:rsidRDefault="00ED6C20" w:rsidP="00A96819">
            <w:pPr>
              <w:spacing w:after="160"/>
              <w:rPr>
                <w:rFonts w:cstheme="minorHAnsi"/>
                <w:i/>
                <w:iCs/>
                <w:color w:val="808080" w:themeColor="background1" w:themeShade="80"/>
                <w:sz w:val="24"/>
                <w:szCs w:val="24"/>
              </w:rPr>
            </w:pPr>
            <w:r w:rsidRPr="00921A46">
              <w:rPr>
                <w:rFonts w:cstheme="minorHAnsi"/>
                <w:i/>
                <w:iCs/>
                <w:color w:val="808080" w:themeColor="background1" w:themeShade="80"/>
                <w:sz w:val="24"/>
                <w:szCs w:val="24"/>
              </w:rPr>
              <w:t>Ámbito de aplicación. El presente Reglamento establece las disposiciones por las cuales se regirá el Sistema de Evaluación de Impacto Ambiental y la Participación de la Comunidad en el proceso de Evaluación de Impacto Ambiental, de conformidad con los preceptos de la Ley Nº 19.300, sobre Bases Generales del Medio Ambiente</w:t>
            </w:r>
          </w:p>
        </w:tc>
        <w:tc>
          <w:tcPr>
            <w:tcW w:w="0" w:type="auto"/>
          </w:tcPr>
          <w:p w14:paraId="79F19A43" w14:textId="6BC59F0B" w:rsidR="678D26CD" w:rsidRPr="00921A46" w:rsidRDefault="001A7F47" w:rsidP="00A96819">
            <w:pPr>
              <w:spacing w:after="160"/>
              <w:jc w:val="center"/>
              <w:rPr>
                <w:rFonts w:cstheme="minorHAnsi"/>
                <w:i/>
                <w:iCs/>
                <w:color w:val="808080" w:themeColor="background1" w:themeShade="80"/>
                <w:sz w:val="24"/>
                <w:szCs w:val="24"/>
              </w:rPr>
            </w:pPr>
            <w:r w:rsidRPr="00921A46">
              <w:rPr>
                <w:rFonts w:cstheme="minorHAnsi"/>
                <w:i/>
                <w:iCs/>
                <w:color w:val="808080" w:themeColor="background1" w:themeShade="80"/>
                <w:sz w:val="24"/>
                <w:szCs w:val="24"/>
              </w:rPr>
              <w:t>x</w:t>
            </w:r>
          </w:p>
        </w:tc>
        <w:tc>
          <w:tcPr>
            <w:tcW w:w="0" w:type="auto"/>
          </w:tcPr>
          <w:p w14:paraId="4355AAFC" w14:textId="177353D9" w:rsidR="678D26CD" w:rsidRPr="00921A46" w:rsidRDefault="001A7F47" w:rsidP="00A96819">
            <w:pPr>
              <w:spacing w:after="160"/>
              <w:jc w:val="center"/>
              <w:rPr>
                <w:rFonts w:cstheme="minorHAnsi"/>
                <w:i/>
                <w:iCs/>
                <w:color w:val="808080" w:themeColor="background1" w:themeShade="80"/>
                <w:sz w:val="24"/>
                <w:szCs w:val="24"/>
              </w:rPr>
            </w:pPr>
            <w:r w:rsidRPr="00921A46">
              <w:rPr>
                <w:rFonts w:cstheme="minorHAnsi"/>
                <w:i/>
                <w:iCs/>
                <w:color w:val="808080" w:themeColor="background1" w:themeShade="80"/>
                <w:sz w:val="24"/>
                <w:szCs w:val="24"/>
              </w:rPr>
              <w:t>x</w:t>
            </w:r>
          </w:p>
        </w:tc>
        <w:tc>
          <w:tcPr>
            <w:tcW w:w="0" w:type="auto"/>
          </w:tcPr>
          <w:p w14:paraId="49FA18AF" w14:textId="3E646035" w:rsidR="678D26CD" w:rsidRPr="00921A46" w:rsidRDefault="001A7F47" w:rsidP="00A96819">
            <w:pPr>
              <w:spacing w:after="160"/>
              <w:jc w:val="center"/>
              <w:rPr>
                <w:rFonts w:cstheme="minorHAnsi"/>
                <w:i/>
                <w:iCs/>
                <w:color w:val="808080" w:themeColor="background1" w:themeShade="80"/>
                <w:sz w:val="24"/>
                <w:szCs w:val="24"/>
              </w:rPr>
            </w:pPr>
            <w:r w:rsidRPr="00921A46">
              <w:rPr>
                <w:rFonts w:cstheme="minorHAnsi"/>
                <w:i/>
                <w:iCs/>
                <w:color w:val="808080" w:themeColor="background1" w:themeShade="80"/>
                <w:sz w:val="24"/>
                <w:szCs w:val="24"/>
              </w:rPr>
              <w:t>x</w:t>
            </w:r>
          </w:p>
        </w:tc>
        <w:tc>
          <w:tcPr>
            <w:tcW w:w="0" w:type="auto"/>
          </w:tcPr>
          <w:p w14:paraId="4F7694FC" w14:textId="2BCBA9D2" w:rsidR="678D26CD" w:rsidRPr="00921A46" w:rsidRDefault="001A7F47" w:rsidP="00A96819">
            <w:pPr>
              <w:spacing w:after="160"/>
              <w:jc w:val="center"/>
              <w:rPr>
                <w:rFonts w:cstheme="minorHAnsi"/>
                <w:i/>
                <w:iCs/>
                <w:color w:val="808080" w:themeColor="background1" w:themeShade="80"/>
                <w:sz w:val="24"/>
                <w:szCs w:val="24"/>
              </w:rPr>
            </w:pPr>
            <w:r w:rsidRPr="00921A46">
              <w:rPr>
                <w:rFonts w:cstheme="minorHAnsi"/>
                <w:i/>
                <w:iCs/>
                <w:color w:val="808080" w:themeColor="background1" w:themeShade="80"/>
                <w:sz w:val="24"/>
                <w:szCs w:val="24"/>
              </w:rPr>
              <w:t>x</w:t>
            </w:r>
          </w:p>
        </w:tc>
      </w:tr>
      <w:tr w:rsidR="00A50129" w:rsidRPr="004866F1" w14:paraId="37257092" w14:textId="7D9B5356" w:rsidTr="00ED6C20">
        <w:trPr>
          <w:trHeight w:val="300"/>
        </w:trPr>
        <w:tc>
          <w:tcPr>
            <w:tcW w:w="0" w:type="auto"/>
          </w:tcPr>
          <w:p w14:paraId="0CD66BFD" w14:textId="77777777" w:rsidR="00A50129" w:rsidRPr="004866F1" w:rsidRDefault="00A50129" w:rsidP="00A96819">
            <w:pPr>
              <w:spacing w:after="160"/>
              <w:rPr>
                <w:rFonts w:cstheme="minorHAnsi"/>
                <w:sz w:val="24"/>
                <w:szCs w:val="24"/>
              </w:rPr>
            </w:pPr>
          </w:p>
        </w:tc>
        <w:tc>
          <w:tcPr>
            <w:tcW w:w="0" w:type="auto"/>
          </w:tcPr>
          <w:p w14:paraId="3B1FE409" w14:textId="157E884B" w:rsidR="678D26CD" w:rsidRPr="004866F1" w:rsidRDefault="678D26CD" w:rsidP="00A96819">
            <w:pPr>
              <w:spacing w:after="160"/>
              <w:rPr>
                <w:rFonts w:cstheme="minorHAnsi"/>
                <w:sz w:val="24"/>
                <w:szCs w:val="24"/>
              </w:rPr>
            </w:pPr>
          </w:p>
        </w:tc>
        <w:tc>
          <w:tcPr>
            <w:tcW w:w="0" w:type="auto"/>
          </w:tcPr>
          <w:p w14:paraId="31E921C7" w14:textId="77777777" w:rsidR="00A50129" w:rsidRPr="004866F1" w:rsidRDefault="00A50129" w:rsidP="00A96819">
            <w:pPr>
              <w:spacing w:after="160"/>
              <w:rPr>
                <w:rFonts w:cstheme="minorHAnsi"/>
                <w:sz w:val="24"/>
                <w:szCs w:val="24"/>
              </w:rPr>
            </w:pPr>
          </w:p>
        </w:tc>
        <w:tc>
          <w:tcPr>
            <w:tcW w:w="0" w:type="auto"/>
          </w:tcPr>
          <w:p w14:paraId="18F97EDC" w14:textId="7E879196" w:rsidR="00A50129" w:rsidRPr="004866F1" w:rsidRDefault="00A50129" w:rsidP="00A96819">
            <w:pPr>
              <w:spacing w:after="160"/>
              <w:rPr>
                <w:rFonts w:cstheme="minorHAnsi"/>
                <w:sz w:val="24"/>
                <w:szCs w:val="24"/>
              </w:rPr>
            </w:pPr>
          </w:p>
        </w:tc>
        <w:tc>
          <w:tcPr>
            <w:tcW w:w="0" w:type="auto"/>
          </w:tcPr>
          <w:p w14:paraId="4AD8F71D" w14:textId="77777777" w:rsidR="00A50129" w:rsidRPr="004866F1" w:rsidRDefault="00A50129" w:rsidP="00A96819">
            <w:pPr>
              <w:spacing w:after="160"/>
              <w:rPr>
                <w:rFonts w:cstheme="minorHAnsi"/>
                <w:sz w:val="24"/>
                <w:szCs w:val="24"/>
              </w:rPr>
            </w:pPr>
          </w:p>
        </w:tc>
        <w:tc>
          <w:tcPr>
            <w:tcW w:w="0" w:type="auto"/>
          </w:tcPr>
          <w:p w14:paraId="3A9D7353" w14:textId="2C54CAD6" w:rsidR="678D26CD" w:rsidRPr="004866F1" w:rsidRDefault="678D26CD" w:rsidP="00A96819">
            <w:pPr>
              <w:spacing w:after="160"/>
              <w:rPr>
                <w:rFonts w:cstheme="minorHAnsi"/>
                <w:sz w:val="24"/>
                <w:szCs w:val="24"/>
              </w:rPr>
            </w:pPr>
          </w:p>
        </w:tc>
        <w:tc>
          <w:tcPr>
            <w:tcW w:w="0" w:type="auto"/>
          </w:tcPr>
          <w:p w14:paraId="7218BEE4" w14:textId="1A3F9E86" w:rsidR="678D26CD" w:rsidRPr="004866F1" w:rsidRDefault="678D26CD" w:rsidP="00A96819">
            <w:pPr>
              <w:spacing w:after="160"/>
              <w:rPr>
                <w:rFonts w:cstheme="minorHAnsi"/>
                <w:sz w:val="24"/>
                <w:szCs w:val="24"/>
              </w:rPr>
            </w:pPr>
          </w:p>
        </w:tc>
        <w:tc>
          <w:tcPr>
            <w:tcW w:w="0" w:type="auto"/>
          </w:tcPr>
          <w:p w14:paraId="2D79D63E" w14:textId="33A51C88" w:rsidR="678D26CD" w:rsidRPr="004866F1" w:rsidRDefault="678D26CD" w:rsidP="00A96819">
            <w:pPr>
              <w:spacing w:after="160"/>
              <w:rPr>
                <w:rFonts w:cstheme="minorHAnsi"/>
                <w:sz w:val="24"/>
                <w:szCs w:val="24"/>
              </w:rPr>
            </w:pPr>
          </w:p>
        </w:tc>
        <w:tc>
          <w:tcPr>
            <w:tcW w:w="0" w:type="auto"/>
          </w:tcPr>
          <w:p w14:paraId="2357A341" w14:textId="0C5F3F61" w:rsidR="678D26CD" w:rsidRPr="004866F1" w:rsidRDefault="678D26CD" w:rsidP="00A96819">
            <w:pPr>
              <w:spacing w:after="160"/>
              <w:rPr>
                <w:rFonts w:cstheme="minorHAnsi"/>
                <w:sz w:val="24"/>
                <w:szCs w:val="24"/>
              </w:rPr>
            </w:pPr>
          </w:p>
        </w:tc>
      </w:tr>
      <w:tr w:rsidR="00A50129" w:rsidRPr="004866F1" w14:paraId="0884F04D" w14:textId="008CEA88" w:rsidTr="00ED6C20">
        <w:trPr>
          <w:trHeight w:val="300"/>
        </w:trPr>
        <w:tc>
          <w:tcPr>
            <w:tcW w:w="0" w:type="auto"/>
          </w:tcPr>
          <w:p w14:paraId="325C6303" w14:textId="77777777" w:rsidR="00A50129" w:rsidRPr="004866F1" w:rsidRDefault="00A50129" w:rsidP="00A96819">
            <w:pPr>
              <w:spacing w:after="160"/>
              <w:rPr>
                <w:rFonts w:cstheme="minorHAnsi"/>
                <w:sz w:val="24"/>
                <w:szCs w:val="24"/>
              </w:rPr>
            </w:pPr>
          </w:p>
        </w:tc>
        <w:tc>
          <w:tcPr>
            <w:tcW w:w="0" w:type="auto"/>
          </w:tcPr>
          <w:p w14:paraId="3D8EB1B2" w14:textId="70F64C7A" w:rsidR="678D26CD" w:rsidRPr="004866F1" w:rsidRDefault="678D26CD" w:rsidP="00A96819">
            <w:pPr>
              <w:spacing w:after="160"/>
              <w:rPr>
                <w:rFonts w:cstheme="minorHAnsi"/>
                <w:sz w:val="24"/>
                <w:szCs w:val="24"/>
              </w:rPr>
            </w:pPr>
          </w:p>
        </w:tc>
        <w:tc>
          <w:tcPr>
            <w:tcW w:w="0" w:type="auto"/>
          </w:tcPr>
          <w:p w14:paraId="38467445" w14:textId="77777777" w:rsidR="00A50129" w:rsidRPr="004866F1" w:rsidRDefault="00A50129" w:rsidP="00A96819">
            <w:pPr>
              <w:spacing w:after="160"/>
              <w:rPr>
                <w:rFonts w:cstheme="minorHAnsi"/>
                <w:sz w:val="24"/>
                <w:szCs w:val="24"/>
              </w:rPr>
            </w:pPr>
          </w:p>
        </w:tc>
        <w:tc>
          <w:tcPr>
            <w:tcW w:w="0" w:type="auto"/>
          </w:tcPr>
          <w:p w14:paraId="1D4F38FE" w14:textId="57C1938D" w:rsidR="00A50129" w:rsidRPr="004866F1" w:rsidRDefault="00A50129" w:rsidP="00A96819">
            <w:pPr>
              <w:spacing w:after="160"/>
              <w:rPr>
                <w:rFonts w:cstheme="minorHAnsi"/>
                <w:sz w:val="24"/>
                <w:szCs w:val="24"/>
              </w:rPr>
            </w:pPr>
          </w:p>
        </w:tc>
        <w:tc>
          <w:tcPr>
            <w:tcW w:w="0" w:type="auto"/>
          </w:tcPr>
          <w:p w14:paraId="390E1276" w14:textId="77777777" w:rsidR="00A50129" w:rsidRPr="004866F1" w:rsidRDefault="00A50129" w:rsidP="00A96819">
            <w:pPr>
              <w:spacing w:after="160"/>
              <w:rPr>
                <w:rFonts w:cstheme="minorHAnsi"/>
                <w:sz w:val="24"/>
                <w:szCs w:val="24"/>
              </w:rPr>
            </w:pPr>
          </w:p>
        </w:tc>
        <w:tc>
          <w:tcPr>
            <w:tcW w:w="0" w:type="auto"/>
          </w:tcPr>
          <w:p w14:paraId="5588FABF" w14:textId="6AC03932" w:rsidR="678D26CD" w:rsidRPr="004866F1" w:rsidRDefault="678D26CD" w:rsidP="00A96819">
            <w:pPr>
              <w:spacing w:after="160"/>
              <w:rPr>
                <w:rFonts w:cstheme="minorHAnsi"/>
                <w:sz w:val="24"/>
                <w:szCs w:val="24"/>
              </w:rPr>
            </w:pPr>
          </w:p>
        </w:tc>
        <w:tc>
          <w:tcPr>
            <w:tcW w:w="0" w:type="auto"/>
          </w:tcPr>
          <w:p w14:paraId="539234B9" w14:textId="1F3AE6B3" w:rsidR="678D26CD" w:rsidRPr="004866F1" w:rsidRDefault="678D26CD" w:rsidP="00A96819">
            <w:pPr>
              <w:spacing w:after="160"/>
              <w:rPr>
                <w:rFonts w:cstheme="minorHAnsi"/>
                <w:sz w:val="24"/>
                <w:szCs w:val="24"/>
              </w:rPr>
            </w:pPr>
          </w:p>
        </w:tc>
        <w:tc>
          <w:tcPr>
            <w:tcW w:w="0" w:type="auto"/>
          </w:tcPr>
          <w:p w14:paraId="4089DCDD" w14:textId="302315DA" w:rsidR="678D26CD" w:rsidRPr="004866F1" w:rsidRDefault="678D26CD" w:rsidP="00A96819">
            <w:pPr>
              <w:spacing w:after="160"/>
              <w:rPr>
                <w:rFonts w:cstheme="minorHAnsi"/>
                <w:sz w:val="24"/>
                <w:szCs w:val="24"/>
              </w:rPr>
            </w:pPr>
          </w:p>
        </w:tc>
        <w:tc>
          <w:tcPr>
            <w:tcW w:w="0" w:type="auto"/>
          </w:tcPr>
          <w:p w14:paraId="0F4F00D7" w14:textId="3A6389BC" w:rsidR="678D26CD" w:rsidRPr="004866F1" w:rsidRDefault="678D26CD" w:rsidP="00A96819">
            <w:pPr>
              <w:spacing w:after="160"/>
              <w:rPr>
                <w:rFonts w:cstheme="minorHAnsi"/>
                <w:sz w:val="24"/>
                <w:szCs w:val="24"/>
              </w:rPr>
            </w:pPr>
          </w:p>
        </w:tc>
      </w:tr>
      <w:tr w:rsidR="00A50129" w:rsidRPr="004866F1" w14:paraId="18A12D99" w14:textId="6BE71567" w:rsidTr="00ED6C20">
        <w:trPr>
          <w:trHeight w:val="300"/>
        </w:trPr>
        <w:tc>
          <w:tcPr>
            <w:tcW w:w="0" w:type="auto"/>
          </w:tcPr>
          <w:p w14:paraId="6F037071" w14:textId="77777777" w:rsidR="00A50129" w:rsidRPr="004866F1" w:rsidRDefault="00A50129" w:rsidP="00A96819">
            <w:pPr>
              <w:spacing w:after="160"/>
              <w:rPr>
                <w:rFonts w:cstheme="minorHAnsi"/>
                <w:sz w:val="24"/>
                <w:szCs w:val="24"/>
              </w:rPr>
            </w:pPr>
          </w:p>
        </w:tc>
        <w:tc>
          <w:tcPr>
            <w:tcW w:w="0" w:type="auto"/>
          </w:tcPr>
          <w:p w14:paraId="3327B273" w14:textId="0D398D8A" w:rsidR="678D26CD" w:rsidRPr="004866F1" w:rsidRDefault="678D26CD" w:rsidP="00A96819">
            <w:pPr>
              <w:spacing w:after="160"/>
              <w:rPr>
                <w:rFonts w:cstheme="minorHAnsi"/>
                <w:sz w:val="24"/>
                <w:szCs w:val="24"/>
              </w:rPr>
            </w:pPr>
          </w:p>
        </w:tc>
        <w:tc>
          <w:tcPr>
            <w:tcW w:w="0" w:type="auto"/>
          </w:tcPr>
          <w:p w14:paraId="2243DEDF" w14:textId="77777777" w:rsidR="00A50129" w:rsidRPr="004866F1" w:rsidRDefault="00A50129" w:rsidP="00A96819">
            <w:pPr>
              <w:spacing w:after="160"/>
              <w:rPr>
                <w:rFonts w:cstheme="minorHAnsi"/>
                <w:sz w:val="24"/>
                <w:szCs w:val="24"/>
              </w:rPr>
            </w:pPr>
          </w:p>
        </w:tc>
        <w:tc>
          <w:tcPr>
            <w:tcW w:w="0" w:type="auto"/>
          </w:tcPr>
          <w:p w14:paraId="71FDA146" w14:textId="01E75210" w:rsidR="00A50129" w:rsidRPr="004866F1" w:rsidRDefault="00A50129" w:rsidP="00A96819">
            <w:pPr>
              <w:spacing w:after="160"/>
              <w:rPr>
                <w:rFonts w:cstheme="minorHAnsi"/>
                <w:sz w:val="24"/>
                <w:szCs w:val="24"/>
              </w:rPr>
            </w:pPr>
          </w:p>
        </w:tc>
        <w:tc>
          <w:tcPr>
            <w:tcW w:w="0" w:type="auto"/>
          </w:tcPr>
          <w:p w14:paraId="1B2D023D" w14:textId="77777777" w:rsidR="00A50129" w:rsidRPr="004866F1" w:rsidRDefault="00A50129" w:rsidP="00A96819">
            <w:pPr>
              <w:spacing w:after="160"/>
              <w:rPr>
                <w:rFonts w:cstheme="minorHAnsi"/>
                <w:sz w:val="24"/>
                <w:szCs w:val="24"/>
              </w:rPr>
            </w:pPr>
          </w:p>
        </w:tc>
        <w:tc>
          <w:tcPr>
            <w:tcW w:w="0" w:type="auto"/>
          </w:tcPr>
          <w:p w14:paraId="1724447C" w14:textId="5FB06B11" w:rsidR="678D26CD" w:rsidRPr="004866F1" w:rsidRDefault="678D26CD" w:rsidP="00A96819">
            <w:pPr>
              <w:spacing w:after="160"/>
              <w:rPr>
                <w:rFonts w:cstheme="minorHAnsi"/>
                <w:sz w:val="24"/>
                <w:szCs w:val="24"/>
              </w:rPr>
            </w:pPr>
          </w:p>
        </w:tc>
        <w:tc>
          <w:tcPr>
            <w:tcW w:w="0" w:type="auto"/>
          </w:tcPr>
          <w:p w14:paraId="60E9AD75" w14:textId="04A5B243" w:rsidR="678D26CD" w:rsidRPr="004866F1" w:rsidRDefault="678D26CD" w:rsidP="00A96819">
            <w:pPr>
              <w:spacing w:after="160"/>
              <w:rPr>
                <w:rFonts w:cstheme="minorHAnsi"/>
                <w:sz w:val="24"/>
                <w:szCs w:val="24"/>
              </w:rPr>
            </w:pPr>
          </w:p>
        </w:tc>
        <w:tc>
          <w:tcPr>
            <w:tcW w:w="0" w:type="auto"/>
          </w:tcPr>
          <w:p w14:paraId="5BAF8790" w14:textId="5A21D245" w:rsidR="678D26CD" w:rsidRPr="004866F1" w:rsidRDefault="678D26CD" w:rsidP="00A96819">
            <w:pPr>
              <w:spacing w:after="160"/>
              <w:rPr>
                <w:rFonts w:cstheme="minorHAnsi"/>
                <w:sz w:val="24"/>
                <w:szCs w:val="24"/>
              </w:rPr>
            </w:pPr>
          </w:p>
        </w:tc>
        <w:tc>
          <w:tcPr>
            <w:tcW w:w="0" w:type="auto"/>
          </w:tcPr>
          <w:p w14:paraId="26DCE2F2" w14:textId="5A2F0C32" w:rsidR="678D26CD" w:rsidRPr="004866F1" w:rsidRDefault="678D26CD" w:rsidP="00A96819">
            <w:pPr>
              <w:spacing w:after="160"/>
              <w:rPr>
                <w:rFonts w:cstheme="minorHAnsi"/>
                <w:sz w:val="24"/>
                <w:szCs w:val="24"/>
              </w:rPr>
            </w:pPr>
          </w:p>
        </w:tc>
      </w:tr>
    </w:tbl>
    <w:p w14:paraId="7A943B22" w14:textId="77777777" w:rsidR="00D83BDF" w:rsidRPr="004866F1" w:rsidRDefault="00D83BDF" w:rsidP="00A96819">
      <w:pPr>
        <w:rPr>
          <w:rFonts w:cstheme="minorHAnsi"/>
        </w:rPr>
      </w:pPr>
    </w:p>
    <w:p w14:paraId="2A35BF9F" w14:textId="77777777" w:rsidR="001033FA" w:rsidRPr="004866F1" w:rsidRDefault="001033FA" w:rsidP="00A96819">
      <w:pPr>
        <w:spacing w:line="240" w:lineRule="auto"/>
        <w:rPr>
          <w:rFonts w:cstheme="minorHAnsi"/>
          <w:b/>
          <w:sz w:val="24"/>
          <w:szCs w:val="24"/>
        </w:rPr>
        <w:sectPr w:rsidR="001033FA" w:rsidRPr="004866F1" w:rsidSect="009A2FCD">
          <w:headerReference w:type="even" r:id="rId23"/>
          <w:headerReference w:type="default" r:id="rId24"/>
          <w:footerReference w:type="default" r:id="rId25"/>
          <w:headerReference w:type="first" r:id="rId26"/>
          <w:pgSz w:w="20160" w:h="12240" w:orient="landscape" w:code="5"/>
          <w:pgMar w:top="1701" w:right="1418" w:bottom="1701" w:left="1418" w:header="708" w:footer="708" w:gutter="0"/>
          <w:cols w:space="708"/>
          <w:docGrid w:linePitch="360"/>
        </w:sectPr>
      </w:pPr>
    </w:p>
    <w:p w14:paraId="1F1D47C9" w14:textId="068AC5BA" w:rsidR="00AC0E69" w:rsidRPr="004866F1" w:rsidRDefault="008703C9" w:rsidP="003360F2">
      <w:pPr>
        <w:pStyle w:val="Ttulo2"/>
        <w:numPr>
          <w:ilvl w:val="1"/>
          <w:numId w:val="7"/>
        </w:numPr>
        <w:spacing w:before="0" w:after="160"/>
        <w:ind w:left="709"/>
        <w:rPr>
          <w:rFonts w:asciiTheme="minorHAnsi" w:hAnsiTheme="minorHAnsi" w:cstheme="minorBidi"/>
          <w:b w:val="0"/>
          <w:bCs/>
        </w:rPr>
      </w:pPr>
      <w:bookmarkStart w:id="138" w:name="_Toc864434685"/>
      <w:bookmarkStart w:id="139" w:name="_Toc191482461"/>
      <w:bookmarkStart w:id="140" w:name="_Hlk148004137"/>
      <w:r>
        <w:rPr>
          <w:rFonts w:asciiTheme="minorHAnsi" w:hAnsiTheme="minorHAnsi" w:cstheme="minorBidi"/>
          <w:bCs/>
        </w:rPr>
        <w:lastRenderedPageBreak/>
        <w:t xml:space="preserve">Formato </w:t>
      </w:r>
      <w:r w:rsidR="003360F2" w:rsidRPr="6F1A4184">
        <w:rPr>
          <w:rFonts w:asciiTheme="minorHAnsi" w:hAnsiTheme="minorHAnsi" w:cstheme="minorBidi"/>
          <w:bCs/>
        </w:rPr>
        <w:t xml:space="preserve">ficha de </w:t>
      </w:r>
      <w:r w:rsidR="003360F2">
        <w:rPr>
          <w:rFonts w:asciiTheme="minorHAnsi" w:hAnsiTheme="minorHAnsi" w:cstheme="minorBidi"/>
          <w:bCs/>
        </w:rPr>
        <w:t>A</w:t>
      </w:r>
      <w:r w:rsidR="003360F2" w:rsidRPr="6F1A4184">
        <w:rPr>
          <w:rFonts w:asciiTheme="minorHAnsi" w:hAnsiTheme="minorHAnsi" w:cstheme="minorBidi"/>
          <w:bCs/>
        </w:rPr>
        <w:t xml:space="preserve">cción </w:t>
      </w:r>
      <w:r w:rsidR="003360F2">
        <w:rPr>
          <w:rFonts w:asciiTheme="minorHAnsi" w:hAnsiTheme="minorHAnsi" w:cstheme="minorBidi"/>
          <w:bCs/>
        </w:rPr>
        <w:t>E</w:t>
      </w:r>
      <w:r w:rsidR="003360F2" w:rsidRPr="6F1A4184">
        <w:rPr>
          <w:rFonts w:asciiTheme="minorHAnsi" w:hAnsiTheme="minorHAnsi" w:cstheme="minorBidi"/>
          <w:bCs/>
        </w:rPr>
        <w:t xml:space="preserve">stratégica sectorial </w:t>
      </w:r>
      <w:r w:rsidR="16A3672A" w:rsidRPr="00141AF6">
        <w:rPr>
          <w:rFonts w:asciiTheme="minorHAnsi" w:hAnsiTheme="minorHAnsi" w:cstheme="minorBidi"/>
          <w:b w:val="0"/>
          <w:color w:val="FF0000"/>
        </w:rPr>
        <w:t>(Editable)</w:t>
      </w:r>
      <w:bookmarkEnd w:id="138"/>
      <w:r w:rsidR="00891F3D" w:rsidRPr="00141AF6">
        <w:rPr>
          <w:rStyle w:val="Refdenotaalpie"/>
          <w:rFonts w:asciiTheme="minorHAnsi" w:hAnsiTheme="minorHAnsi" w:cstheme="minorBidi"/>
          <w:b w:val="0"/>
          <w:color w:val="FF0000"/>
        </w:rPr>
        <w:footnoteReference w:id="14"/>
      </w:r>
      <w:bookmarkEnd w:id="139"/>
    </w:p>
    <w:tbl>
      <w:tblPr>
        <w:tblStyle w:val="Tablaconcuadrcula6concolores-nfasis1"/>
        <w:tblW w:w="17280" w:type="dxa"/>
        <w:tblLayout w:type="fixed"/>
        <w:tblLook w:val="04A0" w:firstRow="1" w:lastRow="0" w:firstColumn="1" w:lastColumn="0" w:noHBand="0" w:noVBand="1"/>
      </w:tblPr>
      <w:tblGrid>
        <w:gridCol w:w="1819"/>
        <w:gridCol w:w="1994"/>
        <w:gridCol w:w="577"/>
        <w:gridCol w:w="402"/>
        <w:gridCol w:w="9"/>
        <w:gridCol w:w="558"/>
        <w:gridCol w:w="322"/>
        <w:gridCol w:w="1291"/>
        <w:gridCol w:w="662"/>
        <w:gridCol w:w="106"/>
        <w:gridCol w:w="38"/>
        <w:gridCol w:w="854"/>
        <w:gridCol w:w="423"/>
        <w:gridCol w:w="490"/>
        <w:gridCol w:w="570"/>
        <w:gridCol w:w="346"/>
        <w:gridCol w:w="581"/>
        <w:gridCol w:w="138"/>
        <w:gridCol w:w="852"/>
        <w:gridCol w:w="465"/>
        <w:gridCol w:w="388"/>
        <w:gridCol w:w="523"/>
        <w:gridCol w:w="818"/>
        <w:gridCol w:w="464"/>
        <w:gridCol w:w="179"/>
        <w:gridCol w:w="10"/>
        <w:gridCol w:w="2395"/>
        <w:gridCol w:w="6"/>
      </w:tblGrid>
      <w:tr w:rsidR="3737CF05" w:rsidRPr="00821573" w14:paraId="567A20B7" w14:textId="77777777" w:rsidTr="743939EA">
        <w:trPr>
          <w:gridAfter w:val="1"/>
          <w:cnfStyle w:val="100000000000" w:firstRow="1" w:lastRow="0" w:firstColumn="0" w:lastColumn="0" w:oddVBand="0" w:evenVBand="0" w:oddHBand="0" w:evenHBand="0" w:firstRowFirstColumn="0" w:firstRowLastColumn="0" w:lastRowFirstColumn="0" w:lastRowLastColumn="0"/>
          <w:wAfter w:w="6" w:type="dxa"/>
          <w:trHeight w:val="30"/>
        </w:trPr>
        <w:tc>
          <w:tcPr>
            <w:cnfStyle w:val="001000000000" w:firstRow="0" w:lastRow="0" w:firstColumn="1" w:lastColumn="0" w:oddVBand="0" w:evenVBand="0" w:oddHBand="0" w:evenHBand="0" w:firstRowFirstColumn="0" w:firstRowLastColumn="0" w:lastRowFirstColumn="0" w:lastRowLastColumn="0"/>
            <w:tcW w:w="17274" w:type="dxa"/>
            <w:gridSpan w:val="27"/>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A2C8C14" w14:textId="360CF074" w:rsidR="3737CF05" w:rsidRPr="00821573" w:rsidRDefault="3737CF05" w:rsidP="00A96819">
            <w:pPr>
              <w:spacing w:after="160"/>
              <w:jc w:val="center"/>
              <w:rPr>
                <w:rFonts w:cstheme="minorHAnsi"/>
                <w:sz w:val="18"/>
                <w:szCs w:val="18"/>
              </w:rPr>
            </w:pPr>
            <w:r w:rsidRPr="00821573">
              <w:rPr>
                <w:rFonts w:eastAsia="Aptos" w:cstheme="minorHAnsi"/>
                <w:color w:val="000000" w:themeColor="text1"/>
                <w:sz w:val="18"/>
                <w:szCs w:val="18"/>
              </w:rPr>
              <w:t>FICHA DE ACCIÓN ESTRATEGICA SECTORIAL</w:t>
            </w:r>
          </w:p>
        </w:tc>
      </w:tr>
      <w:tr w:rsidR="00200DB0" w:rsidRPr="00821573" w14:paraId="6EC62C8A" w14:textId="77777777" w:rsidTr="743939EA">
        <w:trPr>
          <w:gridAfter w:val="1"/>
          <w:cnfStyle w:val="000000100000" w:firstRow="0" w:lastRow="0" w:firstColumn="0" w:lastColumn="0" w:oddVBand="0" w:evenVBand="0" w:oddHBand="1" w:evenHBand="0" w:firstRowFirstColumn="0" w:firstRowLastColumn="0" w:lastRowFirstColumn="0" w:lastRowLastColumn="0"/>
          <w:wAfter w:w="6" w:type="dxa"/>
          <w:trHeight w:val="231"/>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0C55FC3" w14:textId="50F66055" w:rsidR="00200DB0" w:rsidRPr="00821573" w:rsidRDefault="00200DB0" w:rsidP="00A96819">
            <w:pPr>
              <w:spacing w:after="160"/>
              <w:rPr>
                <w:rFonts w:cstheme="minorHAnsi"/>
                <w:sz w:val="18"/>
                <w:szCs w:val="18"/>
              </w:rPr>
            </w:pPr>
            <w:r w:rsidRPr="00821573">
              <w:rPr>
                <w:rFonts w:eastAsia="Aptos" w:cstheme="minorHAnsi"/>
                <w:color w:val="000000" w:themeColor="text1"/>
                <w:sz w:val="18"/>
                <w:szCs w:val="18"/>
              </w:rPr>
              <w:t>A1. Caracterización de ficha</w:t>
            </w:r>
          </w:p>
        </w:tc>
        <w:tc>
          <w:tcPr>
            <w:tcW w:w="2973"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240DD01" w14:textId="40FB3275" w:rsidR="00200DB0" w:rsidRPr="00821573" w:rsidRDefault="00200DB0"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21573">
              <w:rPr>
                <w:rFonts w:eastAsia="Aptos" w:cstheme="minorHAnsi"/>
                <w:b/>
                <w:bCs/>
                <w:color w:val="000000" w:themeColor="text1"/>
                <w:sz w:val="18"/>
                <w:szCs w:val="18"/>
              </w:rPr>
              <w:t>N° de Ficha</w:t>
            </w:r>
          </w:p>
        </w:tc>
        <w:tc>
          <w:tcPr>
            <w:tcW w:w="2842"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DFFDBF9" w14:textId="303E549D" w:rsidR="00200DB0" w:rsidRPr="00821573" w:rsidRDefault="00200DB0"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827"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14697317" w14:textId="304FBF8C" w:rsidR="00200DB0" w:rsidRPr="00821573" w:rsidRDefault="00200DB0"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21573">
              <w:rPr>
                <w:rFonts w:eastAsia="Aptos" w:cstheme="minorHAnsi"/>
                <w:b/>
                <w:bCs/>
                <w:color w:val="000000" w:themeColor="text1"/>
                <w:sz w:val="18"/>
                <w:szCs w:val="18"/>
              </w:rPr>
              <w:t>Dependencia encargada de formulación de la ficha</w:t>
            </w:r>
          </w:p>
        </w:tc>
        <w:tc>
          <w:tcPr>
            <w:tcW w:w="6813" w:type="dxa"/>
            <w:gridSpan w:val="11"/>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576CE3B" w14:textId="3B2C1C9D" w:rsidR="00200DB0" w:rsidRPr="00821573" w:rsidRDefault="00200DB0"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21573">
              <w:rPr>
                <w:rFonts w:eastAsia="Aptos" w:cstheme="minorHAnsi"/>
                <w:b/>
                <w:bCs/>
                <w:color w:val="000000" w:themeColor="text1"/>
                <w:sz w:val="18"/>
                <w:szCs w:val="18"/>
              </w:rPr>
              <w:t xml:space="preserve"> </w:t>
            </w:r>
          </w:p>
        </w:tc>
      </w:tr>
      <w:tr w:rsidR="00190DA6" w:rsidRPr="00821573" w14:paraId="5DB108CA" w14:textId="77777777" w:rsidTr="743939EA">
        <w:trPr>
          <w:gridAfter w:val="1"/>
          <w:wAfter w:w="6" w:type="dxa"/>
          <w:trHeight w:val="30"/>
        </w:trPr>
        <w:tc>
          <w:tcPr>
            <w:cnfStyle w:val="001000000000" w:firstRow="0" w:lastRow="0" w:firstColumn="1" w:lastColumn="0" w:oddVBand="0" w:evenVBand="0" w:oddHBand="0" w:evenHBand="0" w:firstRowFirstColumn="0" w:firstRowLastColumn="0" w:lastRowFirstColumn="0" w:lastRowLastColumn="0"/>
            <w:tcW w:w="1819" w:type="dxa"/>
            <w:vMerge w:val="restart"/>
            <w:tcBorders>
              <w:top w:val="single" w:sz="12" w:space="0" w:color="4472C4" w:themeColor="accent5"/>
              <w:left w:val="single" w:sz="12" w:space="0" w:color="4472C4" w:themeColor="accent5"/>
              <w:right w:val="single" w:sz="12" w:space="0" w:color="4472C4" w:themeColor="accent5"/>
            </w:tcBorders>
            <w:tcMar>
              <w:left w:w="108" w:type="dxa"/>
              <w:right w:w="108" w:type="dxa"/>
            </w:tcMar>
            <w:vAlign w:val="center"/>
          </w:tcPr>
          <w:p w14:paraId="5C59251C" w14:textId="4C646A89" w:rsidR="00190DA6" w:rsidRPr="00821573" w:rsidRDefault="00190DA6" w:rsidP="00A96819">
            <w:pPr>
              <w:spacing w:after="160"/>
              <w:rPr>
                <w:rFonts w:cstheme="minorHAnsi"/>
                <w:sz w:val="18"/>
                <w:szCs w:val="18"/>
              </w:rPr>
            </w:pPr>
            <w:r w:rsidRPr="00821573">
              <w:rPr>
                <w:rFonts w:eastAsia="Aptos" w:cstheme="minorHAnsi"/>
                <w:color w:val="000000" w:themeColor="text1"/>
                <w:sz w:val="18"/>
                <w:szCs w:val="18"/>
              </w:rPr>
              <w:t>A2. Acción Estratégica</w:t>
            </w:r>
          </w:p>
        </w:tc>
        <w:tc>
          <w:tcPr>
            <w:tcW w:w="2982"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68F8AC54" w14:textId="15058B98" w:rsidR="00190DA6" w:rsidRPr="00821573" w:rsidRDefault="00190DA6" w:rsidP="00A96819">
            <w:pPr>
              <w:spacing w:after="160"/>
              <w:cnfStyle w:val="000000000000" w:firstRow="0" w:lastRow="0" w:firstColumn="0" w:lastColumn="0" w:oddVBand="0" w:evenVBand="0" w:oddHBand="0" w:evenHBand="0" w:firstRowFirstColumn="0" w:firstRowLastColumn="0" w:lastRowFirstColumn="0" w:lastRowLastColumn="0"/>
              <w:rPr>
                <w:rFonts w:eastAsia="Aptos" w:cstheme="minorHAnsi"/>
                <w:b/>
                <w:bCs/>
                <w:color w:val="000000" w:themeColor="text1"/>
                <w:sz w:val="18"/>
                <w:szCs w:val="18"/>
              </w:rPr>
            </w:pPr>
            <w:r w:rsidRPr="00821573">
              <w:rPr>
                <w:rFonts w:eastAsia="Aptos" w:cstheme="minorHAnsi"/>
                <w:b/>
                <w:bCs/>
                <w:color w:val="000000" w:themeColor="text1"/>
                <w:sz w:val="18"/>
                <w:szCs w:val="18"/>
              </w:rPr>
              <w:t>¿La Acción Estratégica es parte del Plan Estratégico para la RRD 2020-2030?</w:t>
            </w:r>
          </w:p>
        </w:tc>
        <w:tc>
          <w:tcPr>
            <w:tcW w:w="12473" w:type="dxa"/>
            <w:gridSpan w:val="22"/>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436876E6" w14:textId="72BCC999" w:rsidR="00190DA6" w:rsidRPr="00821573"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eastAsia="Aptos" w:cstheme="minorHAnsi"/>
                <w:b/>
                <w:color w:val="808080" w:themeColor="background1" w:themeShade="80"/>
                <w:sz w:val="18"/>
                <w:szCs w:val="18"/>
              </w:rPr>
            </w:pPr>
            <w:sdt>
              <w:sdtPr>
                <w:rPr>
                  <w:rFonts w:eastAsia="Calibri" w:cstheme="minorHAnsi"/>
                  <w:color w:val="000000" w:themeColor="text1"/>
                  <w:sz w:val="18"/>
                  <w:szCs w:val="18"/>
                </w:rPr>
                <w:id w:val="1334806108"/>
                <w:placeholder>
                  <w:docPart w:val="34D2477EE810450BB4DC5B9078F101D8"/>
                </w:placeholder>
                <w:showingPlcHdr/>
                <w:comboBox>
                  <w:listItem w:value="Elija un elemento."/>
                  <w:listItem w:displayText="Sí" w:value="Sí"/>
                  <w:listItem w:displayText="No" w:value="No"/>
                </w:comboBox>
              </w:sdtPr>
              <w:sdtEndPr/>
              <w:sdtContent>
                <w:r w:rsidR="00190DA6" w:rsidRPr="00821573">
                  <w:rPr>
                    <w:rStyle w:val="Textodelmarcadordeposicin"/>
                    <w:rFonts w:cstheme="minorHAnsi"/>
                    <w:sz w:val="18"/>
                    <w:szCs w:val="18"/>
                  </w:rPr>
                  <w:t>Elija un elemento.</w:t>
                </w:r>
              </w:sdtContent>
            </w:sdt>
          </w:p>
        </w:tc>
      </w:tr>
      <w:tr w:rsidR="00190DA6" w:rsidRPr="00821573" w14:paraId="4F7704F8" w14:textId="77777777" w:rsidTr="743939EA">
        <w:trPr>
          <w:gridAfter w:val="1"/>
          <w:cnfStyle w:val="000000100000" w:firstRow="0" w:lastRow="0" w:firstColumn="0" w:lastColumn="0" w:oddVBand="0" w:evenVBand="0" w:oddHBand="1" w:evenHBand="0" w:firstRowFirstColumn="0" w:firstRowLastColumn="0" w:lastRowFirstColumn="0" w:lastRowLastColumn="0"/>
          <w:wAfter w:w="6" w:type="dxa"/>
          <w:trHeight w:val="30"/>
        </w:trPr>
        <w:tc>
          <w:tcPr>
            <w:cnfStyle w:val="001000000000" w:firstRow="0" w:lastRow="0" w:firstColumn="1" w:lastColumn="0" w:oddVBand="0" w:evenVBand="0" w:oddHBand="0" w:evenHBand="0" w:firstRowFirstColumn="0" w:firstRowLastColumn="0" w:lastRowFirstColumn="0" w:lastRowLastColumn="0"/>
            <w:tcW w:w="1819" w:type="dxa"/>
            <w:vMerge/>
            <w:vAlign w:val="center"/>
          </w:tcPr>
          <w:p w14:paraId="1222FE71" w14:textId="77777777" w:rsidR="00190DA6" w:rsidRPr="00821573" w:rsidRDefault="00190DA6" w:rsidP="00A96819">
            <w:pPr>
              <w:spacing w:after="160"/>
              <w:rPr>
                <w:rFonts w:cstheme="minorHAnsi"/>
                <w:sz w:val="18"/>
                <w:szCs w:val="18"/>
              </w:rPr>
            </w:pPr>
          </w:p>
        </w:tc>
        <w:tc>
          <w:tcPr>
            <w:tcW w:w="2982"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768345A" w14:textId="63142548" w:rsidR="00190DA6" w:rsidRPr="00821573" w:rsidRDefault="00190DA6"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b/>
                <w:bCs/>
                <w:color w:val="000000" w:themeColor="text1"/>
                <w:sz w:val="18"/>
                <w:szCs w:val="18"/>
              </w:rPr>
            </w:pPr>
            <w:r w:rsidRPr="00821573">
              <w:rPr>
                <w:rFonts w:eastAsia="Aptos" w:cstheme="minorHAnsi"/>
                <w:b/>
                <w:bCs/>
                <w:color w:val="000000" w:themeColor="text1"/>
                <w:sz w:val="18"/>
                <w:szCs w:val="18"/>
              </w:rPr>
              <w:t>En caso de responder “Sí”, indique el código de la Acción a la que se vincula. Estratégica</w:t>
            </w:r>
          </w:p>
        </w:tc>
        <w:tc>
          <w:tcPr>
            <w:tcW w:w="12473" w:type="dxa"/>
            <w:gridSpan w:val="22"/>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68E9CCB9" w14:textId="378BC34D" w:rsidR="00190DA6"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sdt>
              <w:sdtPr>
                <w:rPr>
                  <w:rFonts w:eastAsia="Calibri" w:cstheme="minorHAnsi"/>
                  <w:sz w:val="18"/>
                  <w:szCs w:val="18"/>
                </w:rPr>
                <w:id w:val="1981724280"/>
                <w:placeholder>
                  <w:docPart w:val="6EF87FC85F464AE1A8BB5F82A1D86F36"/>
                </w:placeholder>
                <w:showingPlcHdr/>
              </w:sdtPr>
              <w:sdtEndPr/>
              <w:sdtContent>
                <w:r w:rsidR="00190DA6" w:rsidRPr="00821573">
                  <w:rPr>
                    <w:rFonts w:eastAsia="Calibri" w:cstheme="minorHAnsi"/>
                    <w:color w:val="FF0000"/>
                    <w:sz w:val="18"/>
                    <w:szCs w:val="18"/>
                  </w:rPr>
                  <w:t>Haga clic aquí para escribir texto</w:t>
                </w:r>
              </w:sdtContent>
            </w:sdt>
          </w:p>
        </w:tc>
      </w:tr>
      <w:tr w:rsidR="00190DA6" w:rsidRPr="00821573" w14:paraId="77E214CA" w14:textId="77777777" w:rsidTr="743939EA">
        <w:trPr>
          <w:gridAfter w:val="1"/>
          <w:wAfter w:w="6" w:type="dxa"/>
          <w:trHeight w:val="30"/>
        </w:trPr>
        <w:tc>
          <w:tcPr>
            <w:cnfStyle w:val="001000000000" w:firstRow="0" w:lastRow="0" w:firstColumn="1" w:lastColumn="0" w:oddVBand="0" w:evenVBand="0" w:oddHBand="0" w:evenHBand="0" w:firstRowFirstColumn="0" w:firstRowLastColumn="0" w:lastRowFirstColumn="0" w:lastRowLastColumn="0"/>
            <w:tcW w:w="1819" w:type="dxa"/>
            <w:vMerge/>
            <w:vAlign w:val="center"/>
          </w:tcPr>
          <w:p w14:paraId="54CC169B" w14:textId="77777777" w:rsidR="00190DA6" w:rsidRPr="00821573" w:rsidRDefault="00190DA6" w:rsidP="00A96819">
            <w:pPr>
              <w:spacing w:after="160"/>
              <w:rPr>
                <w:rFonts w:cstheme="minorHAnsi"/>
                <w:sz w:val="18"/>
                <w:szCs w:val="18"/>
              </w:rPr>
            </w:pPr>
          </w:p>
        </w:tc>
        <w:sdt>
          <w:sdtPr>
            <w:rPr>
              <w:rFonts w:eastAsia="Calibri"/>
              <w:color w:val="000000" w:themeColor="text1"/>
              <w:sz w:val="18"/>
              <w:szCs w:val="18"/>
            </w:rPr>
            <w:id w:val="-1789652653"/>
            <w:placeholder>
              <w:docPart w:val="31F88E0915EC4858ABAE2248423C4533"/>
            </w:placeholder>
            <w:showingPlcHdr/>
          </w:sdtPr>
          <w:sdtEndPr/>
          <w:sdtContent>
            <w:tc>
              <w:tcPr>
                <w:tcW w:w="15455" w:type="dxa"/>
                <w:gridSpan w:val="26"/>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3110AE03" w14:textId="5A1A8F49" w:rsidR="00190DA6" w:rsidRPr="00821573" w:rsidRDefault="00190DA6"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21573">
                  <w:rPr>
                    <w:rFonts w:eastAsia="Calibri" w:cstheme="minorHAnsi"/>
                    <w:color w:val="7F7F7F" w:themeColor="text1" w:themeTint="80"/>
                    <w:sz w:val="18"/>
                    <w:szCs w:val="18"/>
                  </w:rPr>
                  <w:t xml:space="preserve">Describa a continuación la Acción Estratégica. La Acción Estratégica se define como el servicio o producto (entregable) asociado a la concreción de los resultados esperados para cada objetivo estratégico. Para su definición se debe contemplar las siguientes interrogantes dentro de su redacción: Qué es lo que propone realizar la acción, para quién (público objetivo o beneficiario) </w:t>
                </w:r>
                <w:r w:rsidRPr="00821573">
                  <w:rPr>
                    <w:rFonts w:eastAsia="Calibri" w:cstheme="minorHAnsi"/>
                    <w:color w:val="FF0000"/>
                    <w:sz w:val="18"/>
                    <w:szCs w:val="18"/>
                  </w:rPr>
                  <w:t>Haga clic aquí para escribir texto</w:t>
                </w:r>
                <w:r w:rsidRPr="00821573">
                  <w:rPr>
                    <w:rStyle w:val="Textodelmarcadordeposicin"/>
                    <w:rFonts w:cstheme="minorHAnsi"/>
                    <w:sz w:val="18"/>
                    <w:szCs w:val="18"/>
                  </w:rPr>
                  <w:t>.</w:t>
                </w:r>
              </w:p>
            </w:tc>
          </w:sdtContent>
        </w:sdt>
      </w:tr>
      <w:tr w:rsidR="00190DA6" w:rsidRPr="00821573" w14:paraId="2E48BF2E" w14:textId="77777777" w:rsidTr="743939EA">
        <w:trPr>
          <w:gridAfter w:val="1"/>
          <w:cnfStyle w:val="000000100000" w:firstRow="0" w:lastRow="0" w:firstColumn="0" w:lastColumn="0" w:oddVBand="0" w:evenVBand="0" w:oddHBand="1" w:evenHBand="0" w:firstRowFirstColumn="0" w:firstRowLastColumn="0" w:lastRowFirstColumn="0" w:lastRowLastColumn="0"/>
          <w:wAfter w:w="6" w:type="dxa"/>
          <w:trHeight w:val="450"/>
        </w:trPr>
        <w:tc>
          <w:tcPr>
            <w:cnfStyle w:val="001000000000" w:firstRow="0" w:lastRow="0" w:firstColumn="1" w:lastColumn="0" w:oddVBand="0" w:evenVBand="0" w:oddHBand="0" w:evenHBand="0" w:firstRowFirstColumn="0" w:firstRowLastColumn="0" w:lastRowFirstColumn="0" w:lastRowLastColumn="0"/>
            <w:tcW w:w="1819" w:type="dxa"/>
            <w:vMerge/>
            <w:vAlign w:val="center"/>
          </w:tcPr>
          <w:p w14:paraId="19EDD702" w14:textId="77777777" w:rsidR="00190DA6" w:rsidRPr="00821573" w:rsidRDefault="00190DA6" w:rsidP="00A96819">
            <w:pPr>
              <w:spacing w:after="160"/>
              <w:rPr>
                <w:rFonts w:cstheme="minorHAnsi"/>
                <w:sz w:val="18"/>
                <w:szCs w:val="18"/>
              </w:rPr>
            </w:pPr>
          </w:p>
        </w:tc>
        <w:tc>
          <w:tcPr>
            <w:tcW w:w="2982"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7EEDECBF" w14:textId="2102FD6E" w:rsidR="00190DA6" w:rsidRPr="00821573" w:rsidRDefault="00190DA6"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21573">
              <w:rPr>
                <w:rFonts w:eastAsia="Aptos" w:cstheme="minorHAnsi"/>
                <w:b/>
                <w:bCs/>
                <w:sz w:val="18"/>
                <w:szCs w:val="18"/>
              </w:rPr>
              <w:t xml:space="preserve">Tipo de medida </w:t>
            </w:r>
          </w:p>
        </w:tc>
        <w:sdt>
          <w:sdtPr>
            <w:rPr>
              <w:rFonts w:eastAsia="Calibri"/>
              <w:color w:val="000000" w:themeColor="text1"/>
              <w:sz w:val="18"/>
              <w:szCs w:val="18"/>
            </w:rPr>
            <w:id w:val="882291426"/>
            <w:placeholder>
              <w:docPart w:val="86D0B4021638472AA1F7D8A427CD264B"/>
            </w:placeholder>
            <w:showingPlcHdr/>
            <w:comboBox>
              <w:listItem w:value="Elija un elemento."/>
              <w:listItem w:displayText="Estructural" w:value="Estructural"/>
              <w:listItem w:displayText="No estructural" w:value="No estructural"/>
            </w:comboBox>
          </w:sdtPr>
          <w:sdtEndPr/>
          <w:sdtContent>
            <w:tc>
              <w:tcPr>
                <w:tcW w:w="12473" w:type="dxa"/>
                <w:gridSpan w:val="22"/>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78485274" w14:textId="764742E5" w:rsidR="00190DA6" w:rsidRPr="00821573" w:rsidRDefault="00190DA6"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21573">
                  <w:rPr>
                    <w:rStyle w:val="Textodelmarcadordeposicin"/>
                    <w:rFonts w:cstheme="minorHAnsi"/>
                    <w:sz w:val="18"/>
                    <w:szCs w:val="18"/>
                  </w:rPr>
                  <w:t>Elija un elemento.</w:t>
                </w:r>
              </w:p>
            </w:tc>
          </w:sdtContent>
        </w:sdt>
      </w:tr>
      <w:tr w:rsidR="00190DA6" w:rsidRPr="00821573" w14:paraId="5E8DD248" w14:textId="77777777" w:rsidTr="743939EA">
        <w:trPr>
          <w:gridAfter w:val="1"/>
          <w:wAfter w:w="6" w:type="dxa"/>
          <w:trHeight w:val="450"/>
        </w:trPr>
        <w:tc>
          <w:tcPr>
            <w:cnfStyle w:val="001000000000" w:firstRow="0" w:lastRow="0" w:firstColumn="1" w:lastColumn="0" w:oddVBand="0" w:evenVBand="0" w:oddHBand="0" w:evenHBand="0" w:firstRowFirstColumn="0" w:firstRowLastColumn="0" w:lastRowFirstColumn="0" w:lastRowLastColumn="0"/>
            <w:tcW w:w="1819" w:type="dxa"/>
            <w:vMerge/>
            <w:vAlign w:val="center"/>
          </w:tcPr>
          <w:p w14:paraId="7E5EC095" w14:textId="77777777" w:rsidR="00190DA6" w:rsidRPr="00821573" w:rsidRDefault="00190DA6" w:rsidP="00A96819">
            <w:pPr>
              <w:spacing w:after="160"/>
              <w:rPr>
                <w:rFonts w:cstheme="minorHAnsi"/>
                <w:sz w:val="18"/>
                <w:szCs w:val="18"/>
              </w:rPr>
            </w:pPr>
          </w:p>
        </w:tc>
        <w:tc>
          <w:tcPr>
            <w:tcW w:w="2982"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40F1F59" w14:textId="79BD60F4" w:rsidR="00190DA6" w:rsidRPr="00821573" w:rsidRDefault="00190DA6" w:rsidP="00A96819">
            <w:pPr>
              <w:spacing w:after="160"/>
              <w:cnfStyle w:val="000000000000" w:firstRow="0" w:lastRow="0" w:firstColumn="0" w:lastColumn="0" w:oddVBand="0" w:evenVBand="0" w:oddHBand="0" w:evenHBand="0" w:firstRowFirstColumn="0" w:firstRowLastColumn="0" w:lastRowFirstColumn="0" w:lastRowLastColumn="0"/>
              <w:rPr>
                <w:rFonts w:eastAsia="Aptos" w:cstheme="minorHAnsi"/>
                <w:b/>
                <w:bCs/>
                <w:sz w:val="18"/>
                <w:szCs w:val="18"/>
              </w:rPr>
            </w:pPr>
            <w:r w:rsidRPr="00821573">
              <w:rPr>
                <w:rFonts w:eastAsia="Aptos" w:cstheme="minorHAnsi"/>
                <w:b/>
                <w:bCs/>
                <w:sz w:val="18"/>
                <w:szCs w:val="18"/>
              </w:rPr>
              <w:t>Fase(s) del ciclo del riesgo de desastres en que se inscribe la AE</w:t>
            </w:r>
          </w:p>
        </w:tc>
        <w:tc>
          <w:tcPr>
            <w:tcW w:w="12473" w:type="dxa"/>
            <w:gridSpan w:val="22"/>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3325FB1" w14:textId="75E940A5" w:rsidR="00190DA6" w:rsidRPr="00821573"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sz w:val="18"/>
                <w:szCs w:val="18"/>
              </w:rPr>
            </w:pPr>
            <w:sdt>
              <w:sdtPr>
                <w:rPr>
                  <w:rFonts w:eastAsia="Aptos" w:cstheme="minorHAnsi"/>
                  <w:color w:val="808080" w:themeColor="background1" w:themeShade="80"/>
                  <w:sz w:val="18"/>
                  <w:szCs w:val="18"/>
                </w:rPr>
                <w:id w:val="-789118142"/>
                <w14:checkbox>
                  <w14:checked w14:val="0"/>
                  <w14:checkedState w14:val="2612" w14:font="MS Gothic"/>
                  <w14:uncheckedState w14:val="2610" w14:font="MS Gothic"/>
                </w14:checkbox>
              </w:sdtPr>
              <w:sdtEndPr/>
              <w:sdtContent>
                <w:r w:rsidR="00190DA6" w:rsidRPr="00821573">
                  <w:rPr>
                    <w:rFonts w:ascii="Segoe UI Symbol" w:eastAsia="MS Gothic" w:hAnsi="Segoe UI Symbol" w:cs="Segoe UI Symbol"/>
                    <w:color w:val="808080" w:themeColor="background1" w:themeShade="80"/>
                    <w:sz w:val="18"/>
                    <w:szCs w:val="18"/>
                  </w:rPr>
                  <w:t>☐</w:t>
                </w:r>
              </w:sdtContent>
            </w:sdt>
            <w:r w:rsidR="00190DA6" w:rsidRPr="00821573">
              <w:rPr>
                <w:rFonts w:eastAsia="Aptos" w:cstheme="minorHAnsi"/>
                <w:color w:val="808080" w:themeColor="background1" w:themeShade="80"/>
                <w:sz w:val="18"/>
                <w:szCs w:val="18"/>
              </w:rPr>
              <w:t xml:space="preserve">Mitigación    </w:t>
            </w:r>
            <w:sdt>
              <w:sdtPr>
                <w:rPr>
                  <w:rFonts w:eastAsia="Aptos" w:cstheme="minorHAnsi"/>
                  <w:color w:val="808080" w:themeColor="background1" w:themeShade="80"/>
                  <w:sz w:val="18"/>
                  <w:szCs w:val="18"/>
                </w:rPr>
                <w:id w:val="106936647"/>
                <w14:checkbox>
                  <w14:checked w14:val="0"/>
                  <w14:checkedState w14:val="2612" w14:font="MS Gothic"/>
                  <w14:uncheckedState w14:val="2610" w14:font="MS Gothic"/>
                </w14:checkbox>
              </w:sdtPr>
              <w:sdtEndPr/>
              <w:sdtContent>
                <w:r w:rsidR="00190DA6" w:rsidRPr="00821573">
                  <w:rPr>
                    <w:rFonts w:ascii="Segoe UI Symbol" w:eastAsia="MS Gothic" w:hAnsi="Segoe UI Symbol" w:cs="Segoe UI Symbol"/>
                    <w:color w:val="808080" w:themeColor="background1" w:themeShade="80"/>
                    <w:sz w:val="18"/>
                    <w:szCs w:val="18"/>
                  </w:rPr>
                  <w:t>☐</w:t>
                </w:r>
              </w:sdtContent>
            </w:sdt>
            <w:r w:rsidR="00190DA6" w:rsidRPr="00821573">
              <w:rPr>
                <w:rFonts w:eastAsia="Aptos" w:cstheme="minorHAnsi"/>
                <w:color w:val="808080" w:themeColor="background1" w:themeShade="80"/>
                <w:sz w:val="18"/>
                <w:szCs w:val="18"/>
              </w:rPr>
              <w:t xml:space="preserve">Preparación   </w:t>
            </w:r>
            <w:sdt>
              <w:sdtPr>
                <w:rPr>
                  <w:rFonts w:eastAsia="Aptos" w:cstheme="minorHAnsi"/>
                  <w:color w:val="808080" w:themeColor="background1" w:themeShade="80"/>
                  <w:sz w:val="18"/>
                  <w:szCs w:val="18"/>
                </w:rPr>
                <w:id w:val="394314969"/>
                <w14:checkbox>
                  <w14:checked w14:val="0"/>
                  <w14:checkedState w14:val="2612" w14:font="MS Gothic"/>
                  <w14:uncheckedState w14:val="2610" w14:font="MS Gothic"/>
                </w14:checkbox>
              </w:sdtPr>
              <w:sdtEndPr/>
              <w:sdtContent>
                <w:r w:rsidR="00190DA6" w:rsidRPr="00821573">
                  <w:rPr>
                    <w:rFonts w:ascii="Segoe UI Symbol" w:eastAsia="MS Gothic" w:hAnsi="Segoe UI Symbol" w:cs="Segoe UI Symbol"/>
                    <w:color w:val="808080" w:themeColor="background1" w:themeShade="80"/>
                    <w:sz w:val="18"/>
                    <w:szCs w:val="18"/>
                  </w:rPr>
                  <w:t>☐</w:t>
                </w:r>
              </w:sdtContent>
            </w:sdt>
            <w:r w:rsidR="00190DA6" w:rsidRPr="00821573">
              <w:rPr>
                <w:rFonts w:eastAsia="Aptos" w:cstheme="minorHAnsi"/>
                <w:color w:val="808080" w:themeColor="background1" w:themeShade="80"/>
                <w:sz w:val="18"/>
                <w:szCs w:val="18"/>
              </w:rPr>
              <w:t xml:space="preserve">Respuesta   </w:t>
            </w:r>
            <w:sdt>
              <w:sdtPr>
                <w:rPr>
                  <w:rFonts w:eastAsia="Aptos" w:cstheme="minorHAnsi"/>
                  <w:color w:val="808080" w:themeColor="background1" w:themeShade="80"/>
                  <w:sz w:val="18"/>
                  <w:szCs w:val="18"/>
                </w:rPr>
                <w:id w:val="-1312092014"/>
                <w14:checkbox>
                  <w14:checked w14:val="0"/>
                  <w14:checkedState w14:val="2612" w14:font="MS Gothic"/>
                  <w14:uncheckedState w14:val="2610" w14:font="MS Gothic"/>
                </w14:checkbox>
              </w:sdtPr>
              <w:sdtEndPr/>
              <w:sdtContent>
                <w:r w:rsidR="00960F3A">
                  <w:rPr>
                    <w:rFonts w:ascii="MS Gothic" w:eastAsia="MS Gothic" w:hAnsi="MS Gothic" w:cstheme="minorHAnsi" w:hint="eastAsia"/>
                    <w:color w:val="808080" w:themeColor="background1" w:themeShade="80"/>
                    <w:sz w:val="18"/>
                    <w:szCs w:val="18"/>
                  </w:rPr>
                  <w:t>☐</w:t>
                </w:r>
              </w:sdtContent>
            </w:sdt>
            <w:r w:rsidR="00190DA6" w:rsidRPr="00821573">
              <w:rPr>
                <w:rFonts w:eastAsia="Aptos" w:cstheme="minorHAnsi"/>
                <w:color w:val="808080" w:themeColor="background1" w:themeShade="80"/>
                <w:sz w:val="18"/>
                <w:szCs w:val="18"/>
              </w:rPr>
              <w:t>Recuperación (</w:t>
            </w:r>
            <w:sdt>
              <w:sdtPr>
                <w:rPr>
                  <w:rFonts w:eastAsia="Aptos" w:cstheme="minorHAnsi"/>
                  <w:color w:val="808080" w:themeColor="background1" w:themeShade="80"/>
                  <w:sz w:val="18"/>
                  <w:szCs w:val="18"/>
                </w:rPr>
                <w:id w:val="2002001223"/>
                <w14:checkbox>
                  <w14:checked w14:val="0"/>
                  <w14:checkedState w14:val="2612" w14:font="MS Gothic"/>
                  <w14:uncheckedState w14:val="2610" w14:font="MS Gothic"/>
                </w14:checkbox>
              </w:sdtPr>
              <w:sdtEndPr/>
              <w:sdtContent>
                <w:r w:rsidR="00190DA6" w:rsidRPr="00821573">
                  <w:rPr>
                    <w:rFonts w:ascii="Segoe UI Symbol" w:eastAsia="MS Gothic" w:hAnsi="Segoe UI Symbol" w:cs="Segoe UI Symbol"/>
                    <w:color w:val="808080" w:themeColor="background1" w:themeShade="80"/>
                    <w:sz w:val="18"/>
                    <w:szCs w:val="18"/>
                  </w:rPr>
                  <w:t>☐</w:t>
                </w:r>
              </w:sdtContent>
            </w:sdt>
            <w:r w:rsidR="00190DA6" w:rsidRPr="00821573">
              <w:rPr>
                <w:rFonts w:eastAsia="Aptos" w:cstheme="minorHAnsi"/>
                <w:color w:val="808080" w:themeColor="background1" w:themeShade="80"/>
                <w:sz w:val="18"/>
                <w:szCs w:val="18"/>
              </w:rPr>
              <w:t xml:space="preserve">Rehabilitación    </w:t>
            </w:r>
            <w:sdt>
              <w:sdtPr>
                <w:rPr>
                  <w:rFonts w:eastAsia="Aptos" w:cstheme="minorHAnsi"/>
                  <w:color w:val="808080" w:themeColor="background1" w:themeShade="80"/>
                  <w:sz w:val="18"/>
                  <w:szCs w:val="18"/>
                </w:rPr>
                <w:id w:val="-629551372"/>
                <w14:checkbox>
                  <w14:checked w14:val="0"/>
                  <w14:checkedState w14:val="2612" w14:font="MS Gothic"/>
                  <w14:uncheckedState w14:val="2610" w14:font="MS Gothic"/>
                </w14:checkbox>
              </w:sdtPr>
              <w:sdtEndPr/>
              <w:sdtContent>
                <w:r w:rsidR="00190DA6" w:rsidRPr="00821573">
                  <w:rPr>
                    <w:rFonts w:ascii="Segoe UI Symbol" w:eastAsia="MS Gothic" w:hAnsi="Segoe UI Symbol" w:cs="Segoe UI Symbol"/>
                    <w:color w:val="808080" w:themeColor="background1" w:themeShade="80"/>
                    <w:sz w:val="18"/>
                    <w:szCs w:val="18"/>
                  </w:rPr>
                  <w:t>☐</w:t>
                </w:r>
              </w:sdtContent>
            </w:sdt>
            <w:r w:rsidR="00190DA6" w:rsidRPr="00821573">
              <w:rPr>
                <w:rFonts w:eastAsia="Aptos" w:cstheme="minorHAnsi"/>
                <w:color w:val="808080" w:themeColor="background1" w:themeShade="80"/>
                <w:sz w:val="18"/>
                <w:szCs w:val="18"/>
              </w:rPr>
              <w:t>Reconstrucción)</w:t>
            </w:r>
          </w:p>
        </w:tc>
      </w:tr>
      <w:tr w:rsidR="00BE135B" w:rsidRPr="00821573" w14:paraId="6C6DEB1D" w14:textId="01BFB512" w:rsidTr="743939EA">
        <w:trPr>
          <w:gridAfter w:val="1"/>
          <w:cnfStyle w:val="000000100000" w:firstRow="0" w:lastRow="0" w:firstColumn="0" w:lastColumn="0" w:oddVBand="0" w:evenVBand="0" w:oddHBand="1" w:evenHBand="0" w:firstRowFirstColumn="0" w:firstRowLastColumn="0" w:lastRowFirstColumn="0" w:lastRowLastColumn="0"/>
          <w:wAfter w:w="6" w:type="dxa"/>
          <w:trHeight w:val="450"/>
        </w:trPr>
        <w:tc>
          <w:tcPr>
            <w:cnfStyle w:val="001000000000" w:firstRow="0" w:lastRow="0" w:firstColumn="1" w:lastColumn="0" w:oddVBand="0" w:evenVBand="0" w:oddHBand="0" w:evenHBand="0" w:firstRowFirstColumn="0" w:firstRowLastColumn="0" w:lastRowFirstColumn="0" w:lastRowLastColumn="0"/>
            <w:tcW w:w="1819" w:type="dxa"/>
            <w:vMerge/>
            <w:vAlign w:val="center"/>
          </w:tcPr>
          <w:p w14:paraId="144D8E3C" w14:textId="77777777" w:rsidR="00BE135B" w:rsidRPr="00821573" w:rsidRDefault="00BE135B" w:rsidP="00A96819">
            <w:pPr>
              <w:spacing w:after="160"/>
              <w:rPr>
                <w:rFonts w:cstheme="minorHAnsi"/>
                <w:sz w:val="18"/>
                <w:szCs w:val="18"/>
              </w:rPr>
            </w:pPr>
          </w:p>
        </w:tc>
        <w:tc>
          <w:tcPr>
            <w:tcW w:w="2982"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7E565641" w14:textId="5A1FE290" w:rsidR="00BE135B" w:rsidRPr="00821573" w:rsidRDefault="00BE135B"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b/>
                <w:bCs/>
                <w:sz w:val="18"/>
                <w:szCs w:val="18"/>
              </w:rPr>
            </w:pPr>
            <w:r>
              <w:rPr>
                <w:rFonts w:eastAsia="Aptos" w:cstheme="minorHAnsi"/>
                <w:b/>
                <w:bCs/>
                <w:sz w:val="18"/>
                <w:szCs w:val="18"/>
              </w:rPr>
              <w:t>Indicador(es)</w:t>
            </w:r>
          </w:p>
        </w:tc>
        <w:sdt>
          <w:sdtPr>
            <w:rPr>
              <w:rFonts w:eastAsia="Aptos"/>
              <w:color w:val="808080" w:themeColor="background1" w:themeShade="80"/>
              <w:sz w:val="18"/>
              <w:szCs w:val="18"/>
            </w:rPr>
            <w:id w:val="644627957"/>
            <w:placeholder>
              <w:docPart w:val="E6E74CE9B3C048769996D2C34E64D8BF"/>
            </w:placeholder>
            <w:showingPlcHdr/>
          </w:sdtPr>
          <w:sdtEndPr/>
          <w:sdtContent>
            <w:tc>
              <w:tcPr>
                <w:tcW w:w="2977"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5138003C" w14:textId="7C6721B9" w:rsidR="00BE135B" w:rsidRDefault="00BE135B"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808080" w:themeColor="background1" w:themeShade="80"/>
                    <w:sz w:val="18"/>
                    <w:szCs w:val="18"/>
                  </w:rPr>
                </w:pPr>
                <w:r>
                  <w:rPr>
                    <w:rFonts w:eastAsia="Aptos" w:cstheme="minorHAnsi"/>
                    <w:color w:val="808080" w:themeColor="background1" w:themeShade="80"/>
                    <w:sz w:val="18"/>
                    <w:szCs w:val="18"/>
                  </w:rPr>
                  <w:t>Nombre del indicador</w:t>
                </w:r>
              </w:p>
            </w:tc>
          </w:sdtContent>
        </w:sdt>
        <w:sdt>
          <w:sdtPr>
            <w:rPr>
              <w:rFonts w:eastAsia="Aptos"/>
              <w:color w:val="808080" w:themeColor="background1" w:themeShade="80"/>
              <w:sz w:val="18"/>
              <w:szCs w:val="18"/>
            </w:rPr>
            <w:id w:val="-1167015885"/>
            <w:placeholder>
              <w:docPart w:val="83AC022A4F6541F98E61B63193C7DFCA"/>
            </w:placeholder>
            <w:showingPlcHdr/>
          </w:sdtPr>
          <w:sdtEndPr/>
          <w:sdtContent>
            <w:tc>
              <w:tcPr>
                <w:tcW w:w="3402"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402390F" w14:textId="5E49BDCA" w:rsidR="00BE135B" w:rsidRDefault="00BE135B"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808080" w:themeColor="background1" w:themeShade="80"/>
                    <w:sz w:val="18"/>
                    <w:szCs w:val="18"/>
                  </w:rPr>
                </w:pPr>
                <w:r>
                  <w:rPr>
                    <w:rFonts w:eastAsia="Aptos" w:cstheme="minorHAnsi"/>
                    <w:color w:val="808080" w:themeColor="background1" w:themeShade="80"/>
                    <w:sz w:val="18"/>
                    <w:szCs w:val="18"/>
                  </w:rPr>
                  <w:t>Fórmula de cálculo del indicador</w:t>
                </w:r>
              </w:p>
            </w:tc>
          </w:sdtContent>
        </w:sdt>
        <w:sdt>
          <w:sdtPr>
            <w:rPr>
              <w:rFonts w:eastAsia="Aptos"/>
              <w:color w:val="808080" w:themeColor="background1" w:themeShade="80"/>
              <w:sz w:val="18"/>
              <w:szCs w:val="18"/>
            </w:rPr>
            <w:id w:val="-1735693938"/>
            <w:placeholder>
              <w:docPart w:val="2C8580EDEA4A41B98469F46F19D03945"/>
            </w:placeholder>
            <w:showingPlcHdr/>
            <w:comboBox>
              <w:listItem w:value="Elija un elemento."/>
              <w:listItem w:displayText="Eficacia" w:value="Eficacia"/>
              <w:listItem w:displayText="Eficiencia" w:value="Eficiencia"/>
              <w:listItem w:displayText="Economía" w:value="Economía"/>
              <w:listItem w:displayText="Calidad" w:value="Calidad"/>
            </w:comboBox>
          </w:sdtPr>
          <w:sdtEndPr/>
          <w:sdtContent>
            <w:tc>
              <w:tcPr>
                <w:tcW w:w="3046"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335FD87" w14:textId="600D4AE7" w:rsidR="00BE135B" w:rsidRDefault="00BE135B"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808080" w:themeColor="background1" w:themeShade="80"/>
                    <w:sz w:val="18"/>
                    <w:szCs w:val="18"/>
                  </w:rPr>
                </w:pPr>
                <w:r>
                  <w:rPr>
                    <w:rFonts w:eastAsia="Aptos" w:cstheme="minorHAnsi"/>
                    <w:color w:val="808080" w:themeColor="background1" w:themeShade="80"/>
                    <w:sz w:val="18"/>
                    <w:szCs w:val="18"/>
                  </w:rPr>
                  <w:t>Dimensiones de desempeño</w:t>
                </w:r>
              </w:p>
            </w:tc>
          </w:sdtContent>
        </w:sdt>
        <w:sdt>
          <w:sdtPr>
            <w:rPr>
              <w:rFonts w:eastAsia="Aptos"/>
              <w:color w:val="808080" w:themeColor="background1" w:themeShade="80"/>
              <w:sz w:val="18"/>
              <w:szCs w:val="18"/>
            </w:rPr>
            <w:id w:val="-1549987753"/>
            <w:placeholder>
              <w:docPart w:val="F7F437A79A644A368231880625090297"/>
            </w:placeholder>
            <w:showingPlcHdr/>
            <w:comboBox>
              <w:listItem w:value="Elija un elemento."/>
              <w:listItem w:displayText="Insumo" w:value="Insumo"/>
              <w:listItem w:displayText="Proceso" w:value="Proceso"/>
              <w:listItem w:displayText="Producto" w:value="Producto"/>
              <w:listItem w:displayText="Resultados Intermedios" w:value="Resultados Intermedios"/>
              <w:listItem w:displayText="Resultado final" w:value="Resultado final"/>
            </w:comboBox>
          </w:sdtPr>
          <w:sdtEndPr/>
          <w:sdtContent>
            <w:tc>
              <w:tcPr>
                <w:tcW w:w="3048"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32922212" w14:textId="34B7DAA9" w:rsidR="00BE135B" w:rsidRDefault="000F527C"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808080" w:themeColor="background1" w:themeShade="80"/>
                    <w:sz w:val="18"/>
                    <w:szCs w:val="18"/>
                  </w:rPr>
                </w:pPr>
                <w:r>
                  <w:rPr>
                    <w:rFonts w:eastAsia="Aptos" w:cstheme="minorHAnsi"/>
                    <w:color w:val="808080" w:themeColor="background1" w:themeShade="80"/>
                    <w:sz w:val="18"/>
                    <w:szCs w:val="18"/>
                  </w:rPr>
                  <w:t>Ámbito de control de indicador</w:t>
                </w:r>
              </w:p>
            </w:tc>
          </w:sdtContent>
        </w:sdt>
      </w:tr>
      <w:tr w:rsidR="00190DA6" w:rsidRPr="00821573" w14:paraId="73BEDC54" w14:textId="77777777" w:rsidTr="743939EA">
        <w:trPr>
          <w:gridAfter w:val="1"/>
          <w:wAfter w:w="6" w:type="dxa"/>
          <w:trHeight w:val="165"/>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02048558" w14:textId="0129CF6C" w:rsidR="00EA5CD5" w:rsidRPr="00821573" w:rsidRDefault="00EA5CD5" w:rsidP="00A96819">
            <w:pPr>
              <w:spacing w:after="160"/>
              <w:rPr>
                <w:rFonts w:cstheme="minorHAnsi"/>
                <w:sz w:val="18"/>
                <w:szCs w:val="18"/>
              </w:rPr>
            </w:pPr>
            <w:r w:rsidRPr="00821573">
              <w:rPr>
                <w:rFonts w:eastAsia="Aptos" w:cstheme="minorHAnsi"/>
                <w:color w:val="000000" w:themeColor="text1"/>
                <w:sz w:val="18"/>
                <w:szCs w:val="18"/>
              </w:rPr>
              <w:t>A3. Vinculación con Política Nacional para la RRD y PENRRD 2020-2030</w:t>
            </w:r>
          </w:p>
        </w:tc>
        <w:tc>
          <w:tcPr>
            <w:tcW w:w="2571" w:type="dxa"/>
            <w:gridSpan w:val="2"/>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221FA02" w14:textId="778F2BB1" w:rsidR="00EA5CD5" w:rsidRPr="00821573" w:rsidRDefault="00EA5CD5"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21573">
              <w:rPr>
                <w:rFonts w:eastAsia="Aptos" w:cstheme="minorHAnsi"/>
                <w:b/>
                <w:bCs/>
                <w:sz w:val="18"/>
                <w:szCs w:val="18"/>
              </w:rPr>
              <w:t>Indique Eje prioritario de la Política Nacional RRD con que se vincula la Acción Estratégica</w:t>
            </w:r>
          </w:p>
        </w:tc>
        <w:sdt>
          <w:sdtPr>
            <w:rPr>
              <w:rFonts w:eastAsia="Calibri"/>
              <w:sz w:val="18"/>
              <w:szCs w:val="18"/>
            </w:rPr>
            <w:id w:val="-22484352"/>
            <w:placeholder>
              <w:docPart w:val="726E04DD487F4354AAFC72B302CF16E8"/>
            </w:placeholder>
            <w:showingPlcHdr/>
            <w:dropDownList>
              <w:listItem w:value="Elija un elemento."/>
              <w:listItem w:displayText="Eje 1: Comprender el Riesgo de Desastres" w:value="Eje 1"/>
              <w:listItem w:displayText="Eje 2: Fortalecer la Gobernanza de la Gestión del Riesgo de Desastres" w:value="Eje 2"/>
              <w:listItem w:displayText="Eje 3: Planificar e Invertir en la Reducción del Riesgo de Desastres para la Resiliencia" w:value="Eje 3"/>
              <w:listItem w:displayText="Eje 4: Proporcionar una Respuesta Eficiente y Eficaz" w:value="Eje 4"/>
              <w:listItem w:displayText="Eje 5: Fomentar una Recuperación Sostenible" w:value="Eje 5"/>
            </w:dropDownList>
          </w:sdtPr>
          <w:sdtEndPr/>
          <w:sdtContent>
            <w:tc>
              <w:tcPr>
                <w:tcW w:w="2582"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979C687" w14:textId="4E6593FD" w:rsidR="00EA5CD5" w:rsidRPr="00821573" w:rsidRDefault="00153BEC"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21573">
                  <w:rPr>
                    <w:rStyle w:val="Textodelmarcadordeposicin"/>
                    <w:rFonts w:cstheme="minorHAnsi"/>
                    <w:sz w:val="18"/>
                    <w:szCs w:val="18"/>
                  </w:rPr>
                  <w:t>Elija un elemento.</w:t>
                </w:r>
              </w:p>
            </w:tc>
          </w:sdtContent>
        </w:sdt>
        <w:tc>
          <w:tcPr>
            <w:tcW w:w="2083"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44DBEF0" w14:textId="48ED2DBA" w:rsidR="00EA5CD5" w:rsidRPr="00821573" w:rsidRDefault="0E7AAAAB" w:rsidP="00A96819">
            <w:pPr>
              <w:spacing w:after="160"/>
              <w:cnfStyle w:val="000000000000" w:firstRow="0" w:lastRow="0" w:firstColumn="0" w:lastColumn="0" w:oddVBand="0" w:evenVBand="0" w:oddHBand="0" w:evenHBand="0" w:firstRowFirstColumn="0" w:firstRowLastColumn="0" w:lastRowFirstColumn="0" w:lastRowLastColumn="0"/>
              <w:rPr>
                <w:rFonts w:eastAsia="Aptos" w:cstheme="minorHAnsi"/>
                <w:b/>
                <w:bCs/>
                <w:sz w:val="18"/>
                <w:szCs w:val="18"/>
              </w:rPr>
            </w:pPr>
            <w:r w:rsidRPr="00821573">
              <w:rPr>
                <w:rFonts w:eastAsia="Aptos" w:cstheme="minorHAnsi"/>
                <w:b/>
                <w:bCs/>
                <w:sz w:val="18"/>
                <w:szCs w:val="18"/>
              </w:rPr>
              <w:t xml:space="preserve">¿La acción se vincula con Objetivo Estratégico asociado al Plan Estratégico Nacional para la RRD? </w:t>
            </w:r>
            <w:r w:rsidR="0083295F" w:rsidRPr="00821573">
              <w:rPr>
                <w:rFonts w:eastAsia="Aptos" w:cstheme="minorHAnsi"/>
                <w:b/>
                <w:bCs/>
                <w:sz w:val="18"/>
                <w:szCs w:val="18"/>
              </w:rPr>
              <w:t xml:space="preserve"> ¿Con cuál?</w:t>
            </w:r>
            <w:r w:rsidR="006A6199" w:rsidRPr="00821573">
              <w:rPr>
                <w:rFonts w:eastAsia="Aptos" w:cstheme="minorHAnsi"/>
                <w:b/>
                <w:bCs/>
                <w:sz w:val="18"/>
                <w:szCs w:val="18"/>
              </w:rPr>
              <w:t xml:space="preserve"> (Indique número y Objetivo)</w:t>
            </w:r>
          </w:p>
        </w:tc>
        <w:tc>
          <w:tcPr>
            <w:tcW w:w="2977"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sdt>
            <w:sdtPr>
              <w:rPr>
                <w:rFonts w:eastAsia="Calibri"/>
                <w:color w:val="7F7F7F" w:themeColor="text1" w:themeTint="80"/>
                <w:sz w:val="18"/>
                <w:szCs w:val="18"/>
              </w:rPr>
              <w:id w:val="1082644363"/>
              <w:placeholder>
                <w:docPart w:val="0206B6CA718D4A9DA6102C2BAF17C873"/>
              </w:placeholder>
              <w:comboBox>
                <w:listItem w:displayText="Sí" w:value="Sí"/>
                <w:listItem w:displayText="No" w:value="No"/>
              </w:comboBox>
            </w:sdtPr>
            <w:sdtEndPr>
              <w:rPr>
                <w:color w:val="000000" w:themeColor="text1"/>
              </w:rPr>
            </w:sdtEndPr>
            <w:sdtContent>
              <w:p w14:paraId="40AB69E4" w14:textId="5B091B0F" w:rsidR="00EA5CD5" w:rsidRPr="00821573" w:rsidRDefault="0083295F" w:rsidP="00A96819">
                <w:pPr>
                  <w:spacing w:after="160"/>
                  <w:cnfStyle w:val="000000000000" w:firstRow="0" w:lastRow="0" w:firstColumn="0" w:lastColumn="0" w:oddVBand="0" w:evenVBand="0" w:oddHBand="0" w:evenHBand="0" w:firstRowFirstColumn="0" w:firstRowLastColumn="0" w:lastRowFirstColumn="0" w:lastRowLastColumn="0"/>
                  <w:rPr>
                    <w:rFonts w:eastAsia="Calibri" w:cstheme="minorHAnsi"/>
                    <w:color w:val="7F7F7F" w:themeColor="text1" w:themeTint="80"/>
                    <w:sz w:val="18"/>
                    <w:szCs w:val="18"/>
                  </w:rPr>
                </w:pPr>
                <w:r w:rsidRPr="00821573">
                  <w:rPr>
                    <w:rFonts w:eastAsia="Calibri" w:cstheme="minorHAnsi"/>
                    <w:color w:val="7F7F7F" w:themeColor="text1" w:themeTint="80"/>
                    <w:sz w:val="18"/>
                    <w:szCs w:val="18"/>
                  </w:rPr>
                  <w:t>Elija un elemento</w:t>
                </w:r>
              </w:p>
            </w:sdtContent>
          </w:sdt>
          <w:p w14:paraId="05FB960A" w14:textId="6894CB5E" w:rsidR="0083295F" w:rsidRPr="00821573" w:rsidRDefault="0083295F" w:rsidP="00A96819">
            <w:pPr>
              <w:spacing w:after="160"/>
              <w:cnfStyle w:val="000000000000" w:firstRow="0" w:lastRow="0" w:firstColumn="0" w:lastColumn="0" w:oddVBand="0" w:evenVBand="0" w:oddHBand="0" w:evenHBand="0" w:firstRowFirstColumn="0" w:firstRowLastColumn="0" w:lastRowFirstColumn="0" w:lastRowLastColumn="0"/>
              <w:rPr>
                <w:rFonts w:eastAsia="Calibri" w:cstheme="minorHAnsi"/>
                <w:color w:val="auto"/>
                <w:sz w:val="18"/>
                <w:szCs w:val="18"/>
              </w:rPr>
            </w:pPr>
            <w:r w:rsidRPr="00821573">
              <w:rPr>
                <w:rFonts w:eastAsia="Calibri" w:cstheme="minorHAnsi"/>
                <w:color w:val="auto"/>
                <w:sz w:val="18"/>
                <w:szCs w:val="18"/>
              </w:rPr>
              <w:t xml:space="preserve"> </w:t>
            </w:r>
            <w:sdt>
              <w:sdtPr>
                <w:rPr>
                  <w:rFonts w:eastAsia="Calibri" w:cstheme="minorHAnsi"/>
                  <w:color w:val="7F7F7F" w:themeColor="text1" w:themeTint="80"/>
                  <w:sz w:val="18"/>
                  <w:szCs w:val="18"/>
                </w:rPr>
                <w:id w:val="-1471903481"/>
                <w:placeholder>
                  <w:docPart w:val="E618E9DDD4DA4A63BE6D0E343BB1DAFF"/>
                </w:placeholder>
                <w:showingPlcHdr/>
              </w:sdtPr>
              <w:sdtEndPr/>
              <w:sdtContent>
                <w:r w:rsidRPr="00821573">
                  <w:rPr>
                    <w:rFonts w:eastAsia="Calibri" w:cstheme="minorHAnsi"/>
                    <w:color w:val="FF0000"/>
                    <w:sz w:val="18"/>
                    <w:szCs w:val="18"/>
                  </w:rPr>
                  <w:t>Haga clic aquí para escribir texto</w:t>
                </w:r>
              </w:sdtContent>
            </w:sdt>
          </w:p>
        </w:tc>
        <w:tc>
          <w:tcPr>
            <w:tcW w:w="2658"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1373E4B" w14:textId="7CBB4D88" w:rsidR="00EA5CD5" w:rsidRPr="00821573" w:rsidRDefault="0E7AAAAB" w:rsidP="00A96819">
            <w:pPr>
              <w:spacing w:after="160"/>
              <w:cnfStyle w:val="000000000000" w:firstRow="0" w:lastRow="0" w:firstColumn="0" w:lastColumn="0" w:oddVBand="0" w:evenVBand="0" w:oddHBand="0" w:evenHBand="0" w:firstRowFirstColumn="0" w:firstRowLastColumn="0" w:lastRowFirstColumn="0" w:lastRowLastColumn="0"/>
              <w:rPr>
                <w:rFonts w:eastAsia="Aptos" w:cstheme="minorHAnsi"/>
                <w:b/>
                <w:bCs/>
                <w:sz w:val="18"/>
                <w:szCs w:val="18"/>
              </w:rPr>
            </w:pPr>
            <w:r w:rsidRPr="00821573">
              <w:rPr>
                <w:rFonts w:eastAsia="Aptos" w:cstheme="minorHAnsi"/>
                <w:b/>
                <w:bCs/>
                <w:sz w:val="18"/>
                <w:szCs w:val="18"/>
              </w:rPr>
              <w:t>Si la respuesta anterior es “No”, detallar Objetivo Estratégico</w:t>
            </w:r>
          </w:p>
        </w:tc>
        <w:tc>
          <w:tcPr>
            <w:tcW w:w="2584"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2C6CD88" w14:textId="2972F596" w:rsidR="00EA5CD5" w:rsidRPr="00821573"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sdt>
              <w:sdtPr>
                <w:rPr>
                  <w:rFonts w:eastAsia="Calibri" w:cstheme="minorHAnsi"/>
                  <w:color w:val="7F7F7F" w:themeColor="text1" w:themeTint="80"/>
                  <w:sz w:val="18"/>
                  <w:szCs w:val="18"/>
                </w:rPr>
                <w:id w:val="1569618156"/>
                <w:placeholder>
                  <w:docPart w:val="C97AA63FCB854991A186EBE39A95F0A5"/>
                </w:placeholder>
                <w:showingPlcHdr/>
              </w:sdtPr>
              <w:sdtEndPr/>
              <w:sdtContent>
                <w:r w:rsidR="00B75599" w:rsidRPr="00821573">
                  <w:rPr>
                    <w:rFonts w:eastAsia="Calibri" w:cstheme="minorHAnsi"/>
                    <w:color w:val="FF0000"/>
                    <w:sz w:val="18"/>
                    <w:szCs w:val="18"/>
                  </w:rPr>
                  <w:t>Haga clic aquí para escribir texto</w:t>
                </w:r>
              </w:sdtContent>
            </w:sdt>
          </w:p>
        </w:tc>
      </w:tr>
      <w:tr w:rsidR="00BE135B" w:rsidRPr="00821573" w14:paraId="0E0F79A8" w14:textId="77777777" w:rsidTr="743939EA">
        <w:trPr>
          <w:gridAfter w:val="1"/>
          <w:cnfStyle w:val="000000100000" w:firstRow="0" w:lastRow="0" w:firstColumn="0" w:lastColumn="0" w:oddVBand="0" w:evenVBand="0" w:oddHBand="1" w:evenHBand="0" w:firstRowFirstColumn="0" w:firstRowLastColumn="0" w:lastRowFirstColumn="0" w:lastRowLastColumn="0"/>
          <w:wAfter w:w="6" w:type="dxa"/>
          <w:trHeight w:val="165"/>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152A3335" w14:textId="54AD33F4" w:rsidR="00F26BED" w:rsidRPr="00821573" w:rsidRDefault="00F26BED" w:rsidP="00A96819">
            <w:pPr>
              <w:spacing w:after="160"/>
              <w:rPr>
                <w:rFonts w:cstheme="minorHAnsi"/>
                <w:sz w:val="18"/>
                <w:szCs w:val="18"/>
              </w:rPr>
            </w:pPr>
            <w:r w:rsidRPr="00821573">
              <w:rPr>
                <w:rFonts w:eastAsia="Aptos" w:cstheme="minorHAnsi"/>
                <w:color w:val="000000" w:themeColor="text1"/>
                <w:sz w:val="18"/>
                <w:szCs w:val="18"/>
              </w:rPr>
              <w:t>A4. Alcance y/o cobertura territorial asociada a la Acción</w:t>
            </w:r>
          </w:p>
        </w:tc>
        <w:tc>
          <w:tcPr>
            <w:tcW w:w="3540"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0CE3445C" w14:textId="6A020518" w:rsidR="00F26BED" w:rsidRPr="00821573" w:rsidRDefault="00F26BED"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808080" w:themeColor="background1" w:themeShade="80"/>
                <w:sz w:val="18"/>
                <w:szCs w:val="18"/>
              </w:rPr>
            </w:pPr>
            <w:r w:rsidRPr="00821573">
              <w:rPr>
                <w:rFonts w:eastAsia="Aptos" w:cstheme="minorHAnsi"/>
                <w:color w:val="808080" w:themeColor="background1" w:themeShade="80"/>
                <w:sz w:val="18"/>
                <w:szCs w:val="18"/>
              </w:rPr>
              <w:t>Indique el Alcance Territorial asociado al desarrollo de este producto (</w:t>
            </w:r>
            <w:r w:rsidR="1FA3AE07" w:rsidRPr="00821573">
              <w:rPr>
                <w:rFonts w:eastAsia="Aptos" w:cstheme="minorHAnsi"/>
                <w:color w:val="808080" w:themeColor="background1" w:themeShade="80"/>
                <w:sz w:val="18"/>
                <w:szCs w:val="18"/>
              </w:rPr>
              <w:t>solo seleccione</w:t>
            </w:r>
            <w:r w:rsidRPr="00821573">
              <w:rPr>
                <w:rFonts w:eastAsia="Aptos" w:cstheme="minorHAnsi"/>
                <w:color w:val="808080" w:themeColor="background1" w:themeShade="80"/>
                <w:sz w:val="18"/>
                <w:szCs w:val="18"/>
              </w:rPr>
              <w:t xml:space="preserve"> una opción</w:t>
            </w:r>
            <w:r w:rsidR="1FA3AE07" w:rsidRPr="00821573">
              <w:rPr>
                <w:rFonts w:eastAsia="Aptos" w:cstheme="minorHAnsi"/>
                <w:color w:val="808080" w:themeColor="background1" w:themeShade="80"/>
                <w:sz w:val="18"/>
                <w:szCs w:val="18"/>
              </w:rPr>
              <w:t>)</w:t>
            </w:r>
          </w:p>
        </w:tc>
        <w:tc>
          <w:tcPr>
            <w:tcW w:w="2381"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1050FAA" w14:textId="759BEB68" w:rsidR="00F26BED"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sdt>
              <w:sdtPr>
                <w:rPr>
                  <w:rFonts w:eastAsia="MS Gothic" w:cstheme="minorHAnsi"/>
                  <w:color w:val="808080" w:themeColor="background1" w:themeShade="80"/>
                  <w:sz w:val="18"/>
                  <w:szCs w:val="18"/>
                </w:rPr>
                <w:id w:val="-2004353700"/>
                <w14:checkbox>
                  <w14:checked w14:val="0"/>
                  <w14:checkedState w14:val="2612" w14:font="MS Gothic"/>
                  <w14:uncheckedState w14:val="2610" w14:font="MS Gothic"/>
                </w14:checkbox>
              </w:sdtPr>
              <w:sdtEndPr/>
              <w:sdtContent>
                <w:r w:rsidR="00F26BED" w:rsidRPr="00821573">
                  <w:rPr>
                    <w:rFonts w:ascii="Segoe UI Symbol" w:eastAsia="MS Gothic" w:hAnsi="Segoe UI Symbol" w:cs="Segoe UI Symbol"/>
                    <w:color w:val="808080" w:themeColor="background1" w:themeShade="80"/>
                    <w:sz w:val="18"/>
                    <w:szCs w:val="18"/>
                  </w:rPr>
                  <w:t>☐</w:t>
                </w:r>
              </w:sdtContent>
            </w:sdt>
            <w:r w:rsidR="00F26BED" w:rsidRPr="00821573">
              <w:rPr>
                <w:rFonts w:eastAsia="Calibri" w:cstheme="minorHAnsi"/>
                <w:color w:val="808080" w:themeColor="background1" w:themeShade="80"/>
                <w:sz w:val="18"/>
                <w:szCs w:val="18"/>
              </w:rPr>
              <w:t xml:space="preserve"> Comunal</w:t>
            </w:r>
          </w:p>
        </w:tc>
        <w:tc>
          <w:tcPr>
            <w:tcW w:w="2375"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58D4553A" w14:textId="7598F668" w:rsidR="00F26BED"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sdt>
              <w:sdtPr>
                <w:rPr>
                  <w:rFonts w:eastAsia="Calibri" w:cstheme="minorHAnsi"/>
                  <w:color w:val="808080" w:themeColor="background1" w:themeShade="80"/>
                  <w:sz w:val="18"/>
                  <w:szCs w:val="18"/>
                </w:rPr>
                <w:id w:val="812446610"/>
                <w14:checkbox>
                  <w14:checked w14:val="0"/>
                  <w14:checkedState w14:val="2612" w14:font="MS Gothic"/>
                  <w14:uncheckedState w14:val="2610" w14:font="MS Gothic"/>
                </w14:checkbox>
              </w:sdtPr>
              <w:sdtEndPr/>
              <w:sdtContent>
                <w:r w:rsidR="00960F3A">
                  <w:rPr>
                    <w:rFonts w:ascii="MS Gothic" w:eastAsia="MS Gothic" w:hAnsi="MS Gothic" w:cstheme="minorHAnsi" w:hint="eastAsia"/>
                    <w:color w:val="808080" w:themeColor="background1" w:themeShade="80"/>
                    <w:sz w:val="18"/>
                    <w:szCs w:val="18"/>
                  </w:rPr>
                  <w:t>☐</w:t>
                </w:r>
              </w:sdtContent>
            </w:sdt>
            <w:r w:rsidR="00F26BED" w:rsidRPr="00821573">
              <w:rPr>
                <w:rFonts w:eastAsia="Calibri" w:cstheme="minorHAnsi"/>
                <w:color w:val="808080" w:themeColor="background1" w:themeShade="80"/>
                <w:sz w:val="18"/>
                <w:szCs w:val="18"/>
              </w:rPr>
              <w:t xml:space="preserve"> Provincial</w:t>
            </w:r>
          </w:p>
        </w:tc>
        <w:tc>
          <w:tcPr>
            <w:tcW w:w="2382"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4A5A416" w14:textId="1F1B614C" w:rsidR="00F26BED"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sdt>
              <w:sdtPr>
                <w:rPr>
                  <w:rFonts w:eastAsia="Calibri" w:cstheme="minorHAnsi"/>
                  <w:color w:val="808080" w:themeColor="background1" w:themeShade="80"/>
                  <w:sz w:val="18"/>
                  <w:szCs w:val="18"/>
                </w:rPr>
                <w:id w:val="-1463427802"/>
                <w14:checkbox>
                  <w14:checked w14:val="0"/>
                  <w14:checkedState w14:val="2612" w14:font="MS Gothic"/>
                  <w14:uncheckedState w14:val="2610" w14:font="MS Gothic"/>
                </w14:checkbox>
              </w:sdtPr>
              <w:sdtEndPr/>
              <w:sdtContent>
                <w:r w:rsidR="00960F3A">
                  <w:rPr>
                    <w:rFonts w:ascii="MS Gothic" w:eastAsia="MS Gothic" w:hAnsi="MS Gothic" w:cstheme="minorHAnsi" w:hint="eastAsia"/>
                    <w:color w:val="808080" w:themeColor="background1" w:themeShade="80"/>
                    <w:sz w:val="18"/>
                    <w:szCs w:val="18"/>
                  </w:rPr>
                  <w:t>☐</w:t>
                </w:r>
              </w:sdtContent>
            </w:sdt>
            <w:r w:rsidR="00F26BED" w:rsidRPr="00821573">
              <w:rPr>
                <w:rFonts w:eastAsia="Calibri" w:cstheme="minorHAnsi"/>
                <w:color w:val="808080" w:themeColor="background1" w:themeShade="80"/>
                <w:sz w:val="18"/>
                <w:szCs w:val="18"/>
              </w:rPr>
              <w:t xml:space="preserve"> Regional</w:t>
            </w:r>
          </w:p>
        </w:tc>
        <w:tc>
          <w:tcPr>
            <w:tcW w:w="2382"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4C57718" w14:textId="7F4AB245" w:rsidR="00F26BED"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sz w:val="18"/>
                <w:szCs w:val="18"/>
              </w:rPr>
            </w:pPr>
            <w:sdt>
              <w:sdtPr>
                <w:rPr>
                  <w:rFonts w:eastAsia="Calibri"/>
                  <w:color w:val="808080" w:themeColor="background1" w:themeShade="80"/>
                  <w:sz w:val="18"/>
                  <w:szCs w:val="18"/>
                </w:rPr>
                <w:id w:val="1586335918"/>
                <w14:checkbox>
                  <w14:checked w14:val="0"/>
                  <w14:checkedState w14:val="2612" w14:font="MS Gothic"/>
                  <w14:uncheckedState w14:val="2610" w14:font="MS Gothic"/>
                </w14:checkbox>
              </w:sdtPr>
              <w:sdtEndPr/>
              <w:sdtContent>
                <w:r w:rsidR="2C641121" w:rsidRPr="743939EA">
                  <w:rPr>
                    <w:rFonts w:ascii="MS Gothic" w:eastAsia="MS Gothic" w:hAnsi="MS Gothic"/>
                    <w:color w:val="808080" w:themeColor="background1" w:themeShade="80"/>
                    <w:sz w:val="18"/>
                    <w:szCs w:val="18"/>
                  </w:rPr>
                  <w:t>☐</w:t>
                </w:r>
              </w:sdtContent>
            </w:sdt>
            <w:r w:rsidR="419B2B01" w:rsidRPr="743939EA">
              <w:rPr>
                <w:rFonts w:eastAsia="Calibri"/>
                <w:color w:val="808080" w:themeColor="background1" w:themeShade="80"/>
                <w:sz w:val="18"/>
                <w:szCs w:val="18"/>
              </w:rPr>
              <w:t xml:space="preserve"> </w:t>
            </w:r>
            <w:proofErr w:type="spellStart"/>
            <w:r w:rsidR="419B2B01" w:rsidRPr="743939EA">
              <w:rPr>
                <w:rFonts w:eastAsia="Calibri"/>
                <w:color w:val="808080" w:themeColor="background1" w:themeShade="80"/>
                <w:sz w:val="18"/>
                <w:szCs w:val="18"/>
              </w:rPr>
              <w:t>Macrozonal</w:t>
            </w:r>
            <w:proofErr w:type="spellEnd"/>
          </w:p>
        </w:tc>
        <w:tc>
          <w:tcPr>
            <w:tcW w:w="2395"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E79CAD1" w14:textId="68C568DD" w:rsidR="00F26BED"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sdt>
              <w:sdtPr>
                <w:rPr>
                  <w:rFonts w:eastAsia="Calibri" w:cstheme="minorHAnsi"/>
                  <w:color w:val="808080" w:themeColor="background1" w:themeShade="80"/>
                  <w:sz w:val="18"/>
                  <w:szCs w:val="18"/>
                </w:rPr>
                <w:id w:val="235608382"/>
                <w14:checkbox>
                  <w14:checked w14:val="0"/>
                  <w14:checkedState w14:val="2612" w14:font="MS Gothic"/>
                  <w14:uncheckedState w14:val="2610" w14:font="MS Gothic"/>
                </w14:checkbox>
              </w:sdtPr>
              <w:sdtEndPr/>
              <w:sdtContent>
                <w:r w:rsidR="0052282B" w:rsidRPr="00821573">
                  <w:rPr>
                    <w:rFonts w:ascii="Segoe UI Symbol" w:eastAsia="MS Gothic" w:hAnsi="Segoe UI Symbol" w:cs="Segoe UI Symbol"/>
                    <w:color w:val="808080" w:themeColor="background1" w:themeShade="80"/>
                    <w:sz w:val="18"/>
                    <w:szCs w:val="18"/>
                  </w:rPr>
                  <w:t>☐</w:t>
                </w:r>
              </w:sdtContent>
            </w:sdt>
            <w:r w:rsidR="00F26BED" w:rsidRPr="00821573">
              <w:rPr>
                <w:rFonts w:eastAsia="Calibri" w:cstheme="minorHAnsi"/>
                <w:color w:val="808080" w:themeColor="background1" w:themeShade="80"/>
                <w:sz w:val="18"/>
                <w:szCs w:val="18"/>
              </w:rPr>
              <w:t>Nacional</w:t>
            </w:r>
          </w:p>
        </w:tc>
      </w:tr>
      <w:tr w:rsidR="00F26BED" w:rsidRPr="00821573" w14:paraId="4B47316E" w14:textId="77777777" w:rsidTr="743939EA">
        <w:trPr>
          <w:gridAfter w:val="1"/>
          <w:wAfter w:w="6" w:type="dxa"/>
          <w:trHeight w:val="165"/>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5FEB6888" w14:textId="16CA4B95" w:rsidR="00F26BED" w:rsidRPr="00821573" w:rsidRDefault="00F26BED" w:rsidP="00A96819">
            <w:pPr>
              <w:spacing w:after="160"/>
              <w:rPr>
                <w:rFonts w:cstheme="minorHAnsi"/>
                <w:sz w:val="18"/>
                <w:szCs w:val="18"/>
              </w:rPr>
            </w:pPr>
            <w:r w:rsidRPr="00821573">
              <w:rPr>
                <w:rFonts w:eastAsia="Aptos" w:cstheme="minorHAnsi"/>
                <w:color w:val="000000" w:themeColor="text1"/>
                <w:sz w:val="18"/>
                <w:szCs w:val="18"/>
              </w:rPr>
              <w:lastRenderedPageBreak/>
              <w:t>A5. Meta(s)</w:t>
            </w:r>
          </w:p>
        </w:tc>
        <w:tc>
          <w:tcPr>
            <w:tcW w:w="15455" w:type="dxa"/>
            <w:gridSpan w:val="2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sdt>
            <w:sdtPr>
              <w:rPr>
                <w:rFonts w:eastAsia="Calibri"/>
                <w:color w:val="000000" w:themeColor="text1"/>
                <w:sz w:val="18"/>
                <w:szCs w:val="18"/>
              </w:rPr>
              <w:id w:val="1167127146"/>
              <w:placeholder>
                <w:docPart w:val="0F89AC2D5331417E9A11B2E10AAD76C8"/>
              </w:placeholder>
              <w:showingPlcHdr/>
            </w:sdtPr>
            <w:sdtEndPr>
              <w:rPr>
                <w:color w:val="808080" w:themeColor="background1" w:themeShade="80"/>
              </w:rPr>
            </w:sdtEndPr>
            <w:sdtContent>
              <w:p w14:paraId="202D7812" w14:textId="0AEF907D" w:rsidR="00F26BED" w:rsidRPr="0003427A" w:rsidRDefault="419B2B01" w:rsidP="00A96819">
                <w:pPr>
                  <w:spacing w:after="160"/>
                  <w:jc w:val="both"/>
                  <w:cnfStyle w:val="000000000000" w:firstRow="0" w:lastRow="0" w:firstColumn="0" w:lastColumn="0" w:oddVBand="0" w:evenVBand="0" w:oddHBand="0" w:evenHBand="0" w:firstRowFirstColumn="0" w:firstRowLastColumn="0" w:lastRowFirstColumn="0" w:lastRowLastColumn="0"/>
                  <w:rPr>
                    <w:rFonts w:eastAsia="Calibri"/>
                    <w:color w:val="000000" w:themeColor="text1"/>
                    <w:sz w:val="18"/>
                    <w:szCs w:val="18"/>
                  </w:rPr>
                </w:pPr>
                <w:r w:rsidRPr="743939EA">
                  <w:rPr>
                    <w:rFonts w:eastAsia="Calibri"/>
                    <w:color w:val="808080" w:themeColor="background1" w:themeShade="80"/>
                    <w:sz w:val="18"/>
                    <w:szCs w:val="18"/>
                  </w:rPr>
                  <w:t xml:space="preserve">Indique la(s) meta(s) asociada(s) al desarrollo de la Acción definida. Para su redacción la meta debe contemplar: Resultado esperado respecto de la ejecución de esta acción, considerando plazos, temporalidad (declarar en el caso que sea de medición reiterada por periodos ej: trimestral, semestral, anual entre otros), cobertura territorial, u otra información de relevancia </w:t>
                </w:r>
                <w:r w:rsidRPr="743939EA">
                  <w:rPr>
                    <w:rFonts w:eastAsia="Calibri"/>
                    <w:color w:val="FF0000"/>
                    <w:sz w:val="18"/>
                    <w:szCs w:val="18"/>
                  </w:rPr>
                  <w:t>Haga clic aquí para escribir texto</w:t>
                </w:r>
                <w:r w:rsidRPr="743939EA">
                  <w:rPr>
                    <w:rStyle w:val="Textodelmarcadordeposicin"/>
                    <w:color w:val="808080" w:themeColor="background1" w:themeShade="80"/>
                    <w:sz w:val="18"/>
                    <w:szCs w:val="18"/>
                  </w:rPr>
                  <w:t>.</w:t>
                </w:r>
              </w:p>
            </w:sdtContent>
          </w:sdt>
        </w:tc>
      </w:tr>
      <w:tr w:rsidR="00523620" w:rsidRPr="00821573" w14:paraId="1A0AAF18" w14:textId="77777777" w:rsidTr="743939EA">
        <w:trPr>
          <w:gridAfter w:val="1"/>
          <w:cnfStyle w:val="000000100000" w:firstRow="0" w:lastRow="0" w:firstColumn="0" w:lastColumn="0" w:oddVBand="0" w:evenVBand="0" w:oddHBand="1" w:evenHBand="0" w:firstRowFirstColumn="0" w:firstRowLastColumn="0" w:lastRowFirstColumn="0" w:lastRowLastColumn="0"/>
          <w:wAfter w:w="6" w:type="dxa"/>
          <w:trHeight w:val="165"/>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330B5324" w14:textId="5DEE53CF" w:rsidR="00523620" w:rsidRPr="00821573" w:rsidRDefault="00523620" w:rsidP="00A96819">
            <w:pPr>
              <w:spacing w:after="160"/>
              <w:rPr>
                <w:rFonts w:eastAsia="Aptos" w:cstheme="minorHAnsi"/>
                <w:color w:val="000000" w:themeColor="text1"/>
                <w:sz w:val="18"/>
                <w:szCs w:val="18"/>
              </w:rPr>
            </w:pPr>
            <w:r w:rsidRPr="00821573">
              <w:rPr>
                <w:rFonts w:eastAsia="Aptos" w:cstheme="minorHAnsi"/>
                <w:color w:val="000000" w:themeColor="text1"/>
                <w:sz w:val="18"/>
                <w:szCs w:val="18"/>
              </w:rPr>
              <w:t>A6. Indicador(es)</w:t>
            </w:r>
          </w:p>
        </w:tc>
        <w:sdt>
          <w:sdtPr>
            <w:rPr>
              <w:rFonts w:eastAsia="Aptos"/>
              <w:color w:val="808080" w:themeColor="background1" w:themeShade="80"/>
              <w:sz w:val="18"/>
              <w:szCs w:val="18"/>
            </w:rPr>
            <w:id w:val="-861285806"/>
            <w:placeholder>
              <w:docPart w:val="CAF51F2A3900461C851A71A940E7FCB4"/>
            </w:placeholder>
            <w:showingPlcHdr/>
          </w:sdtPr>
          <w:sdtEndPr/>
          <w:sdtContent>
            <w:tc>
              <w:tcPr>
                <w:tcW w:w="3862"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32F0D8D" w14:textId="39D851A9" w:rsidR="00523620"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eastAsia="Calibri" w:cstheme="minorHAnsi"/>
                    <w:color w:val="808080" w:themeColor="background1" w:themeShade="80"/>
                    <w:sz w:val="18"/>
                    <w:szCs w:val="18"/>
                  </w:rPr>
                </w:pPr>
                <w:r>
                  <w:rPr>
                    <w:rFonts w:eastAsia="Aptos" w:cstheme="minorHAnsi"/>
                    <w:color w:val="808080" w:themeColor="background1" w:themeShade="80"/>
                    <w:sz w:val="18"/>
                    <w:szCs w:val="18"/>
                  </w:rPr>
                  <w:t>Nombre del indicador</w:t>
                </w:r>
              </w:p>
            </w:tc>
          </w:sdtContent>
        </w:sdt>
        <w:sdt>
          <w:sdtPr>
            <w:rPr>
              <w:rFonts w:eastAsia="Aptos"/>
              <w:color w:val="808080" w:themeColor="background1" w:themeShade="80"/>
              <w:sz w:val="18"/>
              <w:szCs w:val="18"/>
            </w:rPr>
            <w:id w:val="213863231"/>
            <w:placeholder>
              <w:docPart w:val="E35FFEB32A2A4FFA804DD8B690D3E79F"/>
            </w:placeholder>
            <w:showingPlcHdr/>
          </w:sdtPr>
          <w:sdtEndPr/>
          <w:sdtContent>
            <w:tc>
              <w:tcPr>
                <w:tcW w:w="3864"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F27D016" w14:textId="35A3B0FA" w:rsidR="00523620"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eastAsia="Calibri" w:cstheme="minorHAnsi"/>
                    <w:color w:val="808080" w:themeColor="background1" w:themeShade="80"/>
                    <w:sz w:val="18"/>
                    <w:szCs w:val="18"/>
                  </w:rPr>
                </w:pPr>
                <w:r>
                  <w:rPr>
                    <w:rFonts w:eastAsia="Aptos" w:cstheme="minorHAnsi"/>
                    <w:color w:val="808080" w:themeColor="background1" w:themeShade="80"/>
                    <w:sz w:val="18"/>
                    <w:szCs w:val="18"/>
                  </w:rPr>
                  <w:t>Fórmula de cálculo del indicador</w:t>
                </w:r>
              </w:p>
            </w:tc>
          </w:sdtContent>
        </w:sdt>
        <w:sdt>
          <w:sdtPr>
            <w:rPr>
              <w:rFonts w:eastAsia="Aptos"/>
              <w:color w:val="808080" w:themeColor="background1" w:themeShade="80"/>
              <w:sz w:val="18"/>
              <w:szCs w:val="18"/>
            </w:rPr>
            <w:id w:val="308212640"/>
            <w:placeholder>
              <w:docPart w:val="69FEE3995C2C4926A738AFF5FF89B48C"/>
            </w:placeholder>
            <w:showingPlcHdr/>
            <w:comboBox>
              <w:listItem w:value="Elija un elemento."/>
              <w:listItem w:displayText="Eficacia" w:value="Eficacia"/>
              <w:listItem w:displayText="Eficiencia" w:value="Eficiencia"/>
              <w:listItem w:displayText="Economía" w:value="Economía"/>
              <w:listItem w:displayText="Calidad" w:value="Calidad"/>
            </w:comboBox>
          </w:sdtPr>
          <w:sdtEndPr/>
          <w:sdtContent>
            <w:tc>
              <w:tcPr>
                <w:tcW w:w="3863" w:type="dxa"/>
                <w:gridSpan w:val="8"/>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5566AB1E" w14:textId="6C8D76DA" w:rsidR="00523620"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eastAsia="Calibri" w:cstheme="minorHAnsi"/>
                    <w:color w:val="808080" w:themeColor="background1" w:themeShade="80"/>
                    <w:sz w:val="18"/>
                    <w:szCs w:val="18"/>
                  </w:rPr>
                </w:pPr>
                <w:r>
                  <w:rPr>
                    <w:rFonts w:eastAsia="Aptos" w:cstheme="minorHAnsi"/>
                    <w:color w:val="808080" w:themeColor="background1" w:themeShade="80"/>
                    <w:sz w:val="18"/>
                    <w:szCs w:val="18"/>
                  </w:rPr>
                  <w:t>Dimensiones de desempeño</w:t>
                </w:r>
              </w:p>
            </w:tc>
          </w:sdtContent>
        </w:sdt>
        <w:sdt>
          <w:sdtPr>
            <w:rPr>
              <w:rFonts w:eastAsia="Aptos"/>
              <w:color w:val="808080" w:themeColor="background1" w:themeShade="80"/>
              <w:sz w:val="18"/>
              <w:szCs w:val="18"/>
            </w:rPr>
            <w:id w:val="-1090397011"/>
            <w:placeholder>
              <w:docPart w:val="00992FC21CCE400E869403ECBB84280A"/>
            </w:placeholder>
            <w:showingPlcHdr/>
            <w:comboBox>
              <w:listItem w:value="Elija un elemento."/>
              <w:listItem w:displayText="Insumo" w:value="Insumo"/>
              <w:listItem w:displayText="Proceso" w:value="Proceso"/>
              <w:listItem w:displayText="Producto" w:value="Producto"/>
              <w:listItem w:displayText="Resultados Intermedios" w:value="Resultados Intermedios"/>
              <w:listItem w:displayText="Resultado final" w:value="Resultado final"/>
            </w:comboBox>
          </w:sdtPr>
          <w:sdtEndPr/>
          <w:sdtContent>
            <w:tc>
              <w:tcPr>
                <w:tcW w:w="3866"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63D5BEEE" w14:textId="798D1E37" w:rsidR="00523620"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eastAsia="Calibri" w:cstheme="minorHAnsi"/>
                    <w:color w:val="808080" w:themeColor="background1" w:themeShade="80"/>
                    <w:sz w:val="18"/>
                    <w:szCs w:val="18"/>
                  </w:rPr>
                </w:pPr>
                <w:r>
                  <w:rPr>
                    <w:rFonts w:eastAsia="Aptos" w:cstheme="minorHAnsi"/>
                    <w:color w:val="808080" w:themeColor="background1" w:themeShade="80"/>
                    <w:sz w:val="18"/>
                    <w:szCs w:val="18"/>
                  </w:rPr>
                  <w:t>Ámbito de control de indicador</w:t>
                </w:r>
              </w:p>
            </w:tc>
          </w:sdtContent>
        </w:sdt>
      </w:tr>
      <w:tr w:rsidR="00523620" w:rsidRPr="00821573" w14:paraId="7F747FF1" w14:textId="77777777" w:rsidTr="743939EA">
        <w:trPr>
          <w:gridAfter w:val="1"/>
          <w:wAfter w:w="6" w:type="dxa"/>
          <w:trHeight w:val="60"/>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0A927C7" w14:textId="2262B751" w:rsidR="00523620" w:rsidRPr="00821573" w:rsidRDefault="00523620" w:rsidP="00A96819">
            <w:pPr>
              <w:spacing w:after="160"/>
              <w:rPr>
                <w:rFonts w:cstheme="minorHAnsi"/>
                <w:sz w:val="18"/>
                <w:szCs w:val="18"/>
              </w:rPr>
            </w:pPr>
            <w:r w:rsidRPr="00821573">
              <w:rPr>
                <w:rFonts w:eastAsia="Aptos" w:cstheme="minorHAnsi"/>
                <w:color w:val="000000" w:themeColor="text1"/>
                <w:sz w:val="18"/>
                <w:szCs w:val="18"/>
              </w:rPr>
              <w:t>A7. Plazo(s)</w:t>
            </w:r>
          </w:p>
        </w:tc>
        <w:tc>
          <w:tcPr>
            <w:tcW w:w="15455" w:type="dxa"/>
            <w:gridSpan w:val="2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FE2256A" w14:textId="629DF01D" w:rsidR="00523620" w:rsidRPr="00821573" w:rsidRDefault="2C3A78DA" w:rsidP="00A96819">
            <w:pPr>
              <w:spacing w:after="160"/>
              <w:cnfStyle w:val="000000000000" w:firstRow="0" w:lastRow="0" w:firstColumn="0" w:lastColumn="0" w:oddVBand="0" w:evenVBand="0" w:oddHBand="0" w:evenHBand="0" w:firstRowFirstColumn="0" w:firstRowLastColumn="0" w:lastRowFirstColumn="0" w:lastRowLastColumn="0"/>
              <w:rPr>
                <w:sz w:val="18"/>
                <w:szCs w:val="18"/>
              </w:rPr>
            </w:pPr>
            <w:r w:rsidRPr="743939EA">
              <w:rPr>
                <w:rFonts w:eastAsia="Aptos"/>
                <w:color w:val="595959" w:themeColor="text1" w:themeTint="A6"/>
                <w:sz w:val="18"/>
                <w:szCs w:val="18"/>
              </w:rPr>
              <w:t>Indique el o los plazos de término en relación con las metas establecidas</w:t>
            </w:r>
            <w:r w:rsidRPr="743939EA">
              <w:rPr>
                <w:rFonts w:eastAsia="Aptos"/>
                <w:b/>
                <w:bCs/>
                <w:color w:val="0F4761"/>
                <w:sz w:val="18"/>
                <w:szCs w:val="18"/>
              </w:rPr>
              <w:t xml:space="preserve">  </w:t>
            </w:r>
            <w:sdt>
              <w:sdtPr>
                <w:rPr>
                  <w:rFonts w:eastAsia="Calibri"/>
                  <w:sz w:val="18"/>
                  <w:szCs w:val="18"/>
                </w:rPr>
                <w:id w:val="-1955236533"/>
                <w:placeholder>
                  <w:docPart w:val="D0AE008EAB7E40BA99863336E397655F"/>
                </w:placeholder>
                <w:showingPlcHdr/>
                <w:date w:fullDate="2024-05-31T00:00:00Z">
                  <w:dateFormat w:val="dd' de 'MMMM' de 'yyyy"/>
                  <w:lid w:val="es-CL"/>
                  <w:storeMappedDataAs w:val="dateTime"/>
                  <w:calendar w:val="gregorian"/>
                </w:date>
              </w:sdtPr>
              <w:sdtEndPr>
                <w:rPr>
                  <w:color w:val="595959"/>
                </w:rPr>
              </w:sdtEndPr>
              <w:sdtContent>
                <w:r w:rsidRPr="743939EA">
                  <w:rPr>
                    <w:rFonts w:eastAsia="Calibri"/>
                    <w:i/>
                    <w:iCs/>
                    <w:color w:val="FF0000"/>
                    <w:sz w:val="18"/>
                    <w:szCs w:val="18"/>
                  </w:rPr>
                  <w:t>Seleccione Fecha de Término</w:t>
                </w:r>
              </w:sdtContent>
            </w:sdt>
          </w:p>
        </w:tc>
      </w:tr>
      <w:tr w:rsidR="00523620" w:rsidRPr="00821573" w14:paraId="04D30D6F" w14:textId="77777777" w:rsidTr="743939EA">
        <w:trPr>
          <w:gridAfter w:val="1"/>
          <w:cnfStyle w:val="000000100000" w:firstRow="0" w:lastRow="0" w:firstColumn="0" w:lastColumn="0" w:oddVBand="0" w:evenVBand="0" w:oddHBand="1" w:evenHBand="0" w:firstRowFirstColumn="0" w:firstRowLastColumn="0" w:lastRowFirstColumn="0" w:lastRowLastColumn="0"/>
          <w:wAfter w:w="6" w:type="dxa"/>
          <w:trHeight w:val="105"/>
        </w:trPr>
        <w:tc>
          <w:tcPr>
            <w:cnfStyle w:val="001000000000" w:firstRow="0" w:lastRow="0" w:firstColumn="1" w:lastColumn="0" w:oddVBand="0" w:evenVBand="0" w:oddHBand="0" w:evenHBand="0" w:firstRowFirstColumn="0" w:firstRowLastColumn="0" w:lastRowFirstColumn="0" w:lastRowLastColumn="0"/>
            <w:tcW w:w="1819" w:type="dxa"/>
            <w:vMerge w:val="restart"/>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462BBE3" w14:textId="61795A5C" w:rsidR="00523620" w:rsidRPr="00821573" w:rsidRDefault="00523620" w:rsidP="00A96819">
            <w:pPr>
              <w:spacing w:after="160"/>
              <w:rPr>
                <w:rFonts w:cstheme="minorHAnsi"/>
                <w:sz w:val="18"/>
                <w:szCs w:val="18"/>
              </w:rPr>
            </w:pPr>
            <w:r w:rsidRPr="00821573">
              <w:rPr>
                <w:rFonts w:eastAsia="Aptos" w:cstheme="minorHAnsi"/>
                <w:color w:val="000000" w:themeColor="text1"/>
                <w:sz w:val="18"/>
                <w:szCs w:val="18"/>
              </w:rPr>
              <w:t>A8. Beneficiarios</w:t>
            </w:r>
          </w:p>
        </w:tc>
        <w:tc>
          <w:tcPr>
            <w:tcW w:w="15455" w:type="dxa"/>
            <w:gridSpan w:val="2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0F104FC" w14:textId="46F2907D" w:rsidR="00523620" w:rsidRPr="00821573"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21573">
              <w:rPr>
                <w:rFonts w:eastAsia="Aptos" w:cstheme="minorHAnsi"/>
                <w:color w:val="595959" w:themeColor="text1" w:themeTint="A6"/>
                <w:sz w:val="18"/>
                <w:szCs w:val="18"/>
              </w:rPr>
              <w:t xml:space="preserve">Indique para que entidad o actor será orientado a la acción estratégica a desarrollar </w:t>
            </w:r>
          </w:p>
        </w:tc>
      </w:tr>
      <w:tr w:rsidR="00523620" w:rsidRPr="00821573" w14:paraId="37FB7B99" w14:textId="77777777" w:rsidTr="743939EA">
        <w:trPr>
          <w:gridAfter w:val="1"/>
          <w:wAfter w:w="6" w:type="dxa"/>
          <w:trHeight w:val="105"/>
        </w:trPr>
        <w:tc>
          <w:tcPr>
            <w:cnfStyle w:val="001000000000" w:firstRow="0" w:lastRow="0" w:firstColumn="1" w:lastColumn="0" w:oddVBand="0" w:evenVBand="0" w:oddHBand="0" w:evenHBand="0" w:firstRowFirstColumn="0" w:firstRowLastColumn="0" w:lastRowFirstColumn="0" w:lastRowLastColumn="0"/>
            <w:tcW w:w="1819" w:type="dxa"/>
            <w:vMerge/>
            <w:vAlign w:val="center"/>
          </w:tcPr>
          <w:p w14:paraId="5B5F7EA7" w14:textId="77777777" w:rsidR="00523620" w:rsidRPr="00821573" w:rsidRDefault="00523620" w:rsidP="00A96819">
            <w:pPr>
              <w:spacing w:after="160"/>
              <w:rPr>
                <w:rFonts w:cstheme="minorHAnsi"/>
                <w:sz w:val="18"/>
                <w:szCs w:val="18"/>
              </w:rPr>
            </w:pPr>
          </w:p>
        </w:tc>
        <w:tc>
          <w:tcPr>
            <w:tcW w:w="3862"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380CCE3" w14:textId="22F71971" w:rsidR="00523620" w:rsidRPr="00821573"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sdt>
              <w:sdtPr>
                <w:rPr>
                  <w:rFonts w:eastAsia="Calibri" w:cstheme="minorHAnsi"/>
                  <w:color w:val="595959"/>
                  <w:sz w:val="18"/>
                  <w:szCs w:val="18"/>
                </w:rPr>
                <w:id w:val="-1903746313"/>
                <w14:checkbox>
                  <w14:checked w14:val="0"/>
                  <w14:checkedState w14:val="2612" w14:font="MS Gothic"/>
                  <w14:uncheckedState w14:val="2610" w14:font="MS Gothic"/>
                </w14:checkbox>
              </w:sdtPr>
              <w:sdtEndPr/>
              <w:sdtContent>
                <w:r w:rsidR="00523620" w:rsidRPr="00821573">
                  <w:rPr>
                    <w:rFonts w:ascii="Segoe UI Symbol" w:eastAsia="MS Gothic" w:hAnsi="Segoe UI Symbol" w:cs="Segoe UI Symbol"/>
                    <w:color w:val="595959"/>
                    <w:sz w:val="18"/>
                    <w:szCs w:val="18"/>
                  </w:rPr>
                  <w:t>☐</w:t>
                </w:r>
              </w:sdtContent>
            </w:sdt>
            <w:r w:rsidR="00523620" w:rsidRPr="00821573">
              <w:rPr>
                <w:rFonts w:cstheme="minorHAnsi"/>
                <w:sz w:val="18"/>
                <w:szCs w:val="18"/>
              </w:rPr>
              <w:t xml:space="preserve"> </w:t>
            </w:r>
            <w:r w:rsidR="00523620" w:rsidRPr="00821573">
              <w:rPr>
                <w:rFonts w:eastAsia="Calibri" w:cstheme="minorHAnsi"/>
                <w:color w:val="595959"/>
                <w:sz w:val="18"/>
                <w:szCs w:val="18"/>
              </w:rPr>
              <w:t>Interno institucional</w:t>
            </w:r>
          </w:p>
        </w:tc>
        <w:tc>
          <w:tcPr>
            <w:tcW w:w="3374"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0F71CCC2" w14:textId="1532BBB0" w:rsidR="00523620" w:rsidRPr="00821573"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sdt>
              <w:sdtPr>
                <w:rPr>
                  <w:rFonts w:eastAsia="Calibri" w:cstheme="minorHAnsi"/>
                  <w:color w:val="595959"/>
                  <w:sz w:val="18"/>
                  <w:szCs w:val="18"/>
                </w:rPr>
                <w:id w:val="-1284413886"/>
                <w14:checkbox>
                  <w14:checked w14:val="0"/>
                  <w14:checkedState w14:val="2612" w14:font="MS Gothic"/>
                  <w14:uncheckedState w14:val="2610" w14:font="MS Gothic"/>
                </w14:checkbox>
              </w:sdtPr>
              <w:sdtEndPr/>
              <w:sdtContent>
                <w:r w:rsidR="00523620" w:rsidRPr="00821573">
                  <w:rPr>
                    <w:rFonts w:ascii="Segoe UI Symbol" w:eastAsia="MS Gothic" w:hAnsi="Segoe UI Symbol" w:cs="Segoe UI Symbol"/>
                    <w:color w:val="595959"/>
                    <w:sz w:val="18"/>
                    <w:szCs w:val="18"/>
                  </w:rPr>
                  <w:t>☐</w:t>
                </w:r>
              </w:sdtContent>
            </w:sdt>
            <w:r w:rsidR="00523620" w:rsidRPr="00821573">
              <w:rPr>
                <w:rFonts w:eastAsia="Calibri" w:cstheme="minorHAnsi"/>
                <w:color w:val="595959"/>
                <w:sz w:val="18"/>
                <w:szCs w:val="18"/>
              </w:rPr>
              <w:t xml:space="preserve"> Organismo/s SINAPRED</w:t>
            </w:r>
          </w:p>
        </w:tc>
        <w:tc>
          <w:tcPr>
            <w:tcW w:w="2977"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508472E7" w14:textId="104D05CC" w:rsidR="00523620" w:rsidRPr="00821573"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sdt>
              <w:sdtPr>
                <w:rPr>
                  <w:rFonts w:eastAsia="Calibri" w:cstheme="minorHAnsi"/>
                  <w:color w:val="595959"/>
                  <w:sz w:val="18"/>
                  <w:szCs w:val="18"/>
                </w:rPr>
                <w:id w:val="1545944810"/>
                <w14:checkbox>
                  <w14:checked w14:val="0"/>
                  <w14:checkedState w14:val="2612" w14:font="MS Gothic"/>
                  <w14:uncheckedState w14:val="2610" w14:font="MS Gothic"/>
                </w14:checkbox>
              </w:sdtPr>
              <w:sdtEndPr/>
              <w:sdtContent>
                <w:r w:rsidR="00EA1432">
                  <w:rPr>
                    <w:rFonts w:ascii="MS Gothic" w:eastAsia="MS Gothic" w:hAnsi="MS Gothic" w:cstheme="minorHAnsi" w:hint="eastAsia"/>
                    <w:color w:val="595959"/>
                    <w:sz w:val="18"/>
                    <w:szCs w:val="18"/>
                  </w:rPr>
                  <w:t>☐</w:t>
                </w:r>
              </w:sdtContent>
            </w:sdt>
            <w:r w:rsidR="00523620" w:rsidRPr="00821573">
              <w:rPr>
                <w:rFonts w:eastAsia="Calibri" w:cstheme="minorHAnsi"/>
                <w:b/>
                <w:bCs/>
                <w:color w:val="595959"/>
                <w:sz w:val="18"/>
                <w:szCs w:val="18"/>
              </w:rPr>
              <w:t xml:space="preserve"> </w:t>
            </w:r>
            <w:r w:rsidR="00523620" w:rsidRPr="00821573">
              <w:rPr>
                <w:rFonts w:eastAsia="Calibri" w:cstheme="minorHAnsi"/>
                <w:color w:val="595959"/>
                <w:sz w:val="18"/>
                <w:szCs w:val="18"/>
              </w:rPr>
              <w:t>Comunidad</w:t>
            </w:r>
          </w:p>
        </w:tc>
        <w:tc>
          <w:tcPr>
            <w:tcW w:w="5242" w:type="dxa"/>
            <w:gridSpan w:val="8"/>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031A0E02" w14:textId="50D3C5A5" w:rsidR="00523620" w:rsidRPr="00821573"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sdt>
              <w:sdtPr>
                <w:rPr>
                  <w:rFonts w:eastAsia="Calibri" w:cstheme="minorHAnsi"/>
                  <w:color w:val="595959"/>
                  <w:sz w:val="18"/>
                  <w:szCs w:val="18"/>
                </w:rPr>
                <w:id w:val="-433894984"/>
                <w14:checkbox>
                  <w14:checked w14:val="0"/>
                  <w14:checkedState w14:val="2612" w14:font="MS Gothic"/>
                  <w14:uncheckedState w14:val="2610" w14:font="MS Gothic"/>
                </w14:checkbox>
              </w:sdtPr>
              <w:sdtEndPr/>
              <w:sdtContent>
                <w:r w:rsidR="00523620" w:rsidRPr="00821573">
                  <w:rPr>
                    <w:rFonts w:ascii="Segoe UI Symbol" w:eastAsia="MS Gothic" w:hAnsi="Segoe UI Symbol" w:cs="Segoe UI Symbol"/>
                    <w:color w:val="595959"/>
                    <w:sz w:val="18"/>
                    <w:szCs w:val="18"/>
                  </w:rPr>
                  <w:t>☐</w:t>
                </w:r>
              </w:sdtContent>
            </w:sdt>
            <w:r w:rsidR="00523620" w:rsidRPr="00821573">
              <w:rPr>
                <w:rFonts w:eastAsia="Calibri" w:cstheme="minorHAnsi"/>
                <w:color w:val="595959"/>
                <w:sz w:val="18"/>
                <w:szCs w:val="18"/>
              </w:rPr>
              <w:t xml:space="preserve"> Otro</w:t>
            </w:r>
          </w:p>
        </w:tc>
      </w:tr>
      <w:tr w:rsidR="00523620" w:rsidRPr="00821573" w14:paraId="04EC2970" w14:textId="77777777" w:rsidTr="743939EA">
        <w:trPr>
          <w:gridAfter w:val="1"/>
          <w:cnfStyle w:val="000000100000" w:firstRow="0" w:lastRow="0" w:firstColumn="0" w:lastColumn="0" w:oddVBand="0" w:evenVBand="0" w:oddHBand="1" w:evenHBand="0" w:firstRowFirstColumn="0" w:firstRowLastColumn="0" w:lastRowFirstColumn="0" w:lastRowLastColumn="0"/>
          <w:wAfter w:w="6" w:type="dxa"/>
          <w:trHeight w:val="30"/>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1C428B7" w14:textId="16BA6F19" w:rsidR="00523620" w:rsidRPr="00821573" w:rsidRDefault="00523620" w:rsidP="00A96819">
            <w:pPr>
              <w:spacing w:after="160"/>
              <w:rPr>
                <w:rFonts w:cstheme="minorHAnsi"/>
                <w:sz w:val="18"/>
                <w:szCs w:val="18"/>
              </w:rPr>
            </w:pPr>
            <w:r w:rsidRPr="00821573">
              <w:rPr>
                <w:rFonts w:eastAsia="Aptos" w:cstheme="minorHAnsi"/>
                <w:color w:val="000000" w:themeColor="text1"/>
                <w:sz w:val="18"/>
                <w:szCs w:val="18"/>
              </w:rPr>
              <w:t xml:space="preserve">A9. </w:t>
            </w:r>
            <w:r w:rsidR="00374805">
              <w:rPr>
                <w:rFonts w:eastAsia="Aptos" w:cstheme="minorHAnsi"/>
                <w:color w:val="000000" w:themeColor="text1"/>
                <w:sz w:val="18"/>
                <w:szCs w:val="18"/>
              </w:rPr>
              <w:t>Coordinador</w:t>
            </w:r>
          </w:p>
        </w:tc>
        <w:sdt>
          <w:sdtPr>
            <w:rPr>
              <w:rFonts w:eastAsia="Calibri"/>
              <w:color w:val="595959"/>
              <w:sz w:val="18"/>
              <w:szCs w:val="18"/>
            </w:rPr>
            <w:id w:val="-785664287"/>
            <w:placeholder>
              <w:docPart w:val="D0D10D10F0A54BF999690780163C5A4B"/>
            </w:placeholder>
          </w:sdtPr>
          <w:sdtEndPr>
            <w:rPr>
              <w:color w:val="595959" w:themeColor="text1" w:themeTint="A6"/>
            </w:rPr>
          </w:sdtEndPr>
          <w:sdtContent>
            <w:tc>
              <w:tcPr>
                <w:tcW w:w="5153"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06E4114" w14:textId="75BD7944" w:rsidR="00523620" w:rsidRPr="00821573"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21573">
                  <w:rPr>
                    <w:rFonts w:eastAsia="Calibri" w:cstheme="minorHAnsi"/>
                    <w:iCs/>
                    <w:color w:val="595959"/>
                    <w:sz w:val="18"/>
                    <w:szCs w:val="18"/>
                  </w:rPr>
                  <w:t xml:space="preserve">Indique el nombre del Organismo/Institución responsable. </w:t>
                </w:r>
                <w:r w:rsidRPr="00821573">
                  <w:rPr>
                    <w:rFonts w:eastAsia="Calibri" w:cstheme="minorHAnsi"/>
                    <w:iCs/>
                    <w:color w:val="FF0000"/>
                    <w:sz w:val="18"/>
                    <w:szCs w:val="18"/>
                  </w:rPr>
                  <w:t>Haga clic aquí para escribir texto</w:t>
                </w:r>
              </w:p>
            </w:tc>
          </w:sdtContent>
        </w:sdt>
        <w:sdt>
          <w:sdtPr>
            <w:rPr>
              <w:rFonts w:eastAsia="Calibri"/>
              <w:color w:val="595959"/>
              <w:sz w:val="18"/>
              <w:szCs w:val="18"/>
            </w:rPr>
            <w:id w:val="941414216"/>
            <w:placeholder>
              <w:docPart w:val="4C8333332F2845C782CA7AB71D675961"/>
            </w:placeholder>
          </w:sdtPr>
          <w:sdtEndPr>
            <w:rPr>
              <w:color w:val="595959" w:themeColor="text1" w:themeTint="A6"/>
            </w:rPr>
          </w:sdtEndPr>
          <w:sdtContent>
            <w:tc>
              <w:tcPr>
                <w:tcW w:w="5060" w:type="dxa"/>
                <w:gridSpan w:val="11"/>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771E886" w14:textId="09C9D2D7" w:rsidR="00523620" w:rsidRPr="00821573"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21573">
                  <w:rPr>
                    <w:rFonts w:eastAsia="Calibri" w:cstheme="minorHAnsi"/>
                    <w:color w:val="808080" w:themeColor="background1" w:themeShade="80"/>
                    <w:sz w:val="18"/>
                    <w:szCs w:val="18"/>
                  </w:rPr>
                  <w:t xml:space="preserve">Indique área de dependencia del Organismo/Institución responsable (Departamento, Oficina, Unidad, Sección, etc.). </w:t>
                </w:r>
                <w:r w:rsidRPr="00821573">
                  <w:rPr>
                    <w:rFonts w:eastAsia="Calibri" w:cstheme="minorHAnsi"/>
                    <w:color w:val="FF0000"/>
                    <w:sz w:val="18"/>
                    <w:szCs w:val="18"/>
                  </w:rPr>
                  <w:t>Haga clic aquí para escribir texto.</w:t>
                </w:r>
              </w:p>
            </w:tc>
          </w:sdtContent>
        </w:sdt>
        <w:tc>
          <w:tcPr>
            <w:tcW w:w="5242" w:type="dxa"/>
            <w:gridSpan w:val="8"/>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3414834" w14:textId="77777777" w:rsidR="00523620" w:rsidRPr="00821573"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FF0000"/>
                <w:sz w:val="18"/>
                <w:szCs w:val="18"/>
              </w:rPr>
            </w:pPr>
          </w:p>
          <w:sdt>
            <w:sdtPr>
              <w:rPr>
                <w:rFonts w:eastAsia="Calibri"/>
                <w:color w:val="595959"/>
                <w:sz w:val="18"/>
                <w:szCs w:val="18"/>
              </w:rPr>
              <w:id w:val="-927424204"/>
              <w:placeholder>
                <w:docPart w:val="A3D01684EC9D4F38B3C4DCC64C5115AD"/>
              </w:placeholder>
            </w:sdtPr>
            <w:sdtEndPr>
              <w:rPr>
                <w:color w:val="595959" w:themeColor="text1" w:themeTint="A6"/>
              </w:rPr>
            </w:sdtEndPr>
            <w:sdtContent>
              <w:p w14:paraId="23E9DEFA" w14:textId="77777777" w:rsidR="00523620" w:rsidRPr="00821573"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FF0000"/>
                    <w:sz w:val="18"/>
                    <w:szCs w:val="18"/>
                  </w:rPr>
                </w:pPr>
                <w:r w:rsidRPr="00821573">
                  <w:rPr>
                    <w:rFonts w:eastAsia="Aptos" w:cstheme="minorHAnsi"/>
                    <w:color w:val="595959" w:themeColor="text1" w:themeTint="A6"/>
                    <w:sz w:val="18"/>
                    <w:szCs w:val="18"/>
                  </w:rPr>
                  <w:t>Indique cargo del responsable.</w:t>
                </w:r>
                <w:r w:rsidRPr="00821573">
                  <w:rPr>
                    <w:rFonts w:eastAsia="Aptos" w:cstheme="minorHAnsi"/>
                    <w:color w:val="FF0000"/>
                    <w:sz w:val="18"/>
                    <w:szCs w:val="18"/>
                  </w:rPr>
                  <w:t xml:space="preserve"> Haga clic aquí para escribir texto</w:t>
                </w:r>
              </w:p>
              <w:p w14:paraId="5D2D67FF" w14:textId="5E1BF3D0" w:rsidR="00523620" w:rsidRPr="00821573"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21573">
                  <w:rPr>
                    <w:rFonts w:eastAsia="Calibri" w:cstheme="minorHAnsi"/>
                    <w:color w:val="FF0000"/>
                    <w:sz w:val="18"/>
                    <w:szCs w:val="18"/>
                  </w:rPr>
                  <w:t>.</w:t>
                </w:r>
              </w:p>
            </w:sdtContent>
          </w:sdt>
        </w:tc>
      </w:tr>
      <w:tr w:rsidR="00523620" w:rsidRPr="00821573" w14:paraId="4452C3EF" w14:textId="77777777" w:rsidTr="743939EA">
        <w:trPr>
          <w:gridAfter w:val="1"/>
          <w:wAfter w:w="6" w:type="dxa"/>
          <w:trHeight w:val="630"/>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19F9F9D3" w14:textId="6E85A89E" w:rsidR="00523620" w:rsidRPr="00821573" w:rsidRDefault="00523620" w:rsidP="00A96819">
            <w:pPr>
              <w:spacing w:after="160"/>
              <w:rPr>
                <w:rFonts w:cstheme="minorHAnsi"/>
                <w:sz w:val="18"/>
                <w:szCs w:val="18"/>
              </w:rPr>
            </w:pPr>
            <w:r w:rsidRPr="00821573">
              <w:rPr>
                <w:rFonts w:eastAsia="Aptos" w:cstheme="minorHAnsi"/>
                <w:color w:val="000000" w:themeColor="text1"/>
                <w:sz w:val="18"/>
                <w:szCs w:val="18"/>
              </w:rPr>
              <w:t>A10. Colaborador(es)</w:t>
            </w:r>
          </w:p>
        </w:tc>
        <w:sdt>
          <w:sdtPr>
            <w:rPr>
              <w:rFonts w:eastAsia="Calibri"/>
              <w:color w:val="7F7F7F" w:themeColor="text1" w:themeTint="80"/>
              <w:sz w:val="18"/>
              <w:szCs w:val="18"/>
            </w:rPr>
            <w:id w:val="-904372860"/>
            <w:placeholder>
              <w:docPart w:val="7BAF67138AE14916880C61F05869FDBB"/>
            </w:placeholder>
            <w:showingPlcHdr/>
          </w:sdtPr>
          <w:sdtEndPr>
            <w:rPr>
              <w:color w:val="000000" w:themeColor="text1"/>
            </w:rPr>
          </w:sdtEndPr>
          <w:sdtContent>
            <w:tc>
              <w:tcPr>
                <w:tcW w:w="15455" w:type="dxa"/>
                <w:gridSpan w:val="2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ED680A9" w14:textId="06806C1F" w:rsidR="00523620" w:rsidRPr="00821573" w:rsidRDefault="00523620"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21573">
                  <w:rPr>
                    <w:rFonts w:eastAsia="Calibri" w:cstheme="minorHAnsi"/>
                    <w:color w:val="7F7F7F" w:themeColor="text1" w:themeTint="80"/>
                    <w:sz w:val="18"/>
                    <w:szCs w:val="18"/>
                  </w:rPr>
                  <w:t xml:space="preserve">Mencione a os Organismos/Instituciones que tengan un rol de colaborador. </w:t>
                </w:r>
                <w:r w:rsidRPr="00821573">
                  <w:rPr>
                    <w:rFonts w:eastAsia="Calibri" w:cstheme="minorHAnsi"/>
                    <w:color w:val="FF0000"/>
                    <w:sz w:val="18"/>
                    <w:szCs w:val="18"/>
                  </w:rPr>
                  <w:t>Haga clic o pulse aquí para escribir texto.</w:t>
                </w:r>
              </w:p>
            </w:tc>
          </w:sdtContent>
        </w:sdt>
      </w:tr>
      <w:tr w:rsidR="00523620" w:rsidRPr="00821573" w14:paraId="3E150FFD" w14:textId="77777777" w:rsidTr="743939EA">
        <w:trPr>
          <w:gridAfter w:val="1"/>
          <w:cnfStyle w:val="000000100000" w:firstRow="0" w:lastRow="0" w:firstColumn="0" w:lastColumn="0" w:oddVBand="0" w:evenVBand="0" w:oddHBand="1" w:evenHBand="0" w:firstRowFirstColumn="0" w:firstRowLastColumn="0" w:lastRowFirstColumn="0" w:lastRowLastColumn="0"/>
          <w:wAfter w:w="6" w:type="dxa"/>
          <w:trHeight w:val="375"/>
        </w:trPr>
        <w:tc>
          <w:tcPr>
            <w:cnfStyle w:val="001000000000" w:firstRow="0" w:lastRow="0" w:firstColumn="1" w:lastColumn="0" w:oddVBand="0" w:evenVBand="0" w:oddHBand="0" w:evenHBand="0" w:firstRowFirstColumn="0" w:firstRowLastColumn="0" w:lastRowFirstColumn="0" w:lastRowLastColumn="0"/>
            <w:tcW w:w="1819" w:type="dxa"/>
            <w:vMerge w:val="restart"/>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BBF6150" w14:textId="2B10FC58" w:rsidR="00523620" w:rsidRPr="00821573" w:rsidRDefault="00523620" w:rsidP="00A96819">
            <w:pPr>
              <w:spacing w:after="160"/>
              <w:rPr>
                <w:rFonts w:cstheme="minorHAnsi"/>
                <w:sz w:val="18"/>
                <w:szCs w:val="18"/>
              </w:rPr>
            </w:pPr>
            <w:r w:rsidRPr="00821573">
              <w:rPr>
                <w:rFonts w:eastAsia="Aptos" w:cstheme="minorHAnsi"/>
                <w:color w:val="000000" w:themeColor="text1"/>
                <w:sz w:val="18"/>
                <w:szCs w:val="18"/>
              </w:rPr>
              <w:t>A11. Fuentes de financiamiento</w:t>
            </w:r>
          </w:p>
        </w:tc>
        <w:tc>
          <w:tcPr>
            <w:tcW w:w="15455" w:type="dxa"/>
            <w:gridSpan w:val="2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17968805" w14:textId="7745AB34" w:rsidR="00523620" w:rsidRPr="00821573" w:rsidRDefault="00523620" w:rsidP="00A96819">
            <w:pPr>
              <w:spacing w:after="16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821573">
              <w:rPr>
                <w:rFonts w:eastAsia="Calibri" w:cstheme="minorHAnsi"/>
                <w:color w:val="7F7F7F" w:themeColor="text1" w:themeTint="80"/>
                <w:sz w:val="18"/>
                <w:szCs w:val="18"/>
              </w:rPr>
              <w:t>Indique el mecanismo de financiamiento para el desarrollo de esta actividad</w:t>
            </w:r>
          </w:p>
        </w:tc>
      </w:tr>
      <w:tr w:rsidR="00523620" w:rsidRPr="00821573" w14:paraId="3EEA9289" w14:textId="77777777" w:rsidTr="743939EA">
        <w:trPr>
          <w:gridAfter w:val="1"/>
          <w:wAfter w:w="6" w:type="dxa"/>
          <w:trHeight w:val="360"/>
        </w:trPr>
        <w:tc>
          <w:tcPr>
            <w:cnfStyle w:val="001000000000" w:firstRow="0" w:lastRow="0" w:firstColumn="1" w:lastColumn="0" w:oddVBand="0" w:evenVBand="0" w:oddHBand="0" w:evenHBand="0" w:firstRowFirstColumn="0" w:firstRowLastColumn="0" w:lastRowFirstColumn="0" w:lastRowLastColumn="0"/>
            <w:tcW w:w="1819" w:type="dxa"/>
            <w:vMerge/>
            <w:vAlign w:val="center"/>
          </w:tcPr>
          <w:p w14:paraId="3D90E4A7" w14:textId="77777777" w:rsidR="00523620" w:rsidRPr="00821573" w:rsidRDefault="00523620" w:rsidP="00A96819">
            <w:pPr>
              <w:spacing w:after="160"/>
              <w:rPr>
                <w:rFonts w:cstheme="minorHAnsi"/>
                <w:sz w:val="18"/>
                <w:szCs w:val="18"/>
              </w:rPr>
            </w:pPr>
          </w:p>
        </w:tc>
        <w:tc>
          <w:tcPr>
            <w:tcW w:w="5153"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FCA2CC0" w14:textId="0BBF1A14" w:rsidR="00523620" w:rsidRPr="00821573" w:rsidRDefault="00523620"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21573">
              <w:rPr>
                <w:rFonts w:ascii="Segoe UI Symbol" w:eastAsia="MS Gothic" w:hAnsi="Segoe UI Symbol" w:cs="Segoe UI Symbol"/>
                <w:b/>
                <w:bCs/>
                <w:color w:val="7F7F7F" w:themeColor="text1" w:themeTint="80"/>
                <w:sz w:val="18"/>
                <w:szCs w:val="18"/>
              </w:rPr>
              <w:t>☐</w:t>
            </w:r>
            <w:r w:rsidRPr="00821573">
              <w:rPr>
                <w:rFonts w:eastAsia="Calibri" w:cstheme="minorHAnsi"/>
                <w:color w:val="7F7F7F" w:themeColor="text1" w:themeTint="80"/>
                <w:sz w:val="18"/>
                <w:szCs w:val="18"/>
              </w:rPr>
              <w:t xml:space="preserve"> Interno institucional (Ley de presupuesto)</w:t>
            </w:r>
          </w:p>
        </w:tc>
        <w:tc>
          <w:tcPr>
            <w:tcW w:w="5060" w:type="dxa"/>
            <w:gridSpan w:val="11"/>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11419C98" w14:textId="40C75BB7" w:rsidR="00523620" w:rsidRPr="00821573" w:rsidRDefault="00523620"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21573">
              <w:rPr>
                <w:rFonts w:ascii="Segoe UI Symbol" w:eastAsia="MS Gothic" w:hAnsi="Segoe UI Symbol" w:cs="Segoe UI Symbol"/>
                <w:color w:val="7F7F7F" w:themeColor="text1" w:themeTint="80"/>
                <w:sz w:val="18"/>
                <w:szCs w:val="18"/>
              </w:rPr>
              <w:t>☐</w:t>
            </w:r>
            <w:r w:rsidRPr="00821573">
              <w:rPr>
                <w:rFonts w:eastAsia="Calibri" w:cstheme="minorHAnsi"/>
                <w:color w:val="7F7F7F" w:themeColor="text1" w:themeTint="80"/>
                <w:sz w:val="18"/>
                <w:szCs w:val="18"/>
              </w:rPr>
              <w:t xml:space="preserve"> Otro </w:t>
            </w:r>
            <w:sdt>
              <w:sdtPr>
                <w:rPr>
                  <w:rFonts w:eastAsia="Calibri" w:cstheme="minorHAnsi"/>
                  <w:color w:val="7F7F7F" w:themeColor="text1" w:themeTint="80"/>
                  <w:sz w:val="18"/>
                  <w:szCs w:val="18"/>
                </w:rPr>
                <w:id w:val="897330100"/>
                <w:placeholder>
                  <w:docPart w:val="62FB74387BE9408997E8000382FF4ADC"/>
                </w:placeholder>
                <w:showingPlcHdr/>
              </w:sdtPr>
              <w:sdtEndPr/>
              <w:sdtContent>
                <w:r w:rsidRPr="00821573">
                  <w:rPr>
                    <w:rFonts w:eastAsia="Calibri" w:cstheme="minorHAnsi"/>
                    <w:color w:val="FF0000"/>
                    <w:sz w:val="18"/>
                    <w:szCs w:val="18"/>
                  </w:rPr>
                  <w:t>Haga clic aquí para escribir texto</w:t>
                </w:r>
              </w:sdtContent>
            </w:sdt>
          </w:p>
        </w:tc>
        <w:tc>
          <w:tcPr>
            <w:tcW w:w="5242" w:type="dxa"/>
            <w:gridSpan w:val="8"/>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5F19758" w14:textId="0A625C6B" w:rsidR="00523620" w:rsidRPr="00821573" w:rsidRDefault="00523620" w:rsidP="00A96819">
            <w:pPr>
              <w:spacing w:after="160"/>
              <w:cnfStyle w:val="000000000000" w:firstRow="0" w:lastRow="0" w:firstColumn="0" w:lastColumn="0" w:oddVBand="0" w:evenVBand="0" w:oddHBand="0" w:evenHBand="0" w:firstRowFirstColumn="0" w:firstRowLastColumn="0" w:lastRowFirstColumn="0" w:lastRowLastColumn="0"/>
              <w:rPr>
                <w:rFonts w:eastAsia="MS Gothic" w:cstheme="minorHAnsi"/>
                <w:color w:val="7F7F7F" w:themeColor="text1" w:themeTint="80"/>
                <w:sz w:val="18"/>
                <w:szCs w:val="18"/>
                <w:lang w:val="en-US"/>
              </w:rPr>
            </w:pPr>
            <w:r w:rsidRPr="00821573">
              <w:rPr>
                <w:rFonts w:ascii="Segoe UI Symbol" w:eastAsia="MS Gothic" w:hAnsi="Segoe UI Symbol" w:cs="Segoe UI Symbol"/>
                <w:color w:val="7F7F7F" w:themeColor="text1" w:themeTint="80"/>
                <w:sz w:val="18"/>
                <w:szCs w:val="18"/>
                <w:lang w:val="en-US"/>
              </w:rPr>
              <w:t>☐</w:t>
            </w:r>
            <w:r w:rsidRPr="00821573">
              <w:rPr>
                <w:rFonts w:eastAsia="Calibri" w:cstheme="minorHAnsi"/>
                <w:color w:val="7F7F7F" w:themeColor="text1" w:themeTint="80"/>
                <w:sz w:val="18"/>
                <w:szCs w:val="18"/>
              </w:rPr>
              <w:t xml:space="preserve"> No requiere financiamiento </w:t>
            </w:r>
          </w:p>
        </w:tc>
      </w:tr>
      <w:tr w:rsidR="008B46CF" w:rsidRPr="00821573" w14:paraId="1253F82D" w14:textId="77777777" w:rsidTr="743939EA">
        <w:trPr>
          <w:cnfStyle w:val="000000100000" w:firstRow="0" w:lastRow="0" w:firstColumn="0" w:lastColumn="0" w:oddVBand="0" w:evenVBand="0" w:oddHBand="1"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DDD70A1" w14:textId="2C0F317A" w:rsidR="008B46CF" w:rsidRPr="00821573" w:rsidRDefault="008B46CF" w:rsidP="00A96819">
            <w:pPr>
              <w:spacing w:after="160"/>
              <w:rPr>
                <w:rFonts w:eastAsia="Aptos" w:cstheme="minorHAnsi"/>
                <w:color w:val="000000" w:themeColor="text1"/>
                <w:sz w:val="18"/>
                <w:szCs w:val="18"/>
              </w:rPr>
            </w:pPr>
            <w:r w:rsidRPr="00821573">
              <w:rPr>
                <w:rFonts w:eastAsia="Aptos" w:cstheme="minorHAnsi"/>
                <w:color w:val="000000" w:themeColor="text1"/>
                <w:sz w:val="18"/>
                <w:szCs w:val="18"/>
              </w:rPr>
              <w:t>A12. Vinculación a la gestión del cambio climático</w:t>
            </w:r>
          </w:p>
        </w:tc>
        <w:tc>
          <w:tcPr>
            <w:tcW w:w="1994"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15158B4B" w14:textId="202B248B" w:rsidR="008B46CF"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ascii="Segoe UI Symbol" w:eastAsia="MS Gothic" w:hAnsi="Segoe UI Symbol" w:cs="Segoe UI Symbol"/>
                <w:b/>
                <w:bCs/>
                <w:color w:val="7F7F7F" w:themeColor="text1" w:themeTint="80"/>
                <w:sz w:val="18"/>
                <w:szCs w:val="18"/>
              </w:rPr>
            </w:pPr>
            <w:sdt>
              <w:sdtPr>
                <w:rPr>
                  <w:rFonts w:eastAsia="MS Gothic"/>
                  <w:b/>
                  <w:bCs/>
                  <w:color w:val="7F7F7F" w:themeColor="text1" w:themeTint="80"/>
                  <w:sz w:val="18"/>
                  <w:szCs w:val="18"/>
                </w:rPr>
                <w:id w:val="496389377"/>
                <w:placeholder>
                  <w:docPart w:val="9DC45C83885644C896EA9000430A9F05"/>
                </w:placeholder>
                <w:comboBox>
                  <w:listItem w:displayText="Sí" w:value="Sí"/>
                  <w:listItem w:displayText="No" w:value="No"/>
                </w:comboBox>
              </w:sdtPr>
              <w:sdtEndPr/>
              <w:sdtContent>
                <w:r w:rsidR="542BBD1B" w:rsidRPr="7CD5DEB1">
                  <w:rPr>
                    <w:rFonts w:eastAsia="MS Gothic"/>
                    <w:b/>
                    <w:bCs/>
                    <w:color w:val="7F7F7F" w:themeColor="text1" w:themeTint="80"/>
                    <w:sz w:val="18"/>
                    <w:szCs w:val="18"/>
                  </w:rPr>
                  <w:t xml:space="preserve">¿La Acción Estratégica </w:t>
                </w:r>
                <w:r w:rsidR="4BD8DBBD" w:rsidRPr="7CD5DEB1">
                  <w:rPr>
                    <w:rFonts w:eastAsia="MS Gothic"/>
                    <w:b/>
                    <w:bCs/>
                    <w:color w:val="7F7F7F" w:themeColor="text1" w:themeTint="80"/>
                    <w:sz w:val="18"/>
                    <w:szCs w:val="18"/>
                  </w:rPr>
                  <w:t>se vincula</w:t>
                </w:r>
                <w:r w:rsidR="542BBD1B" w:rsidRPr="7CD5DEB1">
                  <w:rPr>
                    <w:rFonts w:eastAsia="MS Gothic"/>
                    <w:b/>
                    <w:bCs/>
                    <w:color w:val="7F7F7F" w:themeColor="text1" w:themeTint="80"/>
                    <w:sz w:val="18"/>
                    <w:szCs w:val="18"/>
                  </w:rPr>
                  <w:t xml:space="preserve"> con la gestión del cambio climático?</w:t>
                </w:r>
              </w:sdtContent>
            </w:sdt>
          </w:p>
          <w:p w14:paraId="46255099" w14:textId="513E12C2" w:rsidR="008B46CF" w:rsidRPr="00821573" w:rsidRDefault="008B46CF" w:rsidP="00A96819">
            <w:pPr>
              <w:spacing w:after="160"/>
              <w:cnfStyle w:val="000000100000" w:firstRow="0" w:lastRow="0" w:firstColumn="0" w:lastColumn="0" w:oddVBand="0" w:evenVBand="0" w:oddHBand="1" w:evenHBand="0" w:firstRowFirstColumn="0" w:firstRowLastColumn="0" w:lastRowFirstColumn="0" w:lastRowLastColumn="0"/>
              <w:rPr>
                <w:rFonts w:eastAsia="MS Gothic"/>
                <w:b/>
                <w:bCs/>
                <w:color w:val="7F7F7F" w:themeColor="text1" w:themeTint="80"/>
                <w:sz w:val="18"/>
                <w:szCs w:val="18"/>
              </w:rPr>
            </w:pPr>
          </w:p>
          <w:p w14:paraId="43ED4553" w14:textId="08D42DB2" w:rsidR="008B46CF" w:rsidRPr="00821573" w:rsidRDefault="5F45536B" w:rsidP="00A96819">
            <w:pPr>
              <w:spacing w:after="160"/>
              <w:cnfStyle w:val="000000100000" w:firstRow="0" w:lastRow="0" w:firstColumn="0" w:lastColumn="0" w:oddVBand="0" w:evenVBand="0" w:oddHBand="1" w:evenHBand="0" w:firstRowFirstColumn="0" w:firstRowLastColumn="0" w:lastRowFirstColumn="0" w:lastRowLastColumn="0"/>
              <w:rPr>
                <w:rFonts w:eastAsia="Aptos"/>
                <w:color w:val="000000" w:themeColor="text1"/>
                <w:sz w:val="18"/>
                <w:szCs w:val="18"/>
              </w:rPr>
            </w:pPr>
            <w:r w:rsidRPr="6FA34232">
              <w:rPr>
                <w:rFonts w:eastAsia="MS Gothic"/>
                <w:b/>
                <w:bCs/>
                <w:color w:val="000000" w:themeColor="text1"/>
                <w:sz w:val="18"/>
                <w:szCs w:val="18"/>
              </w:rPr>
              <w:t xml:space="preserve">Sí </w:t>
            </w:r>
            <w:sdt>
              <w:sdtPr>
                <w:rPr>
                  <w:rFonts w:eastAsia="Aptos"/>
                  <w:color w:val="000000" w:themeColor="text1"/>
                  <w:sz w:val="18"/>
                  <w:szCs w:val="18"/>
                </w:rPr>
                <w:id w:val="1781118037"/>
                <w14:checkbox>
                  <w14:checked w14:val="0"/>
                  <w14:checkedState w14:val="2612" w14:font="MS Gothic"/>
                  <w14:uncheckedState w14:val="2610" w14:font="MS Gothic"/>
                </w14:checkbox>
              </w:sdtPr>
              <w:sdtEndPr/>
              <w:sdtContent>
                <w:r w:rsidRPr="6FA34232">
                  <w:rPr>
                    <w:rFonts w:eastAsia="Aptos"/>
                    <w:color w:val="000000" w:themeColor="text1"/>
                    <w:sz w:val="18"/>
                    <w:szCs w:val="18"/>
                  </w:rPr>
                  <w:t>☐</w:t>
                </w:r>
              </w:sdtContent>
            </w:sdt>
          </w:p>
          <w:p w14:paraId="0806FE6C" w14:textId="0458D9B1" w:rsidR="008B46CF" w:rsidRPr="00821573" w:rsidRDefault="5F45536B" w:rsidP="00A96819">
            <w:pPr>
              <w:spacing w:after="160"/>
              <w:cnfStyle w:val="000000100000" w:firstRow="0" w:lastRow="0" w:firstColumn="0" w:lastColumn="0" w:oddVBand="0" w:evenVBand="0" w:oddHBand="1" w:evenHBand="0" w:firstRowFirstColumn="0" w:firstRowLastColumn="0" w:lastRowFirstColumn="0" w:lastRowLastColumn="0"/>
              <w:rPr>
                <w:rFonts w:eastAsia="Aptos"/>
                <w:color w:val="000000" w:themeColor="text1"/>
                <w:sz w:val="18"/>
                <w:szCs w:val="18"/>
              </w:rPr>
            </w:pPr>
            <w:r w:rsidRPr="6FA34232">
              <w:rPr>
                <w:rFonts w:eastAsia="Aptos"/>
                <w:color w:val="000000" w:themeColor="text1"/>
                <w:sz w:val="18"/>
                <w:szCs w:val="18"/>
              </w:rPr>
              <w:t xml:space="preserve">No </w:t>
            </w:r>
            <w:sdt>
              <w:sdtPr>
                <w:rPr>
                  <w:rFonts w:eastAsia="Aptos"/>
                  <w:color w:val="000000" w:themeColor="text1"/>
                  <w:sz w:val="18"/>
                  <w:szCs w:val="18"/>
                </w:rPr>
                <w:id w:val="272071984"/>
                <w14:checkbox>
                  <w14:checked w14:val="0"/>
                  <w14:checkedState w14:val="2612" w14:font="MS Gothic"/>
                  <w14:uncheckedState w14:val="2610" w14:font="MS Gothic"/>
                </w14:checkbox>
              </w:sdtPr>
              <w:sdtEndPr/>
              <w:sdtContent>
                <w:r w:rsidRPr="6FA34232">
                  <w:rPr>
                    <w:rFonts w:eastAsia="Aptos"/>
                    <w:color w:val="000000" w:themeColor="text1"/>
                    <w:sz w:val="18"/>
                    <w:szCs w:val="18"/>
                  </w:rPr>
                  <w:t>☐</w:t>
                </w:r>
              </w:sdtContent>
            </w:sdt>
          </w:p>
        </w:tc>
        <w:tc>
          <w:tcPr>
            <w:tcW w:w="4819" w:type="dxa"/>
            <w:gridSpan w:val="10"/>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08DB5958" w14:textId="0F835927" w:rsidR="008B46CF" w:rsidRDefault="008B46CF"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r w:rsidRPr="00821573">
              <w:rPr>
                <w:rFonts w:eastAsia="Aptos" w:cstheme="minorHAnsi"/>
                <w:color w:val="7F7F7F" w:themeColor="text1" w:themeTint="80"/>
                <w:sz w:val="18"/>
                <w:szCs w:val="18"/>
              </w:rPr>
              <w:t>En caso de haber contestado afirmativamente la pregunta anterior, indique a qué instrumento de gestión del cambio climático se vincula la Acción Estratégica</w:t>
            </w:r>
          </w:p>
          <w:p w14:paraId="17E8B64B" w14:textId="77777777" w:rsidR="008B46CF" w:rsidRDefault="008B46CF"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p>
          <w:p w14:paraId="402C04A3" w14:textId="7F3ED9FD" w:rsidR="008B46CF"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18"/>
                <w:szCs w:val="18"/>
              </w:rPr>
            </w:pPr>
            <w:sdt>
              <w:sdtPr>
                <w:rPr>
                  <w:rFonts w:eastAsia="Aptos" w:cstheme="minorHAnsi"/>
                  <w:color w:val="7F7F7F" w:themeColor="text1" w:themeTint="80"/>
                  <w:sz w:val="18"/>
                  <w:szCs w:val="18"/>
                </w:rPr>
                <w:id w:val="-50383707"/>
                <w14:checkbox>
                  <w14:checked w14:val="0"/>
                  <w14:checkedState w14:val="2612" w14:font="MS Gothic"/>
                  <w14:uncheckedState w14:val="2610" w14:font="MS Gothic"/>
                </w14:checkbox>
              </w:sdtPr>
              <w:sdtEndPr/>
              <w:sdtContent>
                <w:r w:rsidR="008B46CF">
                  <w:rPr>
                    <w:rFonts w:ascii="MS Gothic" w:eastAsia="MS Gothic" w:hAnsi="MS Gothic" w:cstheme="minorHAnsi" w:hint="eastAsia"/>
                    <w:color w:val="7F7F7F" w:themeColor="text1" w:themeTint="80"/>
                    <w:sz w:val="18"/>
                    <w:szCs w:val="18"/>
                  </w:rPr>
                  <w:t>☐</w:t>
                </w:r>
              </w:sdtContent>
            </w:sdt>
            <w:r w:rsidR="008B46CF" w:rsidRPr="00821573">
              <w:rPr>
                <w:rFonts w:eastAsia="Aptos" w:cstheme="minorHAnsi"/>
                <w:color w:val="7F7F7F" w:themeColor="text1" w:themeTint="80"/>
                <w:sz w:val="18"/>
                <w:szCs w:val="18"/>
              </w:rPr>
              <w:t>Plan Nacional de Adaptación al Cambio Climático</w:t>
            </w:r>
          </w:p>
          <w:p w14:paraId="73BAC398" w14:textId="5177D385" w:rsidR="008B46CF"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18"/>
                <w:szCs w:val="18"/>
              </w:rPr>
            </w:pPr>
            <w:sdt>
              <w:sdtPr>
                <w:rPr>
                  <w:rFonts w:eastAsia="Aptos" w:cstheme="minorHAnsi"/>
                  <w:color w:val="7F7F7F" w:themeColor="text1" w:themeTint="80"/>
                  <w:sz w:val="18"/>
                  <w:szCs w:val="18"/>
                </w:rPr>
                <w:id w:val="1651481464"/>
                <w14:checkbox>
                  <w14:checked w14:val="0"/>
                  <w14:checkedState w14:val="2612" w14:font="MS Gothic"/>
                  <w14:uncheckedState w14:val="2610" w14:font="MS Gothic"/>
                </w14:checkbox>
              </w:sdtPr>
              <w:sdtEndPr/>
              <w:sdtContent>
                <w:r w:rsidR="008B46CF">
                  <w:rPr>
                    <w:rFonts w:ascii="MS Gothic" w:eastAsia="MS Gothic" w:hAnsi="MS Gothic" w:cstheme="minorHAnsi" w:hint="eastAsia"/>
                    <w:color w:val="7F7F7F" w:themeColor="text1" w:themeTint="80"/>
                    <w:sz w:val="18"/>
                    <w:szCs w:val="18"/>
                  </w:rPr>
                  <w:t>☐</w:t>
                </w:r>
              </w:sdtContent>
            </w:sdt>
            <w:r w:rsidR="008B46CF" w:rsidRPr="00821573">
              <w:rPr>
                <w:rFonts w:eastAsia="Aptos" w:cstheme="minorHAnsi"/>
                <w:color w:val="7F7F7F" w:themeColor="text1" w:themeTint="80"/>
                <w:sz w:val="18"/>
                <w:szCs w:val="18"/>
              </w:rPr>
              <w:t xml:space="preserve"> Estrategia Climática de Largo Plazo</w:t>
            </w:r>
          </w:p>
          <w:p w14:paraId="5EEE8B03" w14:textId="2BB0BAEE" w:rsidR="008B46CF"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18"/>
                <w:szCs w:val="18"/>
              </w:rPr>
            </w:pPr>
            <w:sdt>
              <w:sdtPr>
                <w:rPr>
                  <w:rFonts w:eastAsia="Aptos" w:cstheme="minorHAnsi"/>
                  <w:color w:val="7F7F7F" w:themeColor="text1" w:themeTint="80"/>
                  <w:sz w:val="18"/>
                  <w:szCs w:val="18"/>
                </w:rPr>
                <w:id w:val="1784153225"/>
                <w14:checkbox>
                  <w14:checked w14:val="0"/>
                  <w14:checkedState w14:val="2612" w14:font="MS Gothic"/>
                  <w14:uncheckedState w14:val="2610" w14:font="MS Gothic"/>
                </w14:checkbox>
              </w:sdtPr>
              <w:sdtEndPr/>
              <w:sdtContent>
                <w:r w:rsidR="008B46CF">
                  <w:rPr>
                    <w:rFonts w:ascii="MS Gothic" w:eastAsia="MS Gothic" w:hAnsi="MS Gothic" w:cstheme="minorHAnsi" w:hint="eastAsia"/>
                    <w:color w:val="7F7F7F" w:themeColor="text1" w:themeTint="80"/>
                    <w:sz w:val="18"/>
                    <w:szCs w:val="18"/>
                  </w:rPr>
                  <w:t>☐</w:t>
                </w:r>
              </w:sdtContent>
            </w:sdt>
            <w:r w:rsidR="008B46CF" w:rsidRPr="00821573">
              <w:rPr>
                <w:rFonts w:eastAsia="Aptos" w:cstheme="minorHAnsi"/>
                <w:color w:val="7F7F7F" w:themeColor="text1" w:themeTint="80"/>
                <w:sz w:val="18"/>
                <w:szCs w:val="18"/>
              </w:rPr>
              <w:t xml:space="preserve"> Contribución Determinada a Nivel Nacional</w:t>
            </w:r>
          </w:p>
          <w:p w14:paraId="0057E868" w14:textId="04416893" w:rsidR="008B46CF"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18"/>
                <w:szCs w:val="18"/>
              </w:rPr>
            </w:pPr>
            <w:sdt>
              <w:sdtPr>
                <w:rPr>
                  <w:rFonts w:eastAsia="Aptos" w:cstheme="minorHAnsi"/>
                  <w:color w:val="7F7F7F" w:themeColor="text1" w:themeTint="80"/>
                  <w:sz w:val="18"/>
                  <w:szCs w:val="18"/>
                </w:rPr>
                <w:id w:val="-1142653361"/>
                <w14:checkbox>
                  <w14:checked w14:val="0"/>
                  <w14:checkedState w14:val="2612" w14:font="MS Gothic"/>
                  <w14:uncheckedState w14:val="2610" w14:font="MS Gothic"/>
                </w14:checkbox>
              </w:sdtPr>
              <w:sdtEndPr/>
              <w:sdtContent>
                <w:r w:rsidR="008B46CF">
                  <w:rPr>
                    <w:rFonts w:ascii="MS Gothic" w:eastAsia="MS Gothic" w:hAnsi="MS Gothic" w:cstheme="minorHAnsi" w:hint="eastAsia"/>
                    <w:color w:val="7F7F7F" w:themeColor="text1" w:themeTint="80"/>
                    <w:sz w:val="18"/>
                    <w:szCs w:val="18"/>
                  </w:rPr>
                  <w:t>☐</w:t>
                </w:r>
              </w:sdtContent>
            </w:sdt>
            <w:r w:rsidR="008B46CF" w:rsidRPr="00821573">
              <w:rPr>
                <w:rFonts w:eastAsia="Aptos" w:cstheme="minorHAnsi"/>
                <w:color w:val="7F7F7F" w:themeColor="text1" w:themeTint="80"/>
                <w:sz w:val="18"/>
                <w:szCs w:val="18"/>
              </w:rPr>
              <w:t xml:space="preserve"> Planes Sectoriales de Mitigación del Cambio Climático</w:t>
            </w:r>
          </w:p>
          <w:p w14:paraId="477B89FD" w14:textId="4EC9AA03" w:rsidR="008B46CF"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18"/>
                <w:szCs w:val="18"/>
              </w:rPr>
            </w:pPr>
            <w:sdt>
              <w:sdtPr>
                <w:rPr>
                  <w:rFonts w:eastAsia="Aptos" w:cstheme="minorHAnsi"/>
                  <w:color w:val="7F7F7F" w:themeColor="text1" w:themeTint="80"/>
                  <w:sz w:val="18"/>
                  <w:szCs w:val="18"/>
                </w:rPr>
                <w:id w:val="-270625602"/>
                <w14:checkbox>
                  <w14:checked w14:val="0"/>
                  <w14:checkedState w14:val="2612" w14:font="MS Gothic"/>
                  <w14:uncheckedState w14:val="2610" w14:font="MS Gothic"/>
                </w14:checkbox>
              </w:sdtPr>
              <w:sdtEndPr/>
              <w:sdtContent>
                <w:r w:rsidR="008B46CF">
                  <w:rPr>
                    <w:rFonts w:ascii="MS Gothic" w:eastAsia="MS Gothic" w:hAnsi="MS Gothic" w:cstheme="minorHAnsi" w:hint="eastAsia"/>
                    <w:color w:val="7F7F7F" w:themeColor="text1" w:themeTint="80"/>
                    <w:sz w:val="18"/>
                    <w:szCs w:val="18"/>
                  </w:rPr>
                  <w:t>☐</w:t>
                </w:r>
              </w:sdtContent>
            </w:sdt>
            <w:r w:rsidR="008B46CF" w:rsidRPr="00821573">
              <w:rPr>
                <w:rFonts w:eastAsia="Aptos" w:cstheme="minorHAnsi"/>
                <w:color w:val="7F7F7F" w:themeColor="text1" w:themeTint="80"/>
                <w:sz w:val="18"/>
                <w:szCs w:val="18"/>
              </w:rPr>
              <w:t xml:space="preserve"> Planes Sectoriales de Adaptación al Cambio Climático</w:t>
            </w:r>
          </w:p>
          <w:p w14:paraId="2F19F34D" w14:textId="568070D7" w:rsid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907341204"/>
                <w14:checkbox>
                  <w14:checked w14:val="0"/>
                  <w14:checkedState w14:val="2612" w14:font="MS Gothic"/>
                  <w14:uncheckedState w14:val="2610" w14:font="MS Gothic"/>
                </w14:checkbox>
              </w:sdtPr>
              <w:sdtEndPr/>
              <w:sdtContent>
                <w:r w:rsidR="008B46CF">
                  <w:rPr>
                    <w:rFonts w:ascii="MS Gothic" w:eastAsia="MS Gothic" w:hAnsi="MS Gothic" w:cstheme="minorHAnsi" w:hint="eastAsia"/>
                    <w:color w:val="7F7F7F" w:themeColor="text1" w:themeTint="80"/>
                    <w:sz w:val="18"/>
                    <w:szCs w:val="18"/>
                  </w:rPr>
                  <w:t>☐</w:t>
                </w:r>
              </w:sdtContent>
            </w:sdt>
            <w:r w:rsidR="008B46CF" w:rsidRPr="00821573">
              <w:rPr>
                <w:rFonts w:eastAsia="Aptos" w:cstheme="minorHAnsi"/>
                <w:color w:val="7F7F7F" w:themeColor="text1" w:themeTint="80"/>
                <w:sz w:val="18"/>
                <w:szCs w:val="18"/>
              </w:rPr>
              <w:t xml:space="preserve"> Planes de Acción Regional de Cambio Climático</w:t>
            </w:r>
          </w:p>
          <w:p w14:paraId="6D07B1E9" w14:textId="77777777" w:rsid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ascii="Segoe UI Symbol" w:eastAsia="MS Gothic" w:hAnsi="Segoe UI Symbol" w:cs="Segoe UI Symbol"/>
                  <w:b/>
                  <w:bCs/>
                  <w:color w:val="7F7F7F" w:themeColor="text1" w:themeTint="80"/>
                  <w:sz w:val="18"/>
                  <w:szCs w:val="18"/>
                </w:rPr>
                <w:id w:val="971867802"/>
                <w14:checkbox>
                  <w14:checked w14:val="0"/>
                  <w14:checkedState w14:val="2612" w14:font="MS Gothic"/>
                  <w14:uncheckedState w14:val="2610" w14:font="MS Gothic"/>
                </w14:checkbox>
              </w:sdtPr>
              <w:sdtEndPr/>
              <w:sdtContent>
                <w:r w:rsidR="008B46CF">
                  <w:rPr>
                    <w:rFonts w:ascii="MS Gothic" w:eastAsia="MS Gothic" w:hAnsi="MS Gothic" w:cs="Segoe UI Symbol" w:hint="eastAsia"/>
                    <w:b/>
                    <w:bCs/>
                    <w:color w:val="7F7F7F" w:themeColor="text1" w:themeTint="80"/>
                    <w:sz w:val="18"/>
                    <w:szCs w:val="18"/>
                  </w:rPr>
                  <w:t>☐</w:t>
                </w:r>
              </w:sdtContent>
            </w:sdt>
            <w:r w:rsidR="008B46CF">
              <w:rPr>
                <w:rFonts w:ascii="Segoe UI Symbol" w:eastAsia="MS Gothic" w:hAnsi="Segoe UI Symbol" w:cs="Segoe UI Symbol"/>
                <w:b/>
                <w:bCs/>
                <w:color w:val="7F7F7F" w:themeColor="text1" w:themeTint="80"/>
                <w:sz w:val="18"/>
                <w:szCs w:val="18"/>
              </w:rPr>
              <w:t xml:space="preserve"> </w:t>
            </w:r>
            <w:r w:rsidR="008B46CF" w:rsidRPr="00B96DCA">
              <w:rPr>
                <w:rFonts w:eastAsia="Aptos" w:cstheme="minorHAnsi"/>
                <w:color w:val="7F7F7F" w:themeColor="text1" w:themeTint="80"/>
                <w:sz w:val="18"/>
                <w:szCs w:val="18"/>
              </w:rPr>
              <w:t>Se vincula a otro instrumento</w:t>
            </w:r>
            <w:r w:rsidR="008B46CF">
              <w:rPr>
                <w:rFonts w:eastAsia="Aptos" w:cstheme="minorHAnsi"/>
                <w:color w:val="7F7F7F" w:themeColor="text1" w:themeTint="80"/>
                <w:sz w:val="18"/>
                <w:szCs w:val="18"/>
              </w:rPr>
              <w:t xml:space="preserve">. </w:t>
            </w:r>
            <w:sdt>
              <w:sdtPr>
                <w:rPr>
                  <w:rFonts w:eastAsia="Aptos" w:cstheme="minorHAnsi"/>
                  <w:color w:val="7F7F7F" w:themeColor="text1" w:themeTint="80"/>
                  <w:sz w:val="18"/>
                  <w:szCs w:val="18"/>
                </w:rPr>
                <w:id w:val="1454213482"/>
                <w:placeholder>
                  <w:docPart w:val="849119428601480AB828AE92828B82AC"/>
                </w:placeholder>
                <w:showingPlcHdr/>
              </w:sdtPr>
              <w:sdtEndPr/>
              <w:sdtContent>
                <w:r w:rsidR="008B46CF" w:rsidRPr="00A32CA3">
                  <w:rPr>
                    <w:rFonts w:eastAsia="Aptos" w:cstheme="minorHAnsi"/>
                    <w:color w:val="FF0000"/>
                    <w:sz w:val="18"/>
                    <w:szCs w:val="18"/>
                  </w:rPr>
                  <w:t>¿Cuál? Haga clic aquí para indicar</w:t>
                </w:r>
              </w:sdtContent>
            </w:sdt>
          </w:p>
          <w:p w14:paraId="0F5B2CE9" w14:textId="3C881150" w:rsidR="00C61E48" w:rsidRPr="00B96DCA"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olor w:val="7F7F7F" w:themeColor="text1" w:themeTint="80"/>
                <w:sz w:val="18"/>
                <w:szCs w:val="18"/>
              </w:rPr>
            </w:pPr>
            <w:sdt>
              <w:sdtPr>
                <w:rPr>
                  <w:rFonts w:eastAsia="Aptos"/>
                  <w:color w:val="7F7F7F" w:themeColor="text1" w:themeTint="80"/>
                  <w:sz w:val="18"/>
                  <w:szCs w:val="18"/>
                </w:rPr>
                <w:id w:val="-1086911296"/>
                <w14:checkbox>
                  <w14:checked w14:val="0"/>
                  <w14:checkedState w14:val="2612" w14:font="MS Gothic"/>
                  <w14:uncheckedState w14:val="2610" w14:font="MS Gothic"/>
                </w14:checkbox>
              </w:sdtPr>
              <w:sdtEndPr/>
              <w:sdtContent>
                <w:r w:rsidR="1AD6C49C" w:rsidRPr="7CD5DEB1">
                  <w:rPr>
                    <w:rFonts w:ascii="MS Gothic" w:eastAsia="MS Gothic" w:hAnsi="MS Gothic"/>
                    <w:color w:val="7F7F7F" w:themeColor="text1" w:themeTint="80"/>
                    <w:sz w:val="18"/>
                    <w:szCs w:val="18"/>
                  </w:rPr>
                  <w:t>☐</w:t>
                </w:r>
              </w:sdtContent>
            </w:sdt>
            <w:r w:rsidR="1AD6C49C" w:rsidRPr="7CD5DEB1">
              <w:rPr>
                <w:rFonts w:eastAsia="Aptos"/>
                <w:color w:val="7F7F7F" w:themeColor="text1" w:themeTint="80"/>
                <w:sz w:val="18"/>
                <w:szCs w:val="18"/>
              </w:rPr>
              <w:t xml:space="preserve"> </w:t>
            </w:r>
            <w:r w:rsidR="3B1704DB" w:rsidRPr="7CD5DEB1">
              <w:rPr>
                <w:rFonts w:eastAsia="Aptos"/>
                <w:color w:val="7F7F7F" w:themeColor="text1" w:themeTint="80"/>
                <w:sz w:val="18"/>
                <w:szCs w:val="18"/>
              </w:rPr>
              <w:t>L</w:t>
            </w:r>
            <w:r w:rsidR="75ADF452" w:rsidRPr="7CD5DEB1">
              <w:rPr>
                <w:rFonts w:eastAsia="Aptos"/>
                <w:color w:val="7F7F7F" w:themeColor="text1" w:themeTint="80"/>
                <w:sz w:val="18"/>
                <w:szCs w:val="18"/>
              </w:rPr>
              <w:t xml:space="preserve">a A.E. </w:t>
            </w:r>
            <w:r w:rsidR="3B368D98" w:rsidRPr="7CD5DEB1">
              <w:rPr>
                <w:rFonts w:eastAsia="Aptos"/>
                <w:color w:val="7F7F7F" w:themeColor="text1" w:themeTint="80"/>
                <w:sz w:val="18"/>
                <w:szCs w:val="18"/>
              </w:rPr>
              <w:t>se vincula</w:t>
            </w:r>
            <w:r w:rsidR="75ADF452" w:rsidRPr="7CD5DEB1">
              <w:rPr>
                <w:rFonts w:eastAsia="Aptos"/>
                <w:color w:val="7F7F7F" w:themeColor="text1" w:themeTint="80"/>
                <w:sz w:val="18"/>
                <w:szCs w:val="18"/>
              </w:rPr>
              <w:t xml:space="preserve"> con la gestión del cambio climático,</w:t>
            </w:r>
            <w:r w:rsidR="068E8620" w:rsidRPr="7CD5DEB1">
              <w:rPr>
                <w:rFonts w:eastAsia="Aptos"/>
                <w:color w:val="7F7F7F" w:themeColor="text1" w:themeTint="80"/>
                <w:sz w:val="18"/>
                <w:szCs w:val="18"/>
              </w:rPr>
              <w:t xml:space="preserve"> pero no está incorporada a</w:t>
            </w:r>
            <w:r w:rsidR="256CB822" w:rsidRPr="7CD5DEB1">
              <w:rPr>
                <w:rFonts w:eastAsia="Aptos"/>
                <w:color w:val="7F7F7F" w:themeColor="text1" w:themeTint="80"/>
                <w:sz w:val="18"/>
                <w:szCs w:val="18"/>
              </w:rPr>
              <w:t xml:space="preserve"> un instrumento</w:t>
            </w:r>
            <w:r w:rsidR="1C0E7F91" w:rsidRPr="7CD5DEB1">
              <w:rPr>
                <w:rFonts w:eastAsia="Aptos"/>
                <w:color w:val="7F7F7F" w:themeColor="text1" w:themeTint="80"/>
                <w:sz w:val="18"/>
                <w:szCs w:val="18"/>
              </w:rPr>
              <w:t xml:space="preserve">. </w:t>
            </w:r>
            <w:sdt>
              <w:sdtPr>
                <w:rPr>
                  <w:rFonts w:eastAsia="Aptos"/>
                  <w:color w:val="7F7F7F" w:themeColor="text1" w:themeTint="80"/>
                  <w:sz w:val="18"/>
                  <w:szCs w:val="18"/>
                </w:rPr>
                <w:id w:val="-343024489"/>
                <w:placeholder>
                  <w:docPart w:val="EE29AB449A2A49EE97DEC0431C2E7878"/>
                </w:placeholder>
                <w:showingPlcHdr/>
              </w:sdtPr>
              <w:sdtEndPr/>
              <w:sdtContent>
                <w:r w:rsidR="1C0E7F91" w:rsidRPr="7CD5DEB1">
                  <w:rPr>
                    <w:rFonts w:eastAsia="Aptos"/>
                    <w:color w:val="FF0000"/>
                    <w:sz w:val="18"/>
                    <w:szCs w:val="18"/>
                  </w:rPr>
                  <w:t xml:space="preserve">Explique brevemente qué tipo de vinculación </w:t>
                </w:r>
                <w:r w:rsidR="4CEEA2C6" w:rsidRPr="7CD5DEB1">
                  <w:rPr>
                    <w:rFonts w:eastAsia="Aptos"/>
                    <w:color w:val="FF0000"/>
                    <w:sz w:val="18"/>
                    <w:szCs w:val="18"/>
                  </w:rPr>
                  <w:t>realiza</w:t>
                </w:r>
                <w:r w:rsidR="680F87FB" w:rsidRPr="7CD5DEB1">
                  <w:rPr>
                    <w:rFonts w:eastAsia="Aptos"/>
                    <w:color w:val="FF0000"/>
                    <w:sz w:val="18"/>
                    <w:szCs w:val="18"/>
                  </w:rPr>
                  <w:t>. Haga clic aquí para indicar</w:t>
                </w:r>
                <w:r w:rsidR="1C0E7F91" w:rsidRPr="7CD5DEB1">
                  <w:rPr>
                    <w:rStyle w:val="Textodelmarcadordeposicin"/>
                  </w:rPr>
                  <w:t>.</w:t>
                </w:r>
              </w:sdtContent>
            </w:sdt>
          </w:p>
        </w:tc>
        <w:tc>
          <w:tcPr>
            <w:tcW w:w="2410"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37D6988C" w14:textId="37E2075D" w:rsidR="008B46CF" w:rsidRPr="00821573" w:rsidRDefault="31518BDB" w:rsidP="00A96819">
            <w:pPr>
              <w:spacing w:after="160"/>
              <w:cnfStyle w:val="000000100000" w:firstRow="0" w:lastRow="0" w:firstColumn="0" w:lastColumn="0" w:oddVBand="0" w:evenVBand="0" w:oddHBand="1" w:evenHBand="0" w:firstRowFirstColumn="0" w:firstRowLastColumn="0" w:lastRowFirstColumn="0" w:lastRowLastColumn="0"/>
              <w:rPr>
                <w:rFonts w:ascii="Segoe UI Symbol" w:eastAsia="MS Gothic" w:hAnsi="Segoe UI Symbol" w:cs="Segoe UI Symbol"/>
                <w:b/>
                <w:bCs/>
                <w:color w:val="7F7F7F" w:themeColor="text1" w:themeTint="80"/>
                <w:sz w:val="18"/>
                <w:szCs w:val="18"/>
              </w:rPr>
            </w:pPr>
            <w:r w:rsidRPr="1B2520F1">
              <w:rPr>
                <w:rFonts w:eastAsia="Aptos"/>
                <w:color w:val="7F7F7F" w:themeColor="text1" w:themeTint="80"/>
                <w:sz w:val="18"/>
                <w:szCs w:val="18"/>
              </w:rPr>
              <w:lastRenderedPageBreak/>
              <w:t>Si su respuesta fue “Planes Sectoriales de Adaptación al Cambio Climático”, indique el sector al que se vincula</w:t>
            </w:r>
            <w:r w:rsidR="783388A8" w:rsidRPr="1B2520F1">
              <w:rPr>
                <w:rFonts w:eastAsia="Aptos"/>
                <w:color w:val="7F7F7F" w:themeColor="text1" w:themeTint="80"/>
                <w:sz w:val="18"/>
                <w:szCs w:val="18"/>
              </w:rPr>
              <w:t>:</w:t>
            </w:r>
          </w:p>
        </w:tc>
        <w:tc>
          <w:tcPr>
            <w:tcW w:w="1843"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0D1F4C1" w14:textId="44C09DA6"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520281263"/>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Biodiversidad</w:t>
            </w:r>
          </w:p>
          <w:p w14:paraId="6D25B450" w14:textId="0BA0D91A"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1423459144"/>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Recursos Hídricos</w:t>
            </w:r>
          </w:p>
          <w:p w14:paraId="515A2C19" w14:textId="2521D725"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1676842727"/>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Infraestructura</w:t>
            </w:r>
          </w:p>
          <w:p w14:paraId="58971EC6" w14:textId="25C9B43C"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145367831"/>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Salud</w:t>
            </w:r>
          </w:p>
          <w:p w14:paraId="69C5395B" w14:textId="0E789A35"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1550345317"/>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Minería</w:t>
            </w:r>
          </w:p>
          <w:p w14:paraId="3A9256A2" w14:textId="7D750A8F"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817849403"/>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Energía</w:t>
            </w:r>
          </w:p>
          <w:p w14:paraId="54CE30DC" w14:textId="574BC02C"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827828077"/>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Silvoagropecuario</w:t>
            </w:r>
          </w:p>
          <w:p w14:paraId="3929D2DB" w14:textId="29D35814"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1930262507"/>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Pesca y acuicultura</w:t>
            </w:r>
          </w:p>
          <w:p w14:paraId="73271666" w14:textId="3F907E31"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722417503"/>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Ciudades</w:t>
            </w:r>
          </w:p>
          <w:p w14:paraId="67B468CB" w14:textId="174CEAC7"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381137577"/>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Turismo</w:t>
            </w:r>
          </w:p>
          <w:p w14:paraId="76FFE320" w14:textId="0C37BC90" w:rsidR="008B46CF" w:rsidRPr="008B46CF"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527772090"/>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Zona costera</w:t>
            </w:r>
          </w:p>
          <w:p w14:paraId="3EA70BA6" w14:textId="77A65F06" w:rsidR="008B46CF" w:rsidRPr="00821573"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ascii="Segoe UI Symbol" w:eastAsia="MS Gothic" w:hAnsi="Segoe UI Symbol" w:cs="Segoe UI Symbol"/>
                <w:b/>
                <w:bCs/>
                <w:color w:val="7F7F7F" w:themeColor="text1" w:themeTint="80"/>
                <w:sz w:val="18"/>
                <w:szCs w:val="18"/>
              </w:rPr>
            </w:pPr>
            <w:sdt>
              <w:sdtPr>
                <w:rPr>
                  <w:rFonts w:eastAsia="Aptos" w:cstheme="minorHAnsi"/>
                  <w:color w:val="7F7F7F" w:themeColor="text1" w:themeTint="80"/>
                  <w:sz w:val="18"/>
                  <w:szCs w:val="18"/>
                </w:rPr>
                <w:id w:val="-1499031916"/>
                <w14:checkbox>
                  <w14:checked w14:val="0"/>
                  <w14:checkedState w14:val="2612" w14:font="MS Gothic"/>
                  <w14:uncheckedState w14:val="2610" w14:font="MS Gothic"/>
                </w14:checkbox>
              </w:sdtPr>
              <w:sdtEndPr/>
              <w:sdtContent>
                <w:r w:rsidR="008B46CF" w:rsidRPr="008B46CF">
                  <w:rPr>
                    <w:rFonts w:eastAsia="Aptos" w:cstheme="minorHAnsi" w:hint="eastAsia"/>
                    <w:color w:val="7F7F7F" w:themeColor="text1" w:themeTint="80"/>
                    <w:sz w:val="18"/>
                    <w:szCs w:val="18"/>
                  </w:rPr>
                  <w:t>☐</w:t>
                </w:r>
              </w:sdtContent>
            </w:sdt>
            <w:r w:rsidR="008B46CF" w:rsidRPr="008B46CF">
              <w:rPr>
                <w:rFonts w:eastAsia="Aptos" w:cstheme="minorHAnsi"/>
                <w:color w:val="7F7F7F" w:themeColor="text1" w:themeTint="80"/>
                <w:sz w:val="18"/>
                <w:szCs w:val="18"/>
              </w:rPr>
              <w:t xml:space="preserve"> De transportes</w:t>
            </w:r>
          </w:p>
        </w:tc>
        <w:tc>
          <w:tcPr>
            <w:tcW w:w="1984"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976C283" w14:textId="4A87CE30" w:rsidR="008B46CF" w:rsidRPr="00821573" w:rsidRDefault="31518BDB" w:rsidP="00A96819">
            <w:pPr>
              <w:spacing w:after="160"/>
              <w:cnfStyle w:val="000000100000" w:firstRow="0" w:lastRow="0" w:firstColumn="0" w:lastColumn="0" w:oddVBand="0" w:evenVBand="0" w:oddHBand="1" w:evenHBand="0" w:firstRowFirstColumn="0" w:firstRowLastColumn="0" w:lastRowFirstColumn="0" w:lastRowLastColumn="0"/>
              <w:rPr>
                <w:rFonts w:ascii="Segoe UI Symbol" w:eastAsia="MS Gothic" w:hAnsi="Segoe UI Symbol" w:cs="Segoe UI Symbol"/>
                <w:b/>
                <w:bCs/>
                <w:color w:val="7F7F7F" w:themeColor="text1" w:themeTint="80"/>
                <w:sz w:val="18"/>
                <w:szCs w:val="18"/>
              </w:rPr>
            </w:pPr>
            <w:r w:rsidRPr="1B2520F1">
              <w:rPr>
                <w:rFonts w:eastAsia="Aptos"/>
                <w:color w:val="7F7F7F" w:themeColor="text1" w:themeTint="80"/>
                <w:sz w:val="18"/>
                <w:szCs w:val="18"/>
              </w:rPr>
              <w:lastRenderedPageBreak/>
              <w:t>Si su respuesta fue “Planes Sectoriales de Mitigación al Cambio Climático”, indique el sector al que se vincula</w:t>
            </w:r>
            <w:r w:rsidR="65110EB5" w:rsidRPr="1B2520F1">
              <w:rPr>
                <w:rFonts w:eastAsia="Aptos"/>
                <w:color w:val="7F7F7F" w:themeColor="text1" w:themeTint="80"/>
                <w:sz w:val="18"/>
                <w:szCs w:val="18"/>
              </w:rPr>
              <w:t>:</w:t>
            </w:r>
          </w:p>
        </w:tc>
        <w:tc>
          <w:tcPr>
            <w:tcW w:w="2411"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40011488" w14:textId="3D6B0E2D" w:rsidR="008B46CF" w:rsidRPr="0044396A"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460228302"/>
                <w14:checkbox>
                  <w14:checked w14:val="0"/>
                  <w14:checkedState w14:val="2612" w14:font="MS Gothic"/>
                  <w14:uncheckedState w14:val="2610" w14:font="MS Gothic"/>
                </w14:checkbox>
              </w:sdtPr>
              <w:sdtEndPr/>
              <w:sdtContent>
                <w:r w:rsidR="008B46CF" w:rsidRPr="0044396A">
                  <w:rPr>
                    <w:rFonts w:eastAsia="Aptos" w:cstheme="minorHAnsi" w:hint="eastAsia"/>
                    <w:color w:val="7F7F7F" w:themeColor="text1" w:themeTint="80"/>
                    <w:sz w:val="18"/>
                    <w:szCs w:val="18"/>
                  </w:rPr>
                  <w:t>☐</w:t>
                </w:r>
              </w:sdtContent>
            </w:sdt>
            <w:r w:rsidR="008B46CF" w:rsidRPr="0044396A">
              <w:rPr>
                <w:rFonts w:eastAsia="Aptos" w:cstheme="minorHAnsi"/>
                <w:color w:val="7F7F7F" w:themeColor="text1" w:themeTint="80"/>
                <w:sz w:val="18"/>
                <w:szCs w:val="18"/>
              </w:rPr>
              <w:t xml:space="preserve"> Ministerio de Energía</w:t>
            </w:r>
          </w:p>
          <w:p w14:paraId="6D0679FF" w14:textId="3268038D" w:rsidR="008B46CF" w:rsidRPr="0044396A"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293806027"/>
                <w14:checkbox>
                  <w14:checked w14:val="0"/>
                  <w14:checkedState w14:val="2612" w14:font="MS Gothic"/>
                  <w14:uncheckedState w14:val="2610" w14:font="MS Gothic"/>
                </w14:checkbox>
              </w:sdtPr>
              <w:sdtEndPr/>
              <w:sdtContent>
                <w:r w:rsidR="008B46CF" w:rsidRPr="0044396A">
                  <w:rPr>
                    <w:rFonts w:eastAsia="Aptos" w:cstheme="minorHAnsi" w:hint="eastAsia"/>
                    <w:color w:val="7F7F7F" w:themeColor="text1" w:themeTint="80"/>
                    <w:sz w:val="18"/>
                    <w:szCs w:val="18"/>
                  </w:rPr>
                  <w:t>☐</w:t>
                </w:r>
              </w:sdtContent>
            </w:sdt>
            <w:r w:rsidR="008B46CF" w:rsidRPr="0044396A">
              <w:rPr>
                <w:rFonts w:eastAsia="Aptos" w:cstheme="minorHAnsi"/>
                <w:color w:val="7F7F7F" w:themeColor="text1" w:themeTint="80"/>
                <w:sz w:val="18"/>
                <w:szCs w:val="18"/>
              </w:rPr>
              <w:t xml:space="preserve"> Ministerio de Transportes y Telecomunicaciones</w:t>
            </w:r>
          </w:p>
          <w:p w14:paraId="483DB5D6" w14:textId="5EA5DBDC" w:rsidR="008B46CF" w:rsidRPr="0044396A"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1686515997"/>
                <w14:checkbox>
                  <w14:checked w14:val="0"/>
                  <w14:checkedState w14:val="2612" w14:font="MS Gothic"/>
                  <w14:uncheckedState w14:val="2610" w14:font="MS Gothic"/>
                </w14:checkbox>
              </w:sdtPr>
              <w:sdtEndPr/>
              <w:sdtContent>
                <w:r w:rsidR="008B46CF" w:rsidRPr="0044396A">
                  <w:rPr>
                    <w:rFonts w:eastAsia="Aptos" w:cstheme="minorHAnsi" w:hint="eastAsia"/>
                    <w:color w:val="7F7F7F" w:themeColor="text1" w:themeTint="80"/>
                    <w:sz w:val="18"/>
                    <w:szCs w:val="18"/>
                  </w:rPr>
                  <w:t>☐</w:t>
                </w:r>
              </w:sdtContent>
            </w:sdt>
            <w:r w:rsidR="008B46CF" w:rsidRPr="0044396A">
              <w:rPr>
                <w:rFonts w:eastAsia="Aptos" w:cstheme="minorHAnsi"/>
                <w:color w:val="7F7F7F" w:themeColor="text1" w:themeTint="80"/>
                <w:sz w:val="18"/>
                <w:szCs w:val="18"/>
              </w:rPr>
              <w:t xml:space="preserve"> Ministerio de Minería</w:t>
            </w:r>
          </w:p>
          <w:p w14:paraId="398CD1BE" w14:textId="1F14032E" w:rsidR="008B46CF" w:rsidRPr="0044396A"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729605446"/>
                <w14:checkbox>
                  <w14:checked w14:val="0"/>
                  <w14:checkedState w14:val="2612" w14:font="MS Gothic"/>
                  <w14:uncheckedState w14:val="2610" w14:font="MS Gothic"/>
                </w14:checkbox>
              </w:sdtPr>
              <w:sdtEndPr/>
              <w:sdtContent>
                <w:r w:rsidR="008B46CF" w:rsidRPr="0044396A">
                  <w:rPr>
                    <w:rFonts w:eastAsia="Aptos" w:cstheme="minorHAnsi" w:hint="eastAsia"/>
                    <w:color w:val="7F7F7F" w:themeColor="text1" w:themeTint="80"/>
                    <w:sz w:val="18"/>
                    <w:szCs w:val="18"/>
                  </w:rPr>
                  <w:t>☐</w:t>
                </w:r>
              </w:sdtContent>
            </w:sdt>
            <w:r w:rsidR="008B46CF" w:rsidRPr="0044396A">
              <w:rPr>
                <w:rFonts w:eastAsia="Aptos" w:cstheme="minorHAnsi"/>
                <w:color w:val="7F7F7F" w:themeColor="text1" w:themeTint="80"/>
                <w:sz w:val="18"/>
                <w:szCs w:val="18"/>
              </w:rPr>
              <w:t xml:space="preserve"> Ministerio de Salud</w:t>
            </w:r>
          </w:p>
          <w:p w14:paraId="505EEC4E" w14:textId="14551041" w:rsidR="008B46CF" w:rsidRPr="0044396A"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1583026297"/>
                <w14:checkbox>
                  <w14:checked w14:val="0"/>
                  <w14:checkedState w14:val="2612" w14:font="MS Gothic"/>
                  <w14:uncheckedState w14:val="2610" w14:font="MS Gothic"/>
                </w14:checkbox>
              </w:sdtPr>
              <w:sdtEndPr/>
              <w:sdtContent>
                <w:r w:rsidR="008B46CF" w:rsidRPr="0044396A">
                  <w:rPr>
                    <w:rFonts w:eastAsia="Aptos" w:cstheme="minorHAnsi" w:hint="eastAsia"/>
                    <w:color w:val="7F7F7F" w:themeColor="text1" w:themeTint="80"/>
                    <w:sz w:val="18"/>
                    <w:szCs w:val="18"/>
                  </w:rPr>
                  <w:t>☐</w:t>
                </w:r>
              </w:sdtContent>
            </w:sdt>
            <w:r w:rsidR="008B46CF" w:rsidRPr="0044396A">
              <w:rPr>
                <w:rFonts w:eastAsia="Aptos" w:cstheme="minorHAnsi"/>
                <w:color w:val="7F7F7F" w:themeColor="text1" w:themeTint="80"/>
                <w:sz w:val="18"/>
                <w:szCs w:val="18"/>
              </w:rPr>
              <w:t xml:space="preserve"> Ministerio de Agricultura</w:t>
            </w:r>
          </w:p>
          <w:p w14:paraId="58743A48" w14:textId="7E7494E5" w:rsidR="008B46CF" w:rsidRPr="0044396A"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415822207"/>
                <w14:checkbox>
                  <w14:checked w14:val="0"/>
                  <w14:checkedState w14:val="2612" w14:font="MS Gothic"/>
                  <w14:uncheckedState w14:val="2610" w14:font="MS Gothic"/>
                </w14:checkbox>
              </w:sdtPr>
              <w:sdtEndPr/>
              <w:sdtContent>
                <w:r w:rsidR="008B46CF" w:rsidRPr="0044396A">
                  <w:rPr>
                    <w:rFonts w:eastAsia="Aptos" w:cstheme="minorHAnsi" w:hint="eastAsia"/>
                    <w:color w:val="7F7F7F" w:themeColor="text1" w:themeTint="80"/>
                    <w:sz w:val="18"/>
                    <w:szCs w:val="18"/>
                  </w:rPr>
                  <w:t>☐</w:t>
                </w:r>
              </w:sdtContent>
            </w:sdt>
            <w:r w:rsidR="008B46CF" w:rsidRPr="0044396A">
              <w:rPr>
                <w:rFonts w:eastAsia="Aptos" w:cstheme="minorHAnsi"/>
                <w:color w:val="7F7F7F" w:themeColor="text1" w:themeTint="80"/>
                <w:sz w:val="18"/>
                <w:szCs w:val="18"/>
              </w:rPr>
              <w:t xml:space="preserve"> Ministerio de Obras Públicas</w:t>
            </w:r>
          </w:p>
          <w:p w14:paraId="0F9CED9A" w14:textId="321559E2" w:rsidR="008B46CF" w:rsidRPr="0044396A" w:rsidRDefault="001159C9"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8"/>
                <w:szCs w:val="18"/>
              </w:rPr>
            </w:pPr>
            <w:sdt>
              <w:sdtPr>
                <w:rPr>
                  <w:rFonts w:eastAsia="Aptos" w:cstheme="minorHAnsi"/>
                  <w:color w:val="7F7F7F" w:themeColor="text1" w:themeTint="80"/>
                  <w:sz w:val="18"/>
                  <w:szCs w:val="18"/>
                </w:rPr>
                <w:id w:val="1179232528"/>
                <w14:checkbox>
                  <w14:checked w14:val="0"/>
                  <w14:checkedState w14:val="2612" w14:font="MS Gothic"/>
                  <w14:uncheckedState w14:val="2610" w14:font="MS Gothic"/>
                </w14:checkbox>
              </w:sdtPr>
              <w:sdtEndPr/>
              <w:sdtContent>
                <w:r w:rsidR="008B46CF" w:rsidRPr="0044396A">
                  <w:rPr>
                    <w:rFonts w:eastAsia="Aptos" w:cstheme="minorHAnsi" w:hint="eastAsia"/>
                    <w:color w:val="7F7F7F" w:themeColor="text1" w:themeTint="80"/>
                    <w:sz w:val="18"/>
                    <w:szCs w:val="18"/>
                  </w:rPr>
                  <w:t>☐</w:t>
                </w:r>
              </w:sdtContent>
            </w:sdt>
            <w:r w:rsidR="008B46CF" w:rsidRPr="0044396A">
              <w:rPr>
                <w:rFonts w:eastAsia="Aptos" w:cstheme="minorHAnsi"/>
                <w:color w:val="7F7F7F" w:themeColor="text1" w:themeTint="80"/>
                <w:sz w:val="18"/>
                <w:szCs w:val="18"/>
              </w:rPr>
              <w:t xml:space="preserve"> Ministerio de Vivienda y Urbanismo</w:t>
            </w:r>
          </w:p>
        </w:tc>
      </w:tr>
      <w:tr w:rsidR="008B46CF" w:rsidRPr="00821573" w14:paraId="22D9A349" w14:textId="77777777" w:rsidTr="743939EA">
        <w:trPr>
          <w:gridAfter w:val="1"/>
          <w:wAfter w:w="6" w:type="dxa"/>
          <w:trHeight w:val="30"/>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F4AD6F4" w14:textId="4B8FF6A9" w:rsidR="008B46CF" w:rsidRPr="00821573" w:rsidRDefault="008B46CF" w:rsidP="00A96819">
            <w:pPr>
              <w:spacing w:after="160"/>
              <w:rPr>
                <w:rFonts w:eastAsia="Aptos" w:cstheme="minorHAnsi"/>
                <w:color w:val="000000" w:themeColor="text1"/>
                <w:sz w:val="18"/>
                <w:szCs w:val="18"/>
              </w:rPr>
            </w:pPr>
            <w:r w:rsidRPr="00821573">
              <w:rPr>
                <w:rFonts w:eastAsia="Aptos" w:cstheme="minorHAnsi"/>
                <w:color w:val="000000" w:themeColor="text1"/>
                <w:sz w:val="18"/>
                <w:szCs w:val="18"/>
              </w:rPr>
              <w:t>A13. Vinculación con ODS</w:t>
            </w:r>
          </w:p>
        </w:tc>
        <w:tc>
          <w:tcPr>
            <w:tcW w:w="3862"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shd w:val="clear" w:color="auto" w:fill="auto"/>
            <w:tcMar>
              <w:left w:w="108" w:type="dxa"/>
              <w:right w:w="108" w:type="dxa"/>
            </w:tcMar>
            <w:vAlign w:val="center"/>
          </w:tcPr>
          <w:p w14:paraId="5C3A0943" w14:textId="6D41FA10" w:rsidR="008B46CF" w:rsidRPr="00821573" w:rsidRDefault="008B46CF" w:rsidP="00A96819">
            <w:pPr>
              <w:spacing w:after="160"/>
              <w:cnfStyle w:val="000000000000" w:firstRow="0" w:lastRow="0" w:firstColumn="0" w:lastColumn="0" w:oddVBand="0" w:evenVBand="0" w:oddHBand="0" w:evenHBand="0" w:firstRowFirstColumn="0" w:firstRowLastColumn="0" w:lastRowFirstColumn="0" w:lastRowLastColumn="0"/>
              <w:rPr>
                <w:rFonts w:eastAsia="Aptos" w:cstheme="minorHAnsi"/>
                <w:b/>
                <w:bCs/>
                <w:i/>
                <w:iCs/>
                <w:color w:val="000000" w:themeColor="text1"/>
                <w:sz w:val="18"/>
                <w:szCs w:val="18"/>
              </w:rPr>
            </w:pPr>
            <w:r w:rsidRPr="00821573">
              <w:rPr>
                <w:rFonts w:eastAsia="Calibri" w:cstheme="minorHAnsi"/>
                <w:color w:val="7F7F7F" w:themeColor="text1" w:themeTint="80"/>
                <w:sz w:val="18"/>
                <w:szCs w:val="18"/>
              </w:rPr>
              <w:t>Indique si la Acción Estratégica se vincula a uno o más de los indicadores de los Objetivos de Desarrollo Sostenible (ODS), Agenda 2030. Señale el código y el nombre de cada uno.</w:t>
            </w:r>
          </w:p>
        </w:tc>
        <w:tc>
          <w:tcPr>
            <w:tcW w:w="3374"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shd w:val="clear" w:color="auto" w:fill="auto"/>
            <w:vAlign w:val="center"/>
          </w:tcPr>
          <w:p w14:paraId="39822F53" w14:textId="172339D1" w:rsidR="008B46CF" w:rsidRPr="00821573"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eastAsia="Aptos" w:cstheme="minorHAnsi"/>
                <w:b/>
                <w:bCs/>
                <w:i/>
                <w:iCs/>
                <w:color w:val="000000" w:themeColor="text1"/>
                <w:sz w:val="18"/>
                <w:szCs w:val="18"/>
              </w:rPr>
            </w:pPr>
            <w:sdt>
              <w:sdtPr>
                <w:rPr>
                  <w:rFonts w:eastAsia="Calibri" w:cstheme="minorHAnsi"/>
                  <w:sz w:val="18"/>
                  <w:szCs w:val="18"/>
                </w:rPr>
                <w:id w:val="-227991745"/>
                <w:placeholder>
                  <w:docPart w:val="1AB6BE5AE2D242518A5F05CADF36CFD1"/>
                </w:placeholder>
                <w:showingPlcHdr/>
              </w:sdtPr>
              <w:sdtEndPr/>
              <w:sdtContent>
                <w:r w:rsidR="008B46CF" w:rsidRPr="00821573">
                  <w:rPr>
                    <w:rFonts w:eastAsia="Calibri" w:cstheme="minorHAnsi"/>
                    <w:color w:val="FF0000"/>
                    <w:sz w:val="18"/>
                    <w:szCs w:val="18"/>
                  </w:rPr>
                  <w:t>Haga clic aquí para escribir texto</w:t>
                </w:r>
              </w:sdtContent>
            </w:sdt>
          </w:p>
        </w:tc>
        <w:tc>
          <w:tcPr>
            <w:tcW w:w="2977"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shd w:val="clear" w:color="auto" w:fill="auto"/>
            <w:vAlign w:val="center"/>
          </w:tcPr>
          <w:p w14:paraId="525E50C7" w14:textId="516EE2C5" w:rsidR="008B46CF" w:rsidRPr="00821573" w:rsidRDefault="008B46CF" w:rsidP="00A96819">
            <w:pPr>
              <w:spacing w:after="160"/>
              <w:cnfStyle w:val="000000000000" w:firstRow="0" w:lastRow="0" w:firstColumn="0" w:lastColumn="0" w:oddVBand="0" w:evenVBand="0" w:oddHBand="0" w:evenHBand="0" w:firstRowFirstColumn="0" w:firstRowLastColumn="0" w:lastRowFirstColumn="0" w:lastRowLastColumn="0"/>
              <w:rPr>
                <w:rFonts w:eastAsia="Calibri" w:cstheme="minorHAnsi"/>
                <w:color w:val="7F7F7F" w:themeColor="text1" w:themeTint="80"/>
                <w:sz w:val="18"/>
                <w:szCs w:val="18"/>
              </w:rPr>
            </w:pPr>
            <w:r w:rsidRPr="00821573">
              <w:rPr>
                <w:rFonts w:eastAsia="Calibri" w:cstheme="minorHAnsi"/>
                <w:color w:val="7F7F7F" w:themeColor="text1" w:themeTint="80"/>
                <w:sz w:val="18"/>
                <w:szCs w:val="18"/>
              </w:rPr>
              <w:t>Indique si la Acción Estratégica contribuye a uno o más de los Objetivos de Desarrollo Sostenible.</w:t>
            </w:r>
          </w:p>
        </w:tc>
        <w:tc>
          <w:tcPr>
            <w:tcW w:w="5242" w:type="dxa"/>
            <w:gridSpan w:val="8"/>
            <w:tcBorders>
              <w:top w:val="single" w:sz="12" w:space="0" w:color="4472C4" w:themeColor="accent5"/>
              <w:left w:val="single" w:sz="12" w:space="0" w:color="4472C4" w:themeColor="accent5"/>
              <w:bottom w:val="single" w:sz="12" w:space="0" w:color="4472C4" w:themeColor="accent5"/>
              <w:right w:val="single" w:sz="12" w:space="0" w:color="4472C4" w:themeColor="accent5"/>
            </w:tcBorders>
            <w:shd w:val="clear" w:color="auto" w:fill="auto"/>
            <w:vAlign w:val="center"/>
          </w:tcPr>
          <w:p w14:paraId="6FB7217E" w14:textId="4EC9E127" w:rsidR="008B46CF"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sdt>
              <w:sdtPr>
                <w:rPr>
                  <w:rFonts w:eastAsia="Calibri" w:cstheme="minorHAnsi"/>
                  <w:color w:val="7F7F7F" w:themeColor="text1" w:themeTint="80"/>
                  <w:sz w:val="18"/>
                  <w:szCs w:val="18"/>
                </w:rPr>
                <w:id w:val="1839420348"/>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1 </w:t>
            </w:r>
            <w:r w:rsidR="008B46CF" w:rsidRPr="00821573">
              <w:rPr>
                <w:rFonts w:cstheme="minorHAnsi"/>
                <w:color w:val="auto"/>
                <w:sz w:val="18"/>
                <w:szCs w:val="18"/>
              </w:rPr>
              <w:tab/>
            </w:r>
            <w:sdt>
              <w:sdtPr>
                <w:rPr>
                  <w:rFonts w:eastAsia="Calibri" w:cstheme="minorHAnsi"/>
                  <w:color w:val="7F7F7F" w:themeColor="text1" w:themeTint="80"/>
                  <w:sz w:val="18"/>
                  <w:szCs w:val="18"/>
                </w:rPr>
                <w:id w:val="-1374218409"/>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2 </w:t>
            </w:r>
            <w:r w:rsidR="008B46CF" w:rsidRPr="00821573">
              <w:rPr>
                <w:rFonts w:cstheme="minorHAnsi"/>
                <w:color w:val="auto"/>
                <w:sz w:val="18"/>
                <w:szCs w:val="18"/>
              </w:rPr>
              <w:tab/>
            </w:r>
            <w:sdt>
              <w:sdtPr>
                <w:rPr>
                  <w:rFonts w:eastAsia="Calibri" w:cstheme="minorHAnsi"/>
                  <w:color w:val="7F7F7F" w:themeColor="text1" w:themeTint="80"/>
                  <w:sz w:val="18"/>
                  <w:szCs w:val="18"/>
                </w:rPr>
                <w:id w:val="-1125076349"/>
                <w14:checkbox>
                  <w14:checked w14:val="0"/>
                  <w14:checkedState w14:val="2612" w14:font="MS Gothic"/>
                  <w14:uncheckedState w14:val="2610" w14:font="MS Gothic"/>
                </w14:checkbox>
              </w:sdtPr>
              <w:sdtEndPr/>
              <w:sdtContent>
                <w:r w:rsidR="008B46CF" w:rsidRPr="00821573">
                  <w:rPr>
                    <w:rFonts w:ascii="Segoe UI Symbol" w:eastAsia="MS Gothic"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3 </w:t>
            </w:r>
            <w:r w:rsidR="008B46CF" w:rsidRPr="00821573">
              <w:rPr>
                <w:rFonts w:cstheme="minorHAnsi"/>
                <w:color w:val="auto"/>
                <w:sz w:val="18"/>
                <w:szCs w:val="18"/>
              </w:rPr>
              <w:tab/>
            </w:r>
            <w:sdt>
              <w:sdtPr>
                <w:rPr>
                  <w:rFonts w:eastAsia="Calibri" w:cstheme="minorHAnsi"/>
                  <w:color w:val="7F7F7F" w:themeColor="text1" w:themeTint="80"/>
                  <w:sz w:val="18"/>
                  <w:szCs w:val="18"/>
                </w:rPr>
                <w:id w:val="-1633707813"/>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4 </w:t>
            </w:r>
            <w:r w:rsidR="008B46CF" w:rsidRPr="00821573">
              <w:rPr>
                <w:rFonts w:cstheme="minorHAnsi"/>
                <w:color w:val="auto"/>
                <w:sz w:val="18"/>
                <w:szCs w:val="18"/>
              </w:rPr>
              <w:tab/>
            </w:r>
            <w:sdt>
              <w:sdtPr>
                <w:rPr>
                  <w:rFonts w:eastAsia="Calibri" w:cstheme="minorHAnsi"/>
                  <w:color w:val="7F7F7F" w:themeColor="text1" w:themeTint="80"/>
                  <w:sz w:val="18"/>
                  <w:szCs w:val="18"/>
                </w:rPr>
                <w:id w:val="1814603142"/>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5 </w:t>
            </w:r>
            <w:r w:rsidR="008B46CF" w:rsidRPr="00821573">
              <w:rPr>
                <w:rFonts w:cstheme="minorHAnsi"/>
                <w:color w:val="auto"/>
                <w:sz w:val="18"/>
                <w:szCs w:val="18"/>
              </w:rPr>
              <w:tab/>
            </w:r>
            <w:sdt>
              <w:sdtPr>
                <w:rPr>
                  <w:rFonts w:eastAsia="Calibri" w:cstheme="minorHAnsi"/>
                  <w:color w:val="7F7F7F" w:themeColor="text1" w:themeTint="80"/>
                  <w:sz w:val="18"/>
                  <w:szCs w:val="18"/>
                </w:rPr>
                <w:id w:val="1668052937"/>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6 </w:t>
            </w:r>
            <w:r w:rsidR="008B46CF" w:rsidRPr="00821573">
              <w:rPr>
                <w:rFonts w:cstheme="minorHAnsi"/>
                <w:color w:val="auto"/>
                <w:sz w:val="18"/>
                <w:szCs w:val="18"/>
              </w:rPr>
              <w:tab/>
            </w:r>
          </w:p>
          <w:p w14:paraId="58176672" w14:textId="24A346C1" w:rsidR="008B46CF"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sdt>
              <w:sdtPr>
                <w:rPr>
                  <w:rFonts w:eastAsia="Calibri" w:cstheme="minorHAnsi"/>
                  <w:color w:val="7F7F7F" w:themeColor="text1" w:themeTint="80"/>
                  <w:sz w:val="18"/>
                  <w:szCs w:val="18"/>
                </w:rPr>
                <w:id w:val="-1175413557"/>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7 </w:t>
            </w:r>
            <w:r w:rsidR="008B46CF" w:rsidRPr="00821573">
              <w:rPr>
                <w:rFonts w:cstheme="minorHAnsi"/>
                <w:color w:val="auto"/>
                <w:sz w:val="18"/>
                <w:szCs w:val="18"/>
              </w:rPr>
              <w:tab/>
            </w:r>
            <w:sdt>
              <w:sdtPr>
                <w:rPr>
                  <w:rFonts w:eastAsia="Calibri" w:cstheme="minorHAnsi"/>
                  <w:color w:val="7F7F7F" w:themeColor="text1" w:themeTint="80"/>
                  <w:sz w:val="18"/>
                  <w:szCs w:val="18"/>
                </w:rPr>
                <w:id w:val="1829711554"/>
                <w14:checkbox>
                  <w14:checked w14:val="0"/>
                  <w14:checkedState w14:val="2612" w14:font="MS Gothic"/>
                  <w14:uncheckedState w14:val="2610" w14:font="MS Gothic"/>
                </w14:checkbox>
              </w:sdtPr>
              <w:sdtEndPr/>
              <w:sdtContent>
                <w:r w:rsidR="008B46CF" w:rsidRPr="00821573">
                  <w:rPr>
                    <w:rFonts w:ascii="Segoe UI Symbol" w:eastAsia="MS Gothic"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8 </w:t>
            </w:r>
            <w:r w:rsidR="008B46CF" w:rsidRPr="00821573">
              <w:rPr>
                <w:rFonts w:cstheme="minorHAnsi"/>
                <w:color w:val="auto"/>
                <w:sz w:val="18"/>
                <w:szCs w:val="18"/>
              </w:rPr>
              <w:tab/>
            </w:r>
            <w:sdt>
              <w:sdtPr>
                <w:rPr>
                  <w:rFonts w:eastAsia="Calibri" w:cstheme="minorHAnsi"/>
                  <w:color w:val="7F7F7F" w:themeColor="text1" w:themeTint="80"/>
                  <w:sz w:val="18"/>
                  <w:szCs w:val="18"/>
                </w:rPr>
                <w:id w:val="345674735"/>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9 </w:t>
            </w:r>
            <w:r w:rsidR="008B46CF" w:rsidRPr="00821573">
              <w:rPr>
                <w:rFonts w:cstheme="minorHAnsi"/>
                <w:color w:val="auto"/>
                <w:sz w:val="18"/>
                <w:szCs w:val="18"/>
              </w:rPr>
              <w:tab/>
            </w:r>
            <w:sdt>
              <w:sdtPr>
                <w:rPr>
                  <w:rFonts w:eastAsia="Calibri" w:cstheme="minorHAnsi"/>
                  <w:color w:val="7F7F7F" w:themeColor="text1" w:themeTint="80"/>
                  <w:sz w:val="18"/>
                  <w:szCs w:val="18"/>
                </w:rPr>
                <w:id w:val="-1936355991"/>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10 </w:t>
            </w:r>
            <w:r w:rsidR="008B46CF" w:rsidRPr="00821573">
              <w:rPr>
                <w:rFonts w:cstheme="minorHAnsi"/>
                <w:color w:val="auto"/>
                <w:sz w:val="18"/>
                <w:szCs w:val="18"/>
              </w:rPr>
              <w:tab/>
            </w:r>
            <w:sdt>
              <w:sdtPr>
                <w:rPr>
                  <w:rFonts w:eastAsia="Calibri" w:cstheme="minorHAnsi"/>
                  <w:color w:val="7F7F7F" w:themeColor="text1" w:themeTint="80"/>
                  <w:sz w:val="18"/>
                  <w:szCs w:val="18"/>
                </w:rPr>
                <w:id w:val="1595438266"/>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11 </w:t>
            </w:r>
            <w:r w:rsidR="008B46CF" w:rsidRPr="00821573">
              <w:rPr>
                <w:rFonts w:cstheme="minorHAnsi"/>
                <w:color w:val="auto"/>
                <w:sz w:val="18"/>
                <w:szCs w:val="18"/>
              </w:rPr>
              <w:tab/>
            </w:r>
            <w:sdt>
              <w:sdtPr>
                <w:rPr>
                  <w:rFonts w:eastAsia="Calibri" w:cstheme="minorHAnsi"/>
                  <w:color w:val="7F7F7F" w:themeColor="text1" w:themeTint="80"/>
                  <w:sz w:val="18"/>
                  <w:szCs w:val="18"/>
                </w:rPr>
                <w:id w:val="1301815283"/>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12 </w:t>
            </w:r>
            <w:r w:rsidR="008B46CF" w:rsidRPr="00821573">
              <w:rPr>
                <w:rFonts w:cstheme="minorHAnsi"/>
                <w:color w:val="auto"/>
                <w:sz w:val="18"/>
                <w:szCs w:val="18"/>
              </w:rPr>
              <w:tab/>
            </w:r>
          </w:p>
          <w:p w14:paraId="2149AF5F" w14:textId="31A4D58B" w:rsidR="008B46CF" w:rsidRPr="00821573" w:rsidRDefault="001159C9" w:rsidP="00A96819">
            <w:pPr>
              <w:spacing w:after="160"/>
              <w:cnfStyle w:val="000000000000" w:firstRow="0" w:lastRow="0" w:firstColumn="0" w:lastColumn="0" w:oddVBand="0" w:evenVBand="0" w:oddHBand="0" w:evenHBand="0" w:firstRowFirstColumn="0" w:firstRowLastColumn="0" w:lastRowFirstColumn="0" w:lastRowLastColumn="0"/>
              <w:rPr>
                <w:rFonts w:eastAsia="Calibri" w:cstheme="minorHAnsi"/>
                <w:color w:val="7F7F7F" w:themeColor="text1" w:themeTint="80"/>
                <w:sz w:val="18"/>
                <w:szCs w:val="18"/>
              </w:rPr>
            </w:pPr>
            <w:sdt>
              <w:sdtPr>
                <w:rPr>
                  <w:rFonts w:eastAsia="Calibri" w:cstheme="minorHAnsi"/>
                  <w:color w:val="7F7F7F" w:themeColor="text1" w:themeTint="80"/>
                  <w:sz w:val="18"/>
                  <w:szCs w:val="18"/>
                </w:rPr>
                <w:id w:val="-302156521"/>
                <w14:checkbox>
                  <w14:checked w14:val="0"/>
                  <w14:checkedState w14:val="2612" w14:font="MS Gothic"/>
                  <w14:uncheckedState w14:val="2610" w14:font="MS Gothic"/>
                </w14:checkbox>
              </w:sdtPr>
              <w:sdtEndPr/>
              <w:sdtContent>
                <w:r w:rsidR="008B46CF" w:rsidRPr="00821573">
                  <w:rPr>
                    <w:rFonts w:ascii="Segoe UI Symbol" w:eastAsia="MS Gothic"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13 </w:t>
            </w:r>
            <w:r w:rsidR="008B46CF" w:rsidRPr="00821573">
              <w:rPr>
                <w:rFonts w:cstheme="minorHAnsi"/>
                <w:color w:val="auto"/>
                <w:sz w:val="18"/>
                <w:szCs w:val="18"/>
              </w:rPr>
              <w:tab/>
            </w:r>
            <w:sdt>
              <w:sdtPr>
                <w:rPr>
                  <w:rFonts w:eastAsia="Calibri" w:cstheme="minorHAnsi"/>
                  <w:color w:val="7F7F7F" w:themeColor="text1" w:themeTint="80"/>
                  <w:sz w:val="18"/>
                  <w:szCs w:val="18"/>
                </w:rPr>
                <w:id w:val="1158574227"/>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14 </w:t>
            </w:r>
            <w:r w:rsidR="008B46CF" w:rsidRPr="00821573">
              <w:rPr>
                <w:rFonts w:cstheme="minorHAnsi"/>
                <w:color w:val="auto"/>
                <w:sz w:val="18"/>
                <w:szCs w:val="18"/>
              </w:rPr>
              <w:tab/>
            </w:r>
            <w:sdt>
              <w:sdtPr>
                <w:rPr>
                  <w:rFonts w:eastAsia="Calibri" w:cstheme="minorHAnsi"/>
                  <w:color w:val="7F7F7F" w:themeColor="text1" w:themeTint="80"/>
                  <w:sz w:val="18"/>
                  <w:szCs w:val="18"/>
                </w:rPr>
                <w:id w:val="546577392"/>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15 </w:t>
            </w:r>
            <w:r w:rsidR="008B46CF" w:rsidRPr="00821573">
              <w:rPr>
                <w:rFonts w:cstheme="minorHAnsi"/>
                <w:color w:val="auto"/>
                <w:sz w:val="18"/>
                <w:szCs w:val="18"/>
              </w:rPr>
              <w:tab/>
            </w:r>
            <w:sdt>
              <w:sdtPr>
                <w:rPr>
                  <w:rFonts w:eastAsia="Calibri" w:cstheme="minorHAnsi"/>
                  <w:color w:val="7F7F7F" w:themeColor="text1" w:themeTint="80"/>
                  <w:sz w:val="18"/>
                  <w:szCs w:val="18"/>
                </w:rPr>
                <w:id w:val="101235612"/>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16 </w:t>
            </w:r>
            <w:r w:rsidR="008B46CF" w:rsidRPr="00821573">
              <w:rPr>
                <w:rFonts w:cstheme="minorHAnsi"/>
                <w:color w:val="auto"/>
                <w:sz w:val="18"/>
                <w:szCs w:val="18"/>
              </w:rPr>
              <w:tab/>
            </w:r>
            <w:sdt>
              <w:sdtPr>
                <w:rPr>
                  <w:rFonts w:eastAsia="Calibri" w:cstheme="minorHAnsi"/>
                  <w:color w:val="7F7F7F" w:themeColor="text1" w:themeTint="80"/>
                  <w:sz w:val="18"/>
                  <w:szCs w:val="18"/>
                </w:rPr>
                <w:id w:val="-1441444277"/>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17</w:t>
            </w:r>
          </w:p>
        </w:tc>
      </w:tr>
      <w:tr w:rsidR="008B46CF" w:rsidRPr="00821573" w14:paraId="5CEB8CE4" w14:textId="77777777" w:rsidTr="743939EA">
        <w:trPr>
          <w:gridAfter w:val="1"/>
          <w:cnfStyle w:val="000000100000" w:firstRow="0" w:lastRow="0" w:firstColumn="0" w:lastColumn="0" w:oddVBand="0" w:evenVBand="0" w:oddHBand="1" w:evenHBand="0" w:firstRowFirstColumn="0" w:firstRowLastColumn="0" w:lastRowFirstColumn="0" w:lastRowLastColumn="0"/>
          <w:wAfter w:w="6" w:type="dxa"/>
          <w:trHeight w:val="30"/>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7EF5B10" w14:textId="04B13CA1" w:rsidR="008B46CF" w:rsidRPr="00821573" w:rsidRDefault="008B46CF" w:rsidP="00A96819">
            <w:pPr>
              <w:spacing w:after="160"/>
              <w:rPr>
                <w:rFonts w:eastAsia="Aptos" w:cstheme="minorHAnsi"/>
                <w:color w:val="000000" w:themeColor="text1"/>
                <w:sz w:val="18"/>
                <w:szCs w:val="18"/>
              </w:rPr>
            </w:pPr>
            <w:r w:rsidRPr="00821573">
              <w:rPr>
                <w:rFonts w:eastAsia="Aptos" w:cstheme="minorHAnsi"/>
                <w:color w:val="000000" w:themeColor="text1"/>
                <w:sz w:val="18"/>
                <w:szCs w:val="18"/>
              </w:rPr>
              <w:t>A14. Vinculación con Marco de Sendai</w:t>
            </w:r>
          </w:p>
        </w:tc>
        <w:tc>
          <w:tcPr>
            <w:tcW w:w="3862"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shd w:val="clear" w:color="auto" w:fill="auto"/>
            <w:tcMar>
              <w:left w:w="108" w:type="dxa"/>
              <w:right w:w="108" w:type="dxa"/>
            </w:tcMar>
            <w:vAlign w:val="center"/>
          </w:tcPr>
          <w:p w14:paraId="77D33701" w14:textId="7EEB0ECC" w:rsidR="008B46CF" w:rsidRPr="00821573" w:rsidRDefault="008B46CF"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i/>
                <w:iCs/>
                <w:color w:val="000000" w:themeColor="text1"/>
                <w:sz w:val="18"/>
                <w:szCs w:val="18"/>
              </w:rPr>
            </w:pPr>
            <w:r w:rsidRPr="00821573">
              <w:rPr>
                <w:rFonts w:eastAsia="Calibri" w:cstheme="minorHAnsi"/>
                <w:color w:val="7F7F7F" w:themeColor="text1" w:themeTint="80"/>
                <w:sz w:val="18"/>
                <w:szCs w:val="18"/>
              </w:rPr>
              <w:t>Indique si la Acción Estratégica se vincula a uno o más de los indicadores del Marco de Sendai. Señale el código y el nombre de cada uno.</w:t>
            </w:r>
          </w:p>
        </w:tc>
        <w:sdt>
          <w:sdtPr>
            <w:rPr>
              <w:rFonts w:eastAsia="Calibri"/>
              <w:color w:val="000000" w:themeColor="text1"/>
              <w:sz w:val="18"/>
              <w:szCs w:val="18"/>
            </w:rPr>
            <w:id w:val="-2126841849"/>
            <w:placeholder>
              <w:docPart w:val="232937E67CC846DF9AD3A3D0FBF3CB17"/>
            </w:placeholder>
            <w:showingPlcHdr/>
          </w:sdtPr>
          <w:sdtEndPr/>
          <w:sdtContent>
            <w:tc>
              <w:tcPr>
                <w:tcW w:w="3374"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shd w:val="clear" w:color="auto" w:fill="auto"/>
                <w:vAlign w:val="center"/>
              </w:tcPr>
              <w:p w14:paraId="7CF20DC8" w14:textId="42B3B32C" w:rsidR="008B46CF" w:rsidRPr="00821573" w:rsidRDefault="008B46CF"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i/>
                    <w:iCs/>
                    <w:color w:val="000000" w:themeColor="text1"/>
                    <w:sz w:val="18"/>
                    <w:szCs w:val="18"/>
                  </w:rPr>
                </w:pPr>
                <w:r w:rsidRPr="00821573">
                  <w:rPr>
                    <w:rFonts w:eastAsia="Calibri" w:cstheme="minorHAnsi"/>
                    <w:color w:val="FF0000"/>
                    <w:sz w:val="18"/>
                    <w:szCs w:val="18"/>
                  </w:rPr>
                  <w:t>Haga clic aquí para escribir texto</w:t>
                </w:r>
              </w:p>
            </w:tc>
          </w:sdtContent>
        </w:sdt>
        <w:tc>
          <w:tcPr>
            <w:tcW w:w="2977"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shd w:val="clear" w:color="auto" w:fill="auto"/>
            <w:vAlign w:val="center"/>
          </w:tcPr>
          <w:p w14:paraId="6D07AB90" w14:textId="0415110A" w:rsidR="008B46CF" w:rsidRPr="00821573" w:rsidRDefault="008B46CF" w:rsidP="00A96819">
            <w:pPr>
              <w:spacing w:after="160"/>
              <w:cnfStyle w:val="000000100000" w:firstRow="0" w:lastRow="0" w:firstColumn="0" w:lastColumn="0" w:oddVBand="0" w:evenVBand="0" w:oddHBand="1" w:evenHBand="0" w:firstRowFirstColumn="0" w:firstRowLastColumn="0" w:lastRowFirstColumn="0" w:lastRowLastColumn="0"/>
              <w:rPr>
                <w:rFonts w:eastAsia="Aptos" w:cstheme="minorHAnsi"/>
                <w:i/>
                <w:iCs/>
                <w:color w:val="000000" w:themeColor="text1"/>
                <w:sz w:val="18"/>
                <w:szCs w:val="18"/>
              </w:rPr>
            </w:pPr>
            <w:r w:rsidRPr="00821573">
              <w:rPr>
                <w:rFonts w:eastAsia="Calibri" w:cstheme="minorHAnsi"/>
                <w:color w:val="7F7F7F" w:themeColor="text1" w:themeTint="80"/>
                <w:sz w:val="18"/>
                <w:szCs w:val="18"/>
              </w:rPr>
              <w:t>Indique si la Acción Estratégica contribuye a alguna de las Metas del Marco de Sendai</w:t>
            </w:r>
          </w:p>
        </w:tc>
        <w:tc>
          <w:tcPr>
            <w:tcW w:w="5242" w:type="dxa"/>
            <w:gridSpan w:val="8"/>
            <w:tcBorders>
              <w:top w:val="single" w:sz="12" w:space="0" w:color="4472C4" w:themeColor="accent5"/>
              <w:left w:val="single" w:sz="12" w:space="0" w:color="4472C4" w:themeColor="accent5"/>
              <w:bottom w:val="single" w:sz="12" w:space="0" w:color="4472C4" w:themeColor="accent5"/>
              <w:right w:val="single" w:sz="12" w:space="0" w:color="4472C4" w:themeColor="accent5"/>
            </w:tcBorders>
            <w:shd w:val="clear" w:color="auto" w:fill="auto"/>
            <w:vAlign w:val="center"/>
          </w:tcPr>
          <w:p w14:paraId="6DDD46A1" w14:textId="1273DBE5" w:rsidR="008B46CF" w:rsidRPr="00821573" w:rsidRDefault="001159C9" w:rsidP="00A96819">
            <w:pPr>
              <w:spacing w:after="160"/>
              <w:jc w:val="both"/>
              <w:cnfStyle w:val="000000100000" w:firstRow="0" w:lastRow="0" w:firstColumn="0" w:lastColumn="0" w:oddVBand="0" w:evenVBand="0" w:oddHBand="1" w:evenHBand="0" w:firstRowFirstColumn="0" w:firstRowLastColumn="0" w:lastRowFirstColumn="0" w:lastRowLastColumn="0"/>
              <w:rPr>
                <w:rFonts w:eastAsia="MS Gothic" w:cstheme="minorHAnsi"/>
                <w:color w:val="7F7F7F" w:themeColor="text1" w:themeTint="80"/>
                <w:sz w:val="18"/>
                <w:szCs w:val="18"/>
              </w:rPr>
            </w:pPr>
            <w:sdt>
              <w:sdtPr>
                <w:rPr>
                  <w:rFonts w:eastAsia="Calibri" w:cstheme="minorHAnsi"/>
                  <w:color w:val="7F7F7F" w:themeColor="text1" w:themeTint="80"/>
                  <w:sz w:val="18"/>
                  <w:szCs w:val="18"/>
                </w:rPr>
                <w:id w:val="1967757018"/>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A </w:t>
            </w:r>
            <w:r w:rsidR="008B46CF" w:rsidRPr="00821573">
              <w:rPr>
                <w:rFonts w:cstheme="minorHAnsi"/>
                <w:color w:val="auto"/>
                <w:sz w:val="18"/>
                <w:szCs w:val="18"/>
              </w:rPr>
              <w:tab/>
            </w:r>
            <w:sdt>
              <w:sdtPr>
                <w:rPr>
                  <w:rFonts w:eastAsia="Calibri" w:cstheme="minorHAnsi"/>
                  <w:color w:val="7F7F7F" w:themeColor="text1" w:themeTint="80"/>
                  <w:sz w:val="18"/>
                  <w:szCs w:val="18"/>
                </w:rPr>
                <w:id w:val="2141992591"/>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B </w:t>
            </w:r>
            <w:r w:rsidR="008B46CF" w:rsidRPr="00821573">
              <w:rPr>
                <w:rFonts w:cstheme="minorHAnsi"/>
                <w:color w:val="auto"/>
                <w:sz w:val="18"/>
                <w:szCs w:val="18"/>
              </w:rPr>
              <w:tab/>
            </w:r>
            <w:sdt>
              <w:sdtPr>
                <w:rPr>
                  <w:rFonts w:eastAsia="Calibri" w:cstheme="minorHAnsi"/>
                  <w:color w:val="7F7F7F" w:themeColor="text1" w:themeTint="80"/>
                  <w:sz w:val="18"/>
                  <w:szCs w:val="18"/>
                </w:rPr>
                <w:id w:val="777405258"/>
                <w14:checkbox>
                  <w14:checked w14:val="0"/>
                  <w14:checkedState w14:val="2612" w14:font="MS Gothic"/>
                  <w14:uncheckedState w14:val="2610" w14:font="MS Gothic"/>
                </w14:checkbox>
              </w:sdtPr>
              <w:sdtEndPr/>
              <w:sdtContent>
                <w:r w:rsidR="008B46CF" w:rsidRPr="00821573">
                  <w:rPr>
                    <w:rFonts w:ascii="Segoe UI Symbol" w:eastAsia="MS Gothic"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C </w:t>
            </w:r>
            <w:r w:rsidR="008B46CF" w:rsidRPr="00821573">
              <w:rPr>
                <w:rFonts w:cstheme="minorHAnsi"/>
                <w:color w:val="auto"/>
                <w:sz w:val="18"/>
                <w:szCs w:val="18"/>
              </w:rPr>
              <w:tab/>
            </w:r>
            <w:sdt>
              <w:sdtPr>
                <w:rPr>
                  <w:rFonts w:eastAsia="Calibri" w:cstheme="minorHAnsi"/>
                  <w:color w:val="7F7F7F" w:themeColor="text1" w:themeTint="80"/>
                  <w:sz w:val="18"/>
                  <w:szCs w:val="18"/>
                </w:rPr>
                <w:id w:val="732627701"/>
                <w14:checkbox>
                  <w14:checked w14:val="0"/>
                  <w14:checkedState w14:val="2612" w14:font="MS Gothic"/>
                  <w14:uncheckedState w14:val="2610" w14:font="MS Gothic"/>
                </w14:checkbox>
              </w:sdtPr>
              <w:sdtEndPr/>
              <w:sdtContent>
                <w:r w:rsidR="008B46CF" w:rsidRPr="00821573">
                  <w:rPr>
                    <w:rFonts w:ascii="Segoe UI Symbol" w:eastAsia="MS Gothic"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D </w:t>
            </w:r>
            <w:r w:rsidR="008B46CF" w:rsidRPr="00821573">
              <w:rPr>
                <w:rFonts w:cstheme="minorHAnsi"/>
                <w:color w:val="auto"/>
                <w:sz w:val="18"/>
                <w:szCs w:val="18"/>
              </w:rPr>
              <w:tab/>
            </w:r>
            <w:r w:rsidR="008B46CF">
              <w:rPr>
                <w:rFonts w:eastAsia="Calibri" w:cstheme="minorHAnsi"/>
                <w:color w:val="7F7F7F" w:themeColor="text1" w:themeTint="80"/>
                <w:sz w:val="18"/>
                <w:szCs w:val="18"/>
              </w:rPr>
              <w:t xml:space="preserve"> </w:t>
            </w:r>
            <w:sdt>
              <w:sdtPr>
                <w:rPr>
                  <w:rFonts w:eastAsia="Calibri" w:cstheme="minorHAnsi"/>
                  <w:color w:val="7F7F7F" w:themeColor="text1" w:themeTint="80"/>
                  <w:sz w:val="18"/>
                  <w:szCs w:val="18"/>
                </w:rPr>
                <w:id w:val="1701341377"/>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E </w:t>
            </w:r>
            <w:r w:rsidR="008B46CF" w:rsidRPr="00821573">
              <w:rPr>
                <w:rFonts w:cstheme="minorHAnsi"/>
                <w:color w:val="auto"/>
                <w:sz w:val="18"/>
                <w:szCs w:val="18"/>
              </w:rPr>
              <w:tab/>
            </w:r>
            <w:sdt>
              <w:sdtPr>
                <w:rPr>
                  <w:rFonts w:eastAsia="Calibri" w:cstheme="minorHAnsi"/>
                  <w:color w:val="7F7F7F" w:themeColor="text1" w:themeTint="80"/>
                  <w:sz w:val="18"/>
                  <w:szCs w:val="18"/>
                </w:rPr>
                <w:id w:val="262718724"/>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F </w:t>
            </w:r>
            <w:r w:rsidR="008B46CF" w:rsidRPr="00821573">
              <w:rPr>
                <w:rFonts w:cstheme="minorHAnsi"/>
                <w:color w:val="auto"/>
                <w:sz w:val="18"/>
                <w:szCs w:val="18"/>
              </w:rPr>
              <w:tab/>
            </w:r>
            <w:r w:rsidR="008B46CF" w:rsidRPr="00821573">
              <w:rPr>
                <w:rFonts w:eastAsia="Calibri" w:cstheme="minorHAnsi"/>
                <w:color w:val="7F7F7F" w:themeColor="text1" w:themeTint="80"/>
                <w:sz w:val="18"/>
                <w:szCs w:val="18"/>
              </w:rPr>
              <w:t xml:space="preserve"> </w:t>
            </w:r>
            <w:sdt>
              <w:sdtPr>
                <w:rPr>
                  <w:rFonts w:eastAsia="Calibri" w:cstheme="minorHAnsi"/>
                  <w:color w:val="7F7F7F" w:themeColor="text1" w:themeTint="80"/>
                  <w:sz w:val="18"/>
                  <w:szCs w:val="18"/>
                </w:rPr>
                <w:id w:val="233484968"/>
                <w14:checkbox>
                  <w14:checked w14:val="0"/>
                  <w14:checkedState w14:val="2612" w14:font="MS Gothic"/>
                  <w14:uncheckedState w14:val="2610" w14:font="MS Gothic"/>
                </w14:checkbox>
              </w:sdtPr>
              <w:sdtEndPr/>
              <w:sdtContent>
                <w:r w:rsidR="008B46CF" w:rsidRPr="00821573">
                  <w:rPr>
                    <w:rFonts w:ascii="Segoe UI Symbol" w:eastAsia="Calibri" w:hAnsi="Segoe UI Symbol" w:cs="Segoe UI Symbol"/>
                    <w:color w:val="7F7F7F" w:themeColor="text1" w:themeTint="80"/>
                    <w:sz w:val="18"/>
                    <w:szCs w:val="18"/>
                  </w:rPr>
                  <w:t>☐</w:t>
                </w:r>
              </w:sdtContent>
            </w:sdt>
            <w:r w:rsidR="008B46CF" w:rsidRPr="00821573">
              <w:rPr>
                <w:rFonts w:eastAsia="Calibri" w:cstheme="minorHAnsi"/>
                <w:color w:val="7F7F7F" w:themeColor="text1" w:themeTint="80"/>
                <w:sz w:val="18"/>
                <w:szCs w:val="18"/>
              </w:rPr>
              <w:t xml:space="preserve"> G</w:t>
            </w:r>
          </w:p>
        </w:tc>
      </w:tr>
      <w:tr w:rsidR="008B46CF" w:rsidRPr="00821573" w14:paraId="5AD58396" w14:textId="77777777" w:rsidTr="743939EA">
        <w:trPr>
          <w:gridAfter w:val="1"/>
          <w:wAfter w:w="6" w:type="dxa"/>
          <w:trHeight w:val="30"/>
        </w:trPr>
        <w:tc>
          <w:tcPr>
            <w:cnfStyle w:val="001000000000" w:firstRow="0" w:lastRow="0" w:firstColumn="1" w:lastColumn="0" w:oddVBand="0" w:evenVBand="0" w:oddHBand="0" w:evenHBand="0" w:firstRowFirstColumn="0" w:firstRowLastColumn="0" w:lastRowFirstColumn="0" w:lastRowLastColumn="0"/>
            <w:tcW w:w="181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514B790" w14:textId="22F9F3EC" w:rsidR="008B46CF" w:rsidRPr="00821573" w:rsidRDefault="008B46CF" w:rsidP="00A96819">
            <w:pPr>
              <w:spacing w:after="160"/>
              <w:rPr>
                <w:rFonts w:cstheme="minorHAnsi"/>
                <w:sz w:val="18"/>
                <w:szCs w:val="18"/>
              </w:rPr>
            </w:pPr>
            <w:r w:rsidRPr="00821573">
              <w:rPr>
                <w:rFonts w:eastAsia="Aptos" w:cstheme="minorHAnsi"/>
                <w:color w:val="000000" w:themeColor="text1"/>
                <w:sz w:val="18"/>
                <w:szCs w:val="18"/>
              </w:rPr>
              <w:t>A15. Vinculación con otros instrumentos</w:t>
            </w:r>
          </w:p>
        </w:tc>
        <w:sdt>
          <w:sdtPr>
            <w:rPr>
              <w:rFonts w:eastAsia="Calibri"/>
              <w:sz w:val="18"/>
              <w:szCs w:val="18"/>
            </w:rPr>
            <w:id w:val="-324664354"/>
            <w:placeholder>
              <w:docPart w:val="06209EAF855542039DD860A74CA4EE57"/>
            </w:placeholder>
            <w:showingPlcHdr/>
          </w:sdtPr>
          <w:sdtEndPr/>
          <w:sdtContent>
            <w:tc>
              <w:tcPr>
                <w:tcW w:w="5959" w:type="dxa"/>
                <w:gridSpan w:val="10"/>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39A87E24" w14:textId="08E0EA92" w:rsidR="008B46CF" w:rsidRPr="00821573" w:rsidRDefault="008B46CF"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21573">
                  <w:rPr>
                    <w:rFonts w:eastAsia="Calibri" w:cstheme="minorHAnsi"/>
                    <w:color w:val="7F7F7F" w:themeColor="text1" w:themeTint="80"/>
                    <w:sz w:val="18"/>
                    <w:szCs w:val="18"/>
                  </w:rPr>
                  <w:t xml:space="preserve">Nombre del Instrumento con el que se vincula la Acción Estratégica. </w:t>
                </w:r>
                <w:r w:rsidRPr="00821573">
                  <w:rPr>
                    <w:rFonts w:eastAsia="Calibri" w:cstheme="minorHAnsi"/>
                    <w:color w:val="FF0000"/>
                    <w:sz w:val="18"/>
                    <w:szCs w:val="18"/>
                  </w:rPr>
                  <w:t>Haga clic aquí para escribir texto</w:t>
                </w:r>
              </w:p>
            </w:tc>
          </w:sdtContent>
        </w:sdt>
        <w:sdt>
          <w:sdtPr>
            <w:rPr>
              <w:rFonts w:eastAsia="Calibri"/>
              <w:i/>
              <w:iCs/>
              <w:color w:val="000000" w:themeColor="text1"/>
              <w:sz w:val="18"/>
              <w:szCs w:val="18"/>
            </w:rPr>
            <w:id w:val="-1466583902"/>
            <w:placeholder>
              <w:docPart w:val="3B36717C34C843E1BEB9B640CA996B03"/>
            </w:placeholder>
          </w:sdtPr>
          <w:sdtEndPr/>
          <w:sdtContent>
            <w:tc>
              <w:tcPr>
                <w:tcW w:w="9496" w:type="dxa"/>
                <w:gridSpan w:val="16"/>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81E28C2" w14:textId="0F5E3F77" w:rsidR="008B46CF" w:rsidRPr="00821573" w:rsidRDefault="008B46CF" w:rsidP="00A96819">
                <w:pPr>
                  <w:spacing w:after="16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821573">
                  <w:rPr>
                    <w:rFonts w:eastAsia="Calibri" w:cstheme="minorHAnsi"/>
                    <w:color w:val="7F7F7F" w:themeColor="text1" w:themeTint="80"/>
                    <w:sz w:val="18"/>
                    <w:szCs w:val="18"/>
                  </w:rPr>
                  <w:t>Indique cómo se vincula con el instrumento.</w:t>
                </w:r>
                <w:r w:rsidRPr="00821573">
                  <w:rPr>
                    <w:rFonts w:eastAsia="Calibri" w:cstheme="minorHAnsi"/>
                    <w:i/>
                    <w:iCs/>
                    <w:color w:val="000000" w:themeColor="text1"/>
                    <w:sz w:val="18"/>
                    <w:szCs w:val="18"/>
                  </w:rPr>
                  <w:t xml:space="preserve"> </w:t>
                </w:r>
                <w:r w:rsidRPr="00821573">
                  <w:rPr>
                    <w:rFonts w:eastAsia="Calibri" w:cstheme="minorHAnsi"/>
                    <w:color w:val="FF0000"/>
                    <w:sz w:val="18"/>
                    <w:szCs w:val="18"/>
                  </w:rPr>
                  <w:t>Haga clic aquí para escribir texto</w:t>
                </w:r>
              </w:p>
            </w:tc>
          </w:sdtContent>
        </w:sdt>
      </w:tr>
    </w:tbl>
    <w:p w14:paraId="5DAA0C6F" w14:textId="47ED008C" w:rsidR="00AC0E69" w:rsidRPr="004866F1" w:rsidRDefault="00AC0E69" w:rsidP="00A96819">
      <w:pPr>
        <w:rPr>
          <w:rFonts w:cstheme="minorHAnsi"/>
        </w:rPr>
      </w:pPr>
    </w:p>
    <w:p w14:paraId="6CD937DF" w14:textId="77777777" w:rsidR="00D33E1D" w:rsidRPr="004866F1" w:rsidRDefault="00D33E1D" w:rsidP="00A96819">
      <w:pPr>
        <w:spacing w:line="240" w:lineRule="auto"/>
        <w:jc w:val="both"/>
        <w:rPr>
          <w:rFonts w:cstheme="minorHAnsi"/>
          <w:color w:val="808080" w:themeColor="background1" w:themeShade="80"/>
        </w:rPr>
      </w:pPr>
    </w:p>
    <w:p w14:paraId="798FFD28" w14:textId="0601A09F" w:rsidR="009A2F47" w:rsidRPr="004866F1" w:rsidRDefault="009A2F47" w:rsidP="00A96819">
      <w:pPr>
        <w:rPr>
          <w:rFonts w:eastAsiaTheme="majorEastAsia" w:cstheme="minorHAnsi"/>
          <w:b/>
          <w:bCs/>
          <w:color w:val="2E74B5" w:themeColor="accent1" w:themeShade="BF"/>
          <w:sz w:val="26"/>
          <w:szCs w:val="26"/>
        </w:rPr>
      </w:pPr>
    </w:p>
    <w:bookmarkEnd w:id="140"/>
    <w:p w14:paraId="1F0E7086" w14:textId="012F817F" w:rsidR="35A1ED44" w:rsidRDefault="35A1ED44" w:rsidP="00A96819">
      <w:pPr>
        <w:rPr>
          <w:rFonts w:eastAsiaTheme="majorEastAsia"/>
          <w:b/>
          <w:bCs/>
          <w:color w:val="2E74B5" w:themeColor="accent1" w:themeShade="BF"/>
          <w:sz w:val="26"/>
          <w:szCs w:val="26"/>
        </w:rPr>
      </w:pPr>
    </w:p>
    <w:p w14:paraId="0B83FC79" w14:textId="5CCDB5AD" w:rsidR="00FC79F5" w:rsidRDefault="00FC79F5" w:rsidP="00A96819">
      <w:pPr>
        <w:rPr>
          <w:rFonts w:eastAsiaTheme="majorEastAsia"/>
          <w:b/>
          <w:bCs/>
          <w:color w:val="2E74B5" w:themeColor="accent1" w:themeShade="BF"/>
          <w:sz w:val="26"/>
          <w:szCs w:val="26"/>
        </w:rPr>
      </w:pPr>
    </w:p>
    <w:sectPr w:rsidR="00FC79F5" w:rsidSect="009A2FCD">
      <w:headerReference w:type="even" r:id="rId27"/>
      <w:headerReference w:type="default" r:id="rId28"/>
      <w:footerReference w:type="default" r:id="rId29"/>
      <w:headerReference w:type="first" r:id="rId30"/>
      <w:pgSz w:w="20160" w:h="12240" w:orient="landscape" w:code="5"/>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FB3FA" w14:textId="77777777" w:rsidR="005A7111" w:rsidRDefault="005A7111" w:rsidP="0009367A">
      <w:pPr>
        <w:spacing w:after="0" w:line="240" w:lineRule="auto"/>
      </w:pPr>
      <w:r>
        <w:separator/>
      </w:r>
    </w:p>
  </w:endnote>
  <w:endnote w:type="continuationSeparator" w:id="0">
    <w:p w14:paraId="40019EE7" w14:textId="77777777" w:rsidR="005A7111" w:rsidRDefault="005A7111" w:rsidP="0009367A">
      <w:pPr>
        <w:spacing w:after="0" w:line="240" w:lineRule="auto"/>
      </w:pPr>
      <w:r>
        <w:continuationSeparator/>
      </w:r>
    </w:p>
  </w:endnote>
  <w:endnote w:type="continuationNotice" w:id="1">
    <w:p w14:paraId="5C1CCBB9" w14:textId="77777777" w:rsidR="005A7111" w:rsidRDefault="005A71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460620"/>
      <w:docPartObj>
        <w:docPartGallery w:val="Page Numbers (Bottom of Page)"/>
        <w:docPartUnique/>
      </w:docPartObj>
    </w:sdtPr>
    <w:sdtEndPr/>
    <w:sdtContent>
      <w:p w14:paraId="4B02867C" w14:textId="598F7C63" w:rsidR="00D931AA" w:rsidRDefault="00D931AA">
        <w:pPr>
          <w:pStyle w:val="Piedepgina"/>
          <w:jc w:val="right"/>
        </w:pPr>
        <w:r>
          <w:fldChar w:fldCharType="begin"/>
        </w:r>
        <w:r>
          <w:instrText>PAGE   \* MERGEFORMAT</w:instrText>
        </w:r>
        <w:r>
          <w:fldChar w:fldCharType="separate"/>
        </w:r>
        <w:r>
          <w:rPr>
            <w:lang w:val="es-ES"/>
          </w:rPr>
          <w:t>2</w:t>
        </w:r>
        <w:r>
          <w:fldChar w:fldCharType="end"/>
        </w:r>
      </w:p>
    </w:sdtContent>
  </w:sdt>
  <w:p w14:paraId="6E035412" w14:textId="5716010E" w:rsidR="00F70A1D" w:rsidRDefault="00F70A1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770"/>
      <w:gridCol w:w="5770"/>
      <w:gridCol w:w="5770"/>
    </w:tblGrid>
    <w:tr w:rsidR="1A9AD9DE" w14:paraId="2C755EB1" w14:textId="77777777" w:rsidTr="1A9AD9DE">
      <w:trPr>
        <w:trHeight w:val="300"/>
      </w:trPr>
      <w:tc>
        <w:tcPr>
          <w:tcW w:w="5770" w:type="dxa"/>
        </w:tcPr>
        <w:p w14:paraId="21F6E45E" w14:textId="2723B155" w:rsidR="1A9AD9DE" w:rsidRDefault="1A9AD9DE" w:rsidP="1A9AD9DE">
          <w:pPr>
            <w:pStyle w:val="Encabezado"/>
            <w:ind w:left="-115"/>
          </w:pPr>
        </w:p>
      </w:tc>
      <w:tc>
        <w:tcPr>
          <w:tcW w:w="5770" w:type="dxa"/>
        </w:tcPr>
        <w:p w14:paraId="377C22BD" w14:textId="40125D73" w:rsidR="1A9AD9DE" w:rsidRDefault="1A9AD9DE" w:rsidP="1A9AD9DE">
          <w:pPr>
            <w:pStyle w:val="Encabezado"/>
            <w:jc w:val="center"/>
          </w:pPr>
        </w:p>
      </w:tc>
      <w:tc>
        <w:tcPr>
          <w:tcW w:w="5770" w:type="dxa"/>
        </w:tcPr>
        <w:p w14:paraId="3839C29F" w14:textId="5FB4C1A2" w:rsidR="1A9AD9DE" w:rsidRDefault="1A9AD9DE" w:rsidP="1A9AD9DE">
          <w:pPr>
            <w:pStyle w:val="Encabezado"/>
            <w:ind w:right="-115"/>
            <w:jc w:val="right"/>
          </w:pPr>
        </w:p>
      </w:tc>
    </w:tr>
  </w:tbl>
  <w:p w14:paraId="1DE4B6DB" w14:textId="0BD03E73" w:rsidR="00F70A1D" w:rsidRDefault="00F70A1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526825"/>
      <w:docPartObj>
        <w:docPartGallery w:val="Page Numbers (Bottom of Page)"/>
        <w:docPartUnique/>
      </w:docPartObj>
    </w:sdtPr>
    <w:sdtEndPr/>
    <w:sdtContent>
      <w:p w14:paraId="4B837006" w14:textId="5C559C8C" w:rsidR="00D931AA" w:rsidRDefault="00D931AA">
        <w:pPr>
          <w:pStyle w:val="Piedepgina"/>
          <w:jc w:val="right"/>
        </w:pPr>
        <w:r>
          <w:fldChar w:fldCharType="begin"/>
        </w:r>
        <w:r>
          <w:instrText>PAGE   \* MERGEFORMAT</w:instrText>
        </w:r>
        <w:r>
          <w:fldChar w:fldCharType="separate"/>
        </w:r>
        <w:r>
          <w:rPr>
            <w:lang w:val="es-ES"/>
          </w:rPr>
          <w:t>2</w:t>
        </w:r>
        <w:r>
          <w:fldChar w:fldCharType="end"/>
        </w:r>
      </w:p>
    </w:sdtContent>
  </w:sdt>
  <w:p w14:paraId="51469B8C" w14:textId="2DFE7B97" w:rsidR="00F70A1D" w:rsidRDefault="00F70A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CADCD" w14:textId="77777777" w:rsidR="005A7111" w:rsidRDefault="005A7111" w:rsidP="0009367A">
      <w:pPr>
        <w:spacing w:after="0" w:line="240" w:lineRule="auto"/>
      </w:pPr>
      <w:r>
        <w:separator/>
      </w:r>
    </w:p>
  </w:footnote>
  <w:footnote w:type="continuationSeparator" w:id="0">
    <w:p w14:paraId="6CC57C12" w14:textId="77777777" w:rsidR="005A7111" w:rsidRDefault="005A7111" w:rsidP="0009367A">
      <w:pPr>
        <w:spacing w:after="0" w:line="240" w:lineRule="auto"/>
      </w:pPr>
      <w:r>
        <w:continuationSeparator/>
      </w:r>
    </w:p>
  </w:footnote>
  <w:footnote w:type="continuationNotice" w:id="1">
    <w:p w14:paraId="7A622219" w14:textId="77777777" w:rsidR="005A7111" w:rsidRDefault="005A7111">
      <w:pPr>
        <w:spacing w:after="0" w:line="240" w:lineRule="auto"/>
      </w:pPr>
    </w:p>
  </w:footnote>
  <w:footnote w:id="2">
    <w:p w14:paraId="131697A8" w14:textId="77777777" w:rsidR="00C47F1B" w:rsidRPr="00141AF6" w:rsidRDefault="00C47F1B" w:rsidP="00280D31">
      <w:pPr>
        <w:pStyle w:val="Textonotapie"/>
        <w:jc w:val="both"/>
        <w:rPr>
          <w:rFonts w:ascii="Calibri" w:hAnsi="Calibri" w:cs="Calibri"/>
          <w:color w:val="404040" w:themeColor="text1" w:themeTint="BF"/>
          <w:sz w:val="18"/>
          <w:szCs w:val="18"/>
        </w:rPr>
      </w:pPr>
      <w:r w:rsidRPr="00CF3E95">
        <w:rPr>
          <w:rStyle w:val="Refdenotaalpie"/>
          <w:rFonts w:ascii="Calibri" w:hAnsi="Calibri" w:cs="Calibri"/>
          <w:sz w:val="18"/>
          <w:szCs w:val="18"/>
        </w:rPr>
        <w:footnoteRef/>
      </w:r>
      <w:r w:rsidRPr="00CF3E95">
        <w:rPr>
          <w:rFonts w:ascii="Calibri" w:hAnsi="Calibri" w:cs="Calibri"/>
          <w:sz w:val="18"/>
          <w:szCs w:val="18"/>
        </w:rPr>
        <w:t xml:space="preserve"> </w:t>
      </w:r>
      <w:r w:rsidRPr="00141AF6">
        <w:rPr>
          <w:rFonts w:ascii="Calibri" w:hAnsi="Calibri" w:cs="Calibri"/>
          <w:color w:val="404040" w:themeColor="text1" w:themeTint="BF"/>
          <w:sz w:val="18"/>
          <w:szCs w:val="18"/>
        </w:rPr>
        <w:t>Aprobada mediante Decreto Supremo N° 434 de 2020, del Ministerio del Interior y Seguridad Pública.</w:t>
      </w:r>
    </w:p>
  </w:footnote>
  <w:footnote w:id="3">
    <w:p w14:paraId="7C6FEADB" w14:textId="3896357C" w:rsidR="00755754" w:rsidRPr="00141AF6" w:rsidRDefault="00755754" w:rsidP="00280D31">
      <w:pPr>
        <w:pStyle w:val="Textonotapie"/>
        <w:jc w:val="both"/>
        <w:rPr>
          <w:rFonts w:ascii="Calibri" w:hAnsi="Calibri" w:cs="Calibri"/>
          <w:color w:val="404040" w:themeColor="text1" w:themeTint="BF"/>
          <w:sz w:val="18"/>
          <w:szCs w:val="18"/>
        </w:rPr>
      </w:pPr>
      <w:r w:rsidRPr="00141AF6">
        <w:rPr>
          <w:rStyle w:val="Refdenotaalpie"/>
          <w:rFonts w:ascii="Calibri" w:hAnsi="Calibri" w:cs="Calibri"/>
          <w:color w:val="404040" w:themeColor="text1" w:themeTint="BF"/>
          <w:sz w:val="18"/>
          <w:szCs w:val="18"/>
        </w:rPr>
        <w:footnoteRef/>
      </w:r>
      <w:r w:rsidRPr="00141AF6">
        <w:rPr>
          <w:rFonts w:ascii="Calibri" w:hAnsi="Calibri" w:cs="Calibri"/>
          <w:color w:val="404040" w:themeColor="text1" w:themeTint="BF"/>
          <w:sz w:val="18"/>
          <w:szCs w:val="18"/>
        </w:rPr>
        <w:t xml:space="preserve"> MINJU (2018). </w:t>
      </w:r>
      <w:hyperlink r:id="rId1" w:history="1">
        <w:r w:rsidRPr="00CF3E95">
          <w:rPr>
            <w:rStyle w:val="Hipervnculo"/>
            <w:rFonts w:ascii="Calibri" w:hAnsi="Calibri" w:cs="Calibri"/>
            <w:sz w:val="18"/>
            <w:szCs w:val="18"/>
          </w:rPr>
          <w:t>Guía para la Incorporación del Enfoque de Derechos Humanos en Políticas Públicas</w:t>
        </w:r>
      </w:hyperlink>
      <w:r w:rsidRPr="00CF3E95">
        <w:rPr>
          <w:rFonts w:ascii="Calibri" w:hAnsi="Calibri" w:cs="Calibri"/>
          <w:sz w:val="18"/>
          <w:szCs w:val="18"/>
        </w:rPr>
        <w:t xml:space="preserve">. </w:t>
      </w:r>
      <w:r w:rsidRPr="00141AF6">
        <w:rPr>
          <w:rFonts w:ascii="Calibri" w:hAnsi="Calibri" w:cs="Calibri"/>
          <w:color w:val="404040" w:themeColor="text1" w:themeTint="BF"/>
          <w:sz w:val="18"/>
          <w:szCs w:val="18"/>
        </w:rPr>
        <w:t>Subsecretaría de Derechos Humanos, Ministerio de Justicia de Chile.</w:t>
      </w:r>
    </w:p>
  </w:footnote>
  <w:footnote w:id="4">
    <w:p w14:paraId="617E8077" w14:textId="74DE5D0D" w:rsidR="002F1B72" w:rsidRPr="00141AF6" w:rsidRDefault="002F1B72" w:rsidP="00280D31">
      <w:pPr>
        <w:pStyle w:val="Textonotapie"/>
        <w:jc w:val="both"/>
        <w:rPr>
          <w:rFonts w:ascii="Calibri" w:hAnsi="Calibri" w:cs="Calibri"/>
          <w:color w:val="404040" w:themeColor="text1" w:themeTint="BF"/>
          <w:sz w:val="18"/>
          <w:szCs w:val="18"/>
          <w:lang w:val="es-MX"/>
        </w:rPr>
      </w:pPr>
      <w:r w:rsidRPr="00CF3E95">
        <w:rPr>
          <w:rStyle w:val="Refdenotaalpie"/>
          <w:rFonts w:ascii="Calibri" w:hAnsi="Calibri" w:cs="Calibri"/>
          <w:sz w:val="18"/>
          <w:szCs w:val="18"/>
        </w:rPr>
        <w:footnoteRef/>
      </w:r>
      <w:r w:rsidRPr="00CF3E95">
        <w:rPr>
          <w:rFonts w:ascii="Calibri" w:hAnsi="Calibri" w:cs="Calibri"/>
          <w:sz w:val="18"/>
          <w:szCs w:val="18"/>
        </w:rPr>
        <w:t xml:space="preserve"> </w:t>
      </w:r>
      <w:r w:rsidRPr="00141AF6">
        <w:rPr>
          <w:rFonts w:ascii="Calibri" w:hAnsi="Calibri" w:cs="Calibri"/>
          <w:color w:val="404040" w:themeColor="text1" w:themeTint="BF"/>
          <w:sz w:val="18"/>
          <w:szCs w:val="18"/>
        </w:rPr>
        <w:t xml:space="preserve">Ministerio de Planificación y </w:t>
      </w:r>
      <w:r w:rsidR="00B01101" w:rsidRPr="00141AF6">
        <w:rPr>
          <w:rFonts w:ascii="Calibri" w:hAnsi="Calibri" w:cs="Calibri"/>
          <w:color w:val="404040" w:themeColor="text1" w:themeTint="BF"/>
          <w:sz w:val="18"/>
          <w:szCs w:val="18"/>
        </w:rPr>
        <w:t>Cooperación</w:t>
      </w:r>
      <w:r w:rsidRPr="00141AF6">
        <w:rPr>
          <w:rFonts w:ascii="Calibri" w:hAnsi="Calibri" w:cs="Calibri"/>
          <w:color w:val="404040" w:themeColor="text1" w:themeTint="BF"/>
          <w:sz w:val="18"/>
          <w:szCs w:val="18"/>
        </w:rPr>
        <w:t xml:space="preserve"> (2002) </w:t>
      </w:r>
      <w:hyperlink r:id="rId2" w:history="1">
        <w:r w:rsidRPr="00CF3E95">
          <w:rPr>
            <w:rStyle w:val="Hipervnculo"/>
            <w:rFonts w:ascii="Calibri" w:hAnsi="Calibri" w:cs="Calibri"/>
            <w:sz w:val="18"/>
            <w:szCs w:val="18"/>
          </w:rPr>
          <w:t xml:space="preserve">Síntesis de los principales enfoques, métodos y estrategias para la </w:t>
        </w:r>
        <w:r w:rsidR="00B01101" w:rsidRPr="00CF3E95">
          <w:rPr>
            <w:rStyle w:val="Hipervnculo"/>
            <w:rFonts w:ascii="Calibri" w:hAnsi="Calibri" w:cs="Calibri"/>
            <w:sz w:val="18"/>
            <w:szCs w:val="18"/>
          </w:rPr>
          <w:t>superación</w:t>
        </w:r>
        <w:r w:rsidRPr="00CF3E95">
          <w:rPr>
            <w:rStyle w:val="Hipervnculo"/>
            <w:rFonts w:ascii="Calibri" w:hAnsi="Calibri" w:cs="Calibri"/>
            <w:sz w:val="18"/>
            <w:szCs w:val="18"/>
          </w:rPr>
          <w:t xml:space="preserve"> de la pobreza</w:t>
        </w:r>
      </w:hyperlink>
      <w:r w:rsidRPr="00CF3E95">
        <w:rPr>
          <w:rFonts w:ascii="Calibri" w:hAnsi="Calibri" w:cs="Calibri"/>
          <w:sz w:val="18"/>
          <w:szCs w:val="18"/>
        </w:rPr>
        <w:t xml:space="preserve">, </w:t>
      </w:r>
      <w:r w:rsidRPr="00141AF6">
        <w:rPr>
          <w:rFonts w:ascii="Calibri" w:hAnsi="Calibri" w:cs="Calibri"/>
          <w:color w:val="404040" w:themeColor="text1" w:themeTint="BF"/>
          <w:sz w:val="18"/>
          <w:szCs w:val="18"/>
        </w:rPr>
        <w:t xml:space="preserve">Documento de Trabajo 22 de octubre de 2022. </w:t>
      </w:r>
    </w:p>
  </w:footnote>
  <w:footnote w:id="5">
    <w:p w14:paraId="01D2B8FB" w14:textId="33975ECB" w:rsidR="00265BC7" w:rsidRDefault="00265BC7">
      <w:pPr>
        <w:pStyle w:val="Textonotapie"/>
      </w:pPr>
      <w:r>
        <w:rPr>
          <w:rStyle w:val="Refdenotaalpie"/>
        </w:rPr>
        <w:footnoteRef/>
      </w:r>
      <w:r>
        <w:t xml:space="preserve"> </w:t>
      </w:r>
      <w:r w:rsidRPr="00CF3E95">
        <w:rPr>
          <w:rFonts w:ascii="Calibri" w:hAnsi="Calibri" w:cs="Calibri"/>
          <w:sz w:val="18"/>
          <w:szCs w:val="18"/>
        </w:rPr>
        <w:t xml:space="preserve"> </w:t>
      </w:r>
      <w:r w:rsidRPr="00141AF6">
        <w:rPr>
          <w:rFonts w:ascii="Calibri" w:hAnsi="Calibri" w:cs="Calibri"/>
          <w:color w:val="404040" w:themeColor="text1" w:themeTint="BF"/>
          <w:sz w:val="18"/>
          <w:szCs w:val="18"/>
        </w:rPr>
        <w:t xml:space="preserve">Para más información ver: </w:t>
      </w:r>
      <w:hyperlink r:id="rId3" w:history="1">
        <w:r w:rsidRPr="00CF3E95">
          <w:rPr>
            <w:rStyle w:val="Hipervnculo"/>
            <w:rFonts w:ascii="Calibri" w:hAnsi="Calibri" w:cs="Calibri"/>
            <w:sz w:val="18"/>
            <w:szCs w:val="18"/>
          </w:rPr>
          <w:t>https://www.diariooficial.interior.gob.cl/publicaciones/2023/10/17/43678/01/2390130.pdf</w:t>
        </w:r>
      </w:hyperlink>
      <w:r w:rsidRPr="00CF3E95">
        <w:rPr>
          <w:rFonts w:ascii="Calibri" w:hAnsi="Calibri" w:cs="Calibri"/>
          <w:sz w:val="18"/>
          <w:szCs w:val="18"/>
        </w:rPr>
        <w:t xml:space="preserve"> .</w:t>
      </w:r>
    </w:p>
  </w:footnote>
  <w:footnote w:id="6">
    <w:p w14:paraId="7FCA9AD6" w14:textId="2CAD8F3B" w:rsidR="009E6B68" w:rsidRPr="00141AF6" w:rsidRDefault="009E6B68" w:rsidP="00280D31">
      <w:pPr>
        <w:pStyle w:val="Textonotapie"/>
        <w:jc w:val="both"/>
        <w:rPr>
          <w:rFonts w:ascii="Calibri" w:hAnsi="Calibri" w:cs="Calibri"/>
          <w:color w:val="404040" w:themeColor="text1" w:themeTint="BF"/>
          <w:sz w:val="18"/>
          <w:szCs w:val="18"/>
        </w:rPr>
      </w:pPr>
      <w:r w:rsidRPr="00CF3E95">
        <w:rPr>
          <w:rStyle w:val="Refdenotaalpie"/>
          <w:rFonts w:ascii="Calibri" w:hAnsi="Calibri" w:cs="Calibri"/>
          <w:sz w:val="18"/>
          <w:szCs w:val="18"/>
        </w:rPr>
        <w:footnoteRef/>
      </w:r>
      <w:r w:rsidRPr="00CF3E95">
        <w:rPr>
          <w:rFonts w:ascii="Calibri" w:hAnsi="Calibri" w:cs="Calibri"/>
          <w:sz w:val="18"/>
          <w:szCs w:val="18"/>
        </w:rPr>
        <w:t xml:space="preserve"> </w:t>
      </w:r>
      <w:r w:rsidRPr="00141AF6">
        <w:rPr>
          <w:rFonts w:ascii="Calibri" w:hAnsi="Calibri" w:cs="Calibri"/>
          <w:color w:val="404040" w:themeColor="text1" w:themeTint="BF"/>
          <w:sz w:val="18"/>
          <w:szCs w:val="18"/>
        </w:rPr>
        <w:t xml:space="preserve">Ver </w:t>
      </w:r>
      <w:r w:rsidR="0064076B">
        <w:rPr>
          <w:rFonts w:ascii="Calibri" w:hAnsi="Calibri" w:cs="Calibri"/>
          <w:color w:val="404040" w:themeColor="text1" w:themeTint="BF"/>
          <w:sz w:val="18"/>
          <w:szCs w:val="18"/>
        </w:rPr>
        <w:t>insumos adicionales dispuestos por el Departamento de Gestión Intersectorial en el acompañamiento la</w:t>
      </w:r>
      <w:r w:rsidR="00D1591B" w:rsidRPr="00141AF6">
        <w:rPr>
          <w:rFonts w:ascii="Calibri" w:hAnsi="Calibri" w:cs="Calibri"/>
          <w:color w:val="404040" w:themeColor="text1" w:themeTint="BF"/>
          <w:sz w:val="18"/>
          <w:szCs w:val="18"/>
        </w:rPr>
        <w:t xml:space="preserve"> </w:t>
      </w:r>
      <w:r w:rsidRPr="00141AF6">
        <w:rPr>
          <w:rFonts w:ascii="Calibri" w:hAnsi="Calibri" w:cs="Calibri"/>
          <w:color w:val="404040" w:themeColor="text1" w:themeTint="BF"/>
          <w:sz w:val="18"/>
          <w:szCs w:val="18"/>
        </w:rPr>
        <w:t xml:space="preserve">planilla de insumos: </w:t>
      </w:r>
      <w:r w:rsidR="00D1591B" w:rsidRPr="00141AF6">
        <w:rPr>
          <w:rFonts w:ascii="Calibri" w:hAnsi="Calibri" w:cs="Calibri"/>
          <w:color w:val="404040" w:themeColor="text1" w:themeTint="BF"/>
          <w:sz w:val="18"/>
          <w:szCs w:val="18"/>
        </w:rPr>
        <w:t xml:space="preserve">pestaña </w:t>
      </w:r>
      <w:r w:rsidRPr="00141AF6">
        <w:rPr>
          <w:rFonts w:ascii="Calibri" w:hAnsi="Calibri" w:cs="Calibri"/>
          <w:color w:val="404040" w:themeColor="text1" w:themeTint="BF"/>
          <w:sz w:val="18"/>
          <w:szCs w:val="18"/>
        </w:rPr>
        <w:t xml:space="preserve">cruce de </w:t>
      </w:r>
      <w:r w:rsidR="00020740" w:rsidRPr="00141AF6">
        <w:rPr>
          <w:rFonts w:ascii="Calibri" w:hAnsi="Calibri" w:cs="Calibri"/>
          <w:color w:val="404040" w:themeColor="text1" w:themeTint="BF"/>
          <w:sz w:val="18"/>
          <w:szCs w:val="18"/>
        </w:rPr>
        <w:t>L</w:t>
      </w:r>
      <w:r w:rsidRPr="00141AF6">
        <w:rPr>
          <w:rFonts w:ascii="Calibri" w:hAnsi="Calibri" w:cs="Calibri"/>
          <w:color w:val="404040" w:themeColor="text1" w:themeTint="BF"/>
          <w:sz w:val="18"/>
          <w:szCs w:val="18"/>
        </w:rPr>
        <w:t xml:space="preserve">ey </w:t>
      </w:r>
      <w:r w:rsidR="00020740" w:rsidRPr="00141AF6">
        <w:rPr>
          <w:rFonts w:ascii="Calibri" w:hAnsi="Calibri" w:cs="Calibri"/>
          <w:color w:val="404040" w:themeColor="text1" w:themeTint="BF"/>
          <w:sz w:val="18"/>
          <w:szCs w:val="18"/>
        </w:rPr>
        <w:t>N°</w:t>
      </w:r>
      <w:r w:rsidRPr="00141AF6">
        <w:rPr>
          <w:rFonts w:ascii="Calibri" w:hAnsi="Calibri" w:cs="Calibri"/>
          <w:color w:val="404040" w:themeColor="text1" w:themeTint="BF"/>
          <w:sz w:val="18"/>
          <w:szCs w:val="18"/>
        </w:rPr>
        <w:t>21.364 ver pestaña ley según cartera ministerial.</w:t>
      </w:r>
    </w:p>
  </w:footnote>
  <w:footnote w:id="7">
    <w:p w14:paraId="79EC8099" w14:textId="64393D18" w:rsidR="00EE5777" w:rsidRPr="00CF3E95" w:rsidRDefault="00EE5777" w:rsidP="00280D31">
      <w:pPr>
        <w:pStyle w:val="Textonotapie"/>
        <w:jc w:val="both"/>
        <w:rPr>
          <w:rFonts w:ascii="Calibri" w:hAnsi="Calibri" w:cs="Calibri"/>
          <w:sz w:val="18"/>
          <w:szCs w:val="18"/>
        </w:rPr>
      </w:pPr>
      <w:r w:rsidRPr="00141AF6">
        <w:rPr>
          <w:rStyle w:val="Refdenotaalpie"/>
          <w:rFonts w:ascii="Calibri" w:hAnsi="Calibri" w:cs="Calibri"/>
          <w:color w:val="404040" w:themeColor="text1" w:themeTint="BF"/>
          <w:sz w:val="18"/>
          <w:szCs w:val="18"/>
        </w:rPr>
        <w:footnoteRef/>
      </w:r>
      <w:r w:rsidRPr="00141AF6">
        <w:rPr>
          <w:rFonts w:ascii="Calibri" w:hAnsi="Calibri" w:cs="Calibri"/>
          <w:color w:val="404040" w:themeColor="text1" w:themeTint="BF"/>
          <w:sz w:val="18"/>
          <w:szCs w:val="18"/>
        </w:rPr>
        <w:t xml:space="preserve"> Completar versión de matriz en </w:t>
      </w:r>
      <w:r w:rsidR="0098293D" w:rsidRPr="00141AF6">
        <w:rPr>
          <w:rFonts w:ascii="Calibri" w:hAnsi="Calibri" w:cs="Calibri"/>
          <w:color w:val="404040" w:themeColor="text1" w:themeTint="BF"/>
          <w:sz w:val="18"/>
          <w:szCs w:val="18"/>
        </w:rPr>
        <w:t xml:space="preserve">Información </w:t>
      </w:r>
      <w:r w:rsidR="008E5CE9">
        <w:rPr>
          <w:rFonts w:ascii="Calibri" w:hAnsi="Calibri" w:cs="Calibri"/>
          <w:color w:val="404040" w:themeColor="text1" w:themeTint="BF"/>
          <w:sz w:val="18"/>
          <w:szCs w:val="18"/>
        </w:rPr>
        <w:t>adjunta VI.1.</w:t>
      </w:r>
      <w:r w:rsidRPr="00141AF6">
        <w:rPr>
          <w:rFonts w:ascii="Calibri" w:hAnsi="Calibri" w:cs="Calibri"/>
          <w:color w:val="404040" w:themeColor="text1" w:themeTint="BF"/>
          <w:sz w:val="18"/>
          <w:szCs w:val="18"/>
        </w:rPr>
        <w:t xml:space="preserve"> </w:t>
      </w:r>
    </w:p>
  </w:footnote>
  <w:footnote w:id="8">
    <w:p w14:paraId="3041B85A" w14:textId="64C4586E" w:rsidR="00A80E18" w:rsidRPr="00CF3E95" w:rsidRDefault="00A80E18" w:rsidP="00280D31">
      <w:pPr>
        <w:pStyle w:val="Textonotapie"/>
        <w:jc w:val="both"/>
        <w:rPr>
          <w:rFonts w:ascii="Calibri" w:hAnsi="Calibri" w:cs="Calibri"/>
          <w:sz w:val="18"/>
          <w:szCs w:val="18"/>
          <w:lang w:val="es-CL"/>
        </w:rPr>
      </w:pPr>
      <w:r w:rsidRPr="00CF3E95">
        <w:rPr>
          <w:rStyle w:val="Refdenotaalpie"/>
          <w:rFonts w:ascii="Calibri" w:hAnsi="Calibri" w:cs="Calibri"/>
          <w:sz w:val="18"/>
          <w:szCs w:val="18"/>
        </w:rPr>
        <w:footnoteRef/>
      </w:r>
      <w:r w:rsidRPr="00CF3E95">
        <w:rPr>
          <w:rFonts w:ascii="Calibri" w:hAnsi="Calibri" w:cs="Calibri"/>
          <w:sz w:val="18"/>
          <w:szCs w:val="18"/>
        </w:rPr>
        <w:t xml:space="preserve"> </w:t>
      </w:r>
      <w:r w:rsidR="00280D31" w:rsidRPr="00CF3E95">
        <w:rPr>
          <w:rFonts w:ascii="Calibri" w:hAnsi="Calibri" w:cs="Calibri"/>
          <w:sz w:val="18"/>
          <w:szCs w:val="18"/>
        </w:rPr>
        <w:t>“</w:t>
      </w:r>
      <w:r w:rsidR="00280D31" w:rsidRPr="004833CF">
        <w:rPr>
          <w:rFonts w:ascii="Calibri" w:hAnsi="Calibri" w:cs="Calibri"/>
          <w:color w:val="404040" w:themeColor="text1" w:themeTint="BF"/>
          <w:sz w:val="18"/>
          <w:szCs w:val="18"/>
        </w:rPr>
        <w:t xml:space="preserve">Incorporación de la Gestión del Riesgo de Desastres en los Planes Sectoriales de Adaptación al Cambio Climático”, </w:t>
      </w:r>
      <w:r w:rsidR="00BA3F9D" w:rsidRPr="004833CF">
        <w:rPr>
          <w:rFonts w:ascii="Calibri" w:hAnsi="Calibri" w:cs="Calibri"/>
          <w:color w:val="404040" w:themeColor="text1" w:themeTint="BF"/>
          <w:sz w:val="18"/>
          <w:szCs w:val="18"/>
        </w:rPr>
        <w:t xml:space="preserve">disponible en </w:t>
      </w:r>
      <w:r w:rsidR="00280D31" w:rsidRPr="004833CF">
        <w:rPr>
          <w:rFonts w:ascii="Calibri" w:hAnsi="Calibri" w:cs="Calibri"/>
          <w:color w:val="404040" w:themeColor="text1" w:themeTint="BF"/>
          <w:sz w:val="18"/>
          <w:szCs w:val="18"/>
          <w:lang w:val="es-CL"/>
        </w:rPr>
        <w:t xml:space="preserve">BiblioGRD: </w:t>
      </w:r>
      <w:hyperlink r:id="rId4" w:history="1">
        <w:r w:rsidR="00BA3F9D" w:rsidRPr="00CF3E95">
          <w:rPr>
            <w:rStyle w:val="Hipervnculo"/>
            <w:rFonts w:ascii="Calibri" w:hAnsi="Calibri" w:cs="Calibri"/>
            <w:sz w:val="18"/>
            <w:szCs w:val="18"/>
            <w:lang w:val="es-CL"/>
          </w:rPr>
          <w:t>https://bibliogrd.senapred.gob.cl/handle/1671/6471</w:t>
        </w:r>
      </w:hyperlink>
      <w:r w:rsidR="00BA3F9D" w:rsidRPr="00CF3E95">
        <w:rPr>
          <w:rFonts w:ascii="Calibri" w:hAnsi="Calibri" w:cs="Calibri"/>
          <w:sz w:val="18"/>
          <w:szCs w:val="18"/>
          <w:lang w:val="es-CL"/>
        </w:rPr>
        <w:t xml:space="preserve">.  </w:t>
      </w:r>
    </w:p>
  </w:footnote>
  <w:footnote w:id="9">
    <w:p w14:paraId="0D268056" w14:textId="4219B32F" w:rsidR="007819DE" w:rsidRPr="00CF3E95" w:rsidRDefault="007819DE" w:rsidP="008D2103">
      <w:pPr>
        <w:jc w:val="both"/>
        <w:rPr>
          <w:rFonts w:ascii="Calibri" w:eastAsia="Times New Roman" w:hAnsi="Calibri" w:cs="Calibri"/>
          <w:sz w:val="20"/>
          <w:szCs w:val="20"/>
          <w:lang w:val="es-ES" w:eastAsia="es-ES"/>
        </w:rPr>
      </w:pPr>
      <w:r w:rsidRPr="00CF3E95">
        <w:rPr>
          <w:rStyle w:val="Refdenotaalpie"/>
          <w:rFonts w:ascii="Calibri" w:hAnsi="Calibri" w:cs="Calibri"/>
        </w:rPr>
        <w:footnoteRef/>
      </w:r>
      <w:r w:rsidRPr="00CF3E95">
        <w:rPr>
          <w:rFonts w:ascii="Calibri" w:hAnsi="Calibri" w:cs="Calibri"/>
        </w:rPr>
        <w:t xml:space="preserve"> </w:t>
      </w:r>
      <w:r w:rsidR="008D2103" w:rsidRPr="004833CF">
        <w:rPr>
          <w:rFonts w:ascii="Calibri" w:eastAsia="Times New Roman" w:hAnsi="Calibri" w:cs="Calibri"/>
          <w:color w:val="404040" w:themeColor="text1" w:themeTint="BF"/>
          <w:sz w:val="18"/>
          <w:szCs w:val="18"/>
          <w:lang w:val="es-ES" w:eastAsia="es-ES"/>
        </w:rPr>
        <w:t>Para efectos de las Operaciones de Respuesta y Protección de las Personas, de los Ministerios que se despliegan en terreno una vez ocurrida una emergencia, desastre o catástrofe, se recomienda considerar en sus definiciones institucionales al Sistema de Comando de Incidentes</w:t>
      </w:r>
      <w:r w:rsidRPr="004833CF">
        <w:rPr>
          <w:rFonts w:ascii="Calibri" w:hAnsi="Calibri" w:cs="Calibri"/>
          <w:color w:val="404040" w:themeColor="text1" w:themeTint="BF"/>
          <w:sz w:val="18"/>
          <w:szCs w:val="18"/>
        </w:rPr>
        <w:t>.</w:t>
      </w:r>
      <w:r w:rsidRPr="004833CF">
        <w:rPr>
          <w:rFonts w:ascii="Calibri" w:hAnsi="Calibri" w:cs="Calibri"/>
          <w:color w:val="404040" w:themeColor="text1" w:themeTint="BF"/>
        </w:rPr>
        <w:t xml:space="preserve"> </w:t>
      </w:r>
    </w:p>
  </w:footnote>
  <w:footnote w:id="10">
    <w:p w14:paraId="71BFE140" w14:textId="09754895" w:rsidR="00744DA6" w:rsidRPr="00125358" w:rsidRDefault="00744DA6" w:rsidP="00744DA6">
      <w:pPr>
        <w:pStyle w:val="Textonotapie"/>
        <w:jc w:val="both"/>
        <w:rPr>
          <w:rFonts w:ascii="Calibri" w:hAnsi="Calibri" w:cs="Calibri"/>
          <w:color w:val="404040" w:themeColor="text1" w:themeTint="BF"/>
          <w:sz w:val="18"/>
          <w:szCs w:val="18"/>
        </w:rPr>
      </w:pPr>
      <w:r w:rsidRPr="00CF3E95">
        <w:rPr>
          <w:rStyle w:val="Refdenotaalpie"/>
          <w:rFonts w:ascii="Calibri" w:hAnsi="Calibri" w:cs="Calibri"/>
        </w:rPr>
        <w:footnoteRef/>
      </w:r>
      <w:r w:rsidRPr="00CF3E95">
        <w:rPr>
          <w:rFonts w:ascii="Calibri" w:hAnsi="Calibri" w:cs="Calibri"/>
        </w:rPr>
        <w:t xml:space="preserve"> </w:t>
      </w:r>
      <w:r w:rsidRPr="00125358">
        <w:rPr>
          <w:rFonts w:ascii="Calibri" w:hAnsi="Calibri" w:cs="Calibri"/>
          <w:color w:val="404040" w:themeColor="text1" w:themeTint="BF"/>
          <w:sz w:val="18"/>
          <w:szCs w:val="18"/>
        </w:rPr>
        <w:t xml:space="preserve">Las acciones descritas en esta sección deben estar en sintonía con las funciones declaradas en el Plan Nacional de Emergencia. </w:t>
      </w:r>
    </w:p>
  </w:footnote>
  <w:footnote w:id="11">
    <w:p w14:paraId="215CEA2D" w14:textId="124507A7" w:rsidR="00744DA6" w:rsidRPr="00CF3E95" w:rsidRDefault="00744DA6" w:rsidP="00744DA6">
      <w:pPr>
        <w:pStyle w:val="Textonotapie"/>
        <w:jc w:val="both"/>
        <w:rPr>
          <w:rFonts w:ascii="Calibri" w:hAnsi="Calibri" w:cs="Calibri"/>
        </w:rPr>
      </w:pPr>
      <w:r w:rsidRPr="00125358">
        <w:rPr>
          <w:rStyle w:val="Refdenotaalpie"/>
          <w:rFonts w:ascii="Calibri" w:hAnsi="Calibri" w:cs="Calibri"/>
          <w:color w:val="404040" w:themeColor="text1" w:themeTint="BF"/>
          <w:sz w:val="18"/>
          <w:szCs w:val="18"/>
        </w:rPr>
        <w:footnoteRef/>
      </w:r>
      <w:r w:rsidRPr="00125358">
        <w:rPr>
          <w:rFonts w:ascii="Calibri" w:hAnsi="Calibri" w:cs="Calibri"/>
          <w:color w:val="404040" w:themeColor="text1" w:themeTint="BF"/>
          <w:sz w:val="18"/>
          <w:szCs w:val="18"/>
        </w:rPr>
        <w:t xml:space="preserve"> Las acciones descritas en esta sección considerar las responsabilidades definidas para los Organismos Técnicos para el Monitoreo de las Amenazas y Organismos Técnicos para el Monitoreo Sectorial, de acuerdo a lo consignado en el Decreto </w:t>
      </w:r>
      <w:r w:rsidR="00C712F4" w:rsidRPr="00125358">
        <w:rPr>
          <w:rFonts w:ascii="Calibri" w:hAnsi="Calibri" w:cs="Calibri"/>
          <w:color w:val="404040" w:themeColor="text1" w:themeTint="BF"/>
          <w:sz w:val="18"/>
          <w:szCs w:val="18"/>
        </w:rPr>
        <w:t xml:space="preserve">Supremo </w:t>
      </w:r>
      <w:r w:rsidRPr="00125358">
        <w:rPr>
          <w:rFonts w:ascii="Calibri" w:hAnsi="Calibri" w:cs="Calibri"/>
          <w:color w:val="404040" w:themeColor="text1" w:themeTint="BF"/>
          <w:sz w:val="18"/>
          <w:szCs w:val="18"/>
        </w:rPr>
        <w:t>N°86</w:t>
      </w:r>
      <w:r w:rsidR="00C712F4" w:rsidRPr="00125358">
        <w:rPr>
          <w:rFonts w:ascii="Calibri" w:hAnsi="Calibri" w:cs="Calibri"/>
          <w:color w:val="404040" w:themeColor="text1" w:themeTint="BF"/>
          <w:sz w:val="18"/>
          <w:szCs w:val="18"/>
        </w:rPr>
        <w:t xml:space="preserve"> de </w:t>
      </w:r>
      <w:r w:rsidRPr="00125358">
        <w:rPr>
          <w:rFonts w:ascii="Calibri" w:hAnsi="Calibri" w:cs="Calibri"/>
          <w:color w:val="404040" w:themeColor="text1" w:themeTint="BF"/>
          <w:sz w:val="18"/>
          <w:szCs w:val="18"/>
        </w:rPr>
        <w:t>2023 del Ministerio del Interior y Seguridad Pública.</w:t>
      </w:r>
    </w:p>
  </w:footnote>
  <w:footnote w:id="12">
    <w:p w14:paraId="2A62E6E4" w14:textId="01A92707" w:rsidR="002612DA" w:rsidRPr="00CF3E95" w:rsidRDefault="002612DA" w:rsidP="002612DA">
      <w:pPr>
        <w:pStyle w:val="Textonotapie"/>
        <w:jc w:val="both"/>
        <w:rPr>
          <w:rFonts w:ascii="Calibri" w:hAnsi="Calibri" w:cs="Calibri"/>
        </w:rPr>
      </w:pPr>
      <w:r w:rsidRPr="00CF3E95">
        <w:rPr>
          <w:rStyle w:val="Refdenotaalpie"/>
          <w:rFonts w:ascii="Calibri" w:hAnsi="Calibri" w:cs="Calibri"/>
        </w:rPr>
        <w:footnoteRef/>
      </w:r>
      <w:r w:rsidRPr="00CF3E95">
        <w:rPr>
          <w:rFonts w:ascii="Calibri" w:hAnsi="Calibri" w:cs="Calibri"/>
        </w:rPr>
        <w:t xml:space="preserve"> </w:t>
      </w:r>
      <w:r w:rsidRPr="00D1591B">
        <w:rPr>
          <w:rFonts w:asciiTheme="minorHAnsi" w:eastAsiaTheme="minorHAnsi" w:hAnsiTheme="minorHAnsi" w:cstheme="minorHAnsi"/>
          <w:color w:val="595959" w:themeColor="text1" w:themeTint="A6"/>
          <w:sz w:val="18"/>
          <w:szCs w:val="18"/>
          <w:lang w:val="es-CL" w:eastAsia="en-US"/>
        </w:rPr>
        <w:t>Las acciones descritas en esta sección deben estar en sintonía con las funciones declaradas en el Plan Nacional de Emergencia y las gestiones propias</w:t>
      </w:r>
      <w:r w:rsidR="00530295" w:rsidRPr="00D1591B">
        <w:rPr>
          <w:rFonts w:asciiTheme="minorHAnsi" w:eastAsiaTheme="minorHAnsi" w:hAnsiTheme="minorHAnsi" w:cstheme="minorHAnsi"/>
          <w:color w:val="595959" w:themeColor="text1" w:themeTint="A6"/>
          <w:sz w:val="18"/>
          <w:szCs w:val="18"/>
          <w:lang w:val="es-CL" w:eastAsia="en-US"/>
        </w:rPr>
        <w:t xml:space="preserve"> de cada </w:t>
      </w:r>
      <w:r w:rsidRPr="00D1591B">
        <w:rPr>
          <w:rFonts w:asciiTheme="minorHAnsi" w:eastAsiaTheme="minorHAnsi" w:hAnsiTheme="minorHAnsi" w:cstheme="minorHAnsi"/>
          <w:color w:val="595959" w:themeColor="text1" w:themeTint="A6"/>
          <w:sz w:val="18"/>
          <w:szCs w:val="18"/>
          <w:lang w:val="es-CL" w:eastAsia="en-US"/>
        </w:rPr>
        <w:t>sector para la fase de recuperación.</w:t>
      </w:r>
      <w:r w:rsidRPr="00D1591B">
        <w:rPr>
          <w:rFonts w:ascii="Calibri" w:hAnsi="Calibri" w:cs="Calibri"/>
          <w:sz w:val="16"/>
          <w:szCs w:val="16"/>
        </w:rPr>
        <w:t xml:space="preserve"> </w:t>
      </w:r>
    </w:p>
  </w:footnote>
  <w:footnote w:id="13">
    <w:p w14:paraId="74916D72" w14:textId="67CB61E4" w:rsidR="00DB3562" w:rsidRPr="00CF3E95" w:rsidRDefault="00DB3562" w:rsidP="00E85E18">
      <w:pPr>
        <w:pStyle w:val="Textonotapie"/>
        <w:jc w:val="both"/>
        <w:rPr>
          <w:rFonts w:ascii="Calibri" w:hAnsi="Calibri" w:cs="Calibri"/>
        </w:rPr>
      </w:pPr>
      <w:r w:rsidRPr="00CF3E95">
        <w:rPr>
          <w:rStyle w:val="Refdenotaalpie"/>
          <w:rFonts w:ascii="Calibri" w:hAnsi="Calibri" w:cs="Calibri"/>
        </w:rPr>
        <w:footnoteRef/>
      </w:r>
      <w:r w:rsidRPr="00CF3E95">
        <w:rPr>
          <w:rFonts w:ascii="Calibri" w:hAnsi="Calibri" w:cs="Calibri"/>
        </w:rPr>
        <w:t xml:space="preserve"> </w:t>
      </w:r>
      <w:r w:rsidRPr="00D1591B">
        <w:rPr>
          <w:rFonts w:asciiTheme="minorHAnsi" w:hAnsiTheme="minorHAnsi" w:cstheme="minorHAnsi"/>
          <w:bCs/>
          <w:color w:val="404040"/>
          <w:sz w:val="18"/>
          <w:szCs w:val="18"/>
        </w:rPr>
        <w:t>Cada organismo es responsable de poner a disposición el levantamiento de sus capacidades a través de esta plataforma, o por sus propios medios. Los que serán detallados en los respectivos Planes Sectoriales para la Gestión del Riesgo de Desastre, capítulo “levantamiento de capacidades sectoriales para la emergencia”, una vez dictados</w:t>
      </w:r>
      <w:r w:rsidR="005F642C" w:rsidRPr="00D1591B">
        <w:rPr>
          <w:rFonts w:asciiTheme="minorHAnsi" w:hAnsiTheme="minorHAnsi" w:cstheme="minorHAnsi"/>
          <w:bCs/>
          <w:color w:val="404040"/>
          <w:sz w:val="18"/>
          <w:szCs w:val="18"/>
        </w:rPr>
        <w:t>.</w:t>
      </w:r>
    </w:p>
  </w:footnote>
  <w:footnote w:id="14">
    <w:p w14:paraId="5FB5AC64" w14:textId="3E4D0C20" w:rsidR="00891F3D" w:rsidRPr="005706FD" w:rsidRDefault="00891F3D">
      <w:pPr>
        <w:pStyle w:val="Textonotapie"/>
        <w:rPr>
          <w:rFonts w:ascii="Calibri" w:hAnsi="Calibri" w:cs="Calibri"/>
          <w:lang w:val="es-CL"/>
        </w:rPr>
      </w:pPr>
      <w:r w:rsidRPr="005706FD">
        <w:rPr>
          <w:rStyle w:val="Refdenotaalpie"/>
          <w:rFonts w:ascii="Calibri" w:hAnsi="Calibri" w:cs="Calibri"/>
          <w:color w:val="FF0000"/>
        </w:rPr>
        <w:footnoteRef/>
      </w:r>
      <w:r w:rsidRPr="005706FD">
        <w:rPr>
          <w:rFonts w:ascii="Calibri" w:hAnsi="Calibri" w:cs="Calibri"/>
          <w:color w:val="FF0000"/>
        </w:rPr>
        <w:t xml:space="preserve"> Replique esta ficha de Acción Estratégica según la cantidad de AE que posea su PS</w:t>
      </w:r>
      <w:r w:rsidR="005706FD" w:rsidRPr="005706FD">
        <w:rPr>
          <w:rFonts w:ascii="Calibri" w:hAnsi="Calibri" w:cs="Calibri"/>
          <w:color w:val="FF0000"/>
        </w:rPr>
        <w:t>-</w:t>
      </w:r>
      <w:r w:rsidRPr="005706FD">
        <w:rPr>
          <w:rFonts w:ascii="Calibri" w:hAnsi="Calibri" w:cs="Calibri"/>
          <w:color w:val="FF0000"/>
        </w:rPr>
        <w:t>GRD.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9C1B82" w:rsidRPr="005A5848" w14:paraId="39D340C5" w14:textId="77777777">
      <w:trPr>
        <w:cantSplit/>
        <w:trHeight w:hRule="exact" w:val="585"/>
        <w:jc w:val="center"/>
      </w:trPr>
      <w:tc>
        <w:tcPr>
          <w:tcW w:w="1907" w:type="dxa"/>
          <w:vMerge w:val="restart"/>
          <w:vAlign w:val="center"/>
        </w:tcPr>
        <w:p w14:paraId="67D855C9" w14:textId="598420DC" w:rsidR="009C1B82" w:rsidRPr="0029327D" w:rsidRDefault="00DB1E99" w:rsidP="009C1B82">
          <w:pPr>
            <w:pStyle w:val="Encabezado"/>
            <w:tabs>
              <w:tab w:val="center" w:pos="4536"/>
            </w:tabs>
            <w:jc w:val="center"/>
            <w:rPr>
              <w:rFonts w:cstheme="minorHAnsi"/>
              <w:color w:val="595959" w:themeColor="text1" w:themeTint="A6"/>
              <w:sz w:val="20"/>
              <w:szCs w:val="20"/>
            </w:rPr>
          </w:pPr>
          <w:r w:rsidRPr="00DB1E99">
            <w:rPr>
              <w:rFonts w:cstheme="minorHAnsi"/>
              <w:color w:val="FF0000"/>
              <w:sz w:val="20"/>
              <w:szCs w:val="20"/>
            </w:rPr>
            <w:t>INGRESE SU LOGO AQUÍ</w:t>
          </w:r>
        </w:p>
      </w:tc>
      <w:tc>
        <w:tcPr>
          <w:tcW w:w="6179" w:type="dxa"/>
          <w:vAlign w:val="center"/>
        </w:tcPr>
        <w:p w14:paraId="715FE099" w14:textId="77777777" w:rsidR="009C1B82" w:rsidRPr="00215165" w:rsidRDefault="009C1B82" w:rsidP="009C1B82">
          <w:pPr>
            <w:jc w:val="center"/>
            <w:rPr>
              <w:rFonts w:cstheme="minorHAnsi"/>
              <w:b/>
              <w:bCs/>
              <w:color w:val="595959" w:themeColor="text1" w:themeTint="A6"/>
              <w:sz w:val="16"/>
              <w:szCs w:val="16"/>
            </w:rPr>
          </w:pPr>
          <w:r>
            <w:rPr>
              <w:rFonts w:cstheme="minorHAnsi"/>
              <w:b/>
              <w:bCs/>
              <w:color w:val="595959" w:themeColor="text1" w:themeTint="A6"/>
              <w:sz w:val="16"/>
              <w:szCs w:val="16"/>
            </w:rPr>
            <w:t>MINISTERIO [Indicar Ministerio]</w:t>
          </w:r>
        </w:p>
      </w:tc>
      <w:tc>
        <w:tcPr>
          <w:tcW w:w="1445" w:type="dxa"/>
          <w:vAlign w:val="center"/>
        </w:tcPr>
        <w:p w14:paraId="063852F5" w14:textId="77777777" w:rsidR="009C1B82" w:rsidRPr="005A5848" w:rsidRDefault="009C1B82" w:rsidP="009C1B82">
          <w:pPr>
            <w:pStyle w:val="Encabezado"/>
            <w:tabs>
              <w:tab w:val="center" w:pos="4536"/>
            </w:tabs>
            <w:jc w:val="center"/>
            <w:rPr>
              <w:rFonts w:cstheme="minorHAnsi"/>
              <w:b/>
              <w:color w:val="595959" w:themeColor="text1" w:themeTint="A6"/>
              <w:sz w:val="20"/>
              <w:szCs w:val="20"/>
            </w:rPr>
          </w:pPr>
          <w:r>
            <w:rPr>
              <w:rFonts w:cstheme="minorHAnsi"/>
              <w:b/>
              <w:color w:val="595959" w:themeColor="text1" w:themeTint="A6"/>
              <w:sz w:val="16"/>
              <w:szCs w:val="16"/>
            </w:rPr>
            <w:t>FORMATO VERSION: 01</w:t>
          </w:r>
        </w:p>
      </w:tc>
    </w:tr>
    <w:tr w:rsidR="009C1B82" w:rsidRPr="005A5848" w14:paraId="109581CB" w14:textId="77777777">
      <w:trPr>
        <w:cantSplit/>
        <w:trHeight w:val="529"/>
        <w:jc w:val="center"/>
      </w:trPr>
      <w:tc>
        <w:tcPr>
          <w:tcW w:w="1907" w:type="dxa"/>
          <w:vMerge/>
          <w:vAlign w:val="center"/>
        </w:tcPr>
        <w:p w14:paraId="78688F25" w14:textId="77777777" w:rsidR="009C1B82" w:rsidRPr="005A5848" w:rsidRDefault="009C1B82" w:rsidP="009C1B82">
          <w:pPr>
            <w:pStyle w:val="Encabezado"/>
            <w:tabs>
              <w:tab w:val="center" w:pos="4536"/>
            </w:tabs>
            <w:jc w:val="center"/>
            <w:rPr>
              <w:rFonts w:cstheme="minorHAnsi"/>
              <w:b/>
              <w:color w:val="595959" w:themeColor="text1" w:themeTint="A6"/>
              <w:sz w:val="20"/>
              <w:szCs w:val="20"/>
            </w:rPr>
          </w:pPr>
        </w:p>
      </w:tc>
      <w:tc>
        <w:tcPr>
          <w:tcW w:w="6179" w:type="dxa"/>
          <w:vAlign w:val="center"/>
        </w:tcPr>
        <w:p w14:paraId="5E486684" w14:textId="77777777" w:rsidR="009C1B82" w:rsidRDefault="009C1B82" w:rsidP="009C1B82">
          <w:pPr>
            <w:pStyle w:val="Encabezado"/>
            <w:tabs>
              <w:tab w:val="center" w:pos="4536"/>
            </w:tabs>
            <w:jc w:val="center"/>
            <w:rPr>
              <w:rFonts w:cstheme="minorHAnsi"/>
              <w:b/>
              <w:color w:val="595959" w:themeColor="text1" w:themeTint="A6"/>
              <w:sz w:val="16"/>
              <w:szCs w:val="16"/>
            </w:rPr>
          </w:pPr>
          <w:r w:rsidRPr="00215165">
            <w:rPr>
              <w:rFonts w:cstheme="minorHAnsi"/>
              <w:b/>
              <w:color w:val="595959" w:themeColor="text1" w:themeTint="A6"/>
              <w:sz w:val="16"/>
              <w:szCs w:val="16"/>
            </w:rPr>
            <w:t xml:space="preserve">PLAN </w:t>
          </w:r>
          <w:r>
            <w:rPr>
              <w:rFonts w:cstheme="minorHAnsi"/>
              <w:b/>
              <w:color w:val="595959" w:themeColor="text1" w:themeTint="A6"/>
              <w:sz w:val="16"/>
              <w:szCs w:val="16"/>
            </w:rPr>
            <w:t>SECTORIAL PARA LA GESTIÓN DEL RIESGO DE DESASTRES</w:t>
          </w:r>
        </w:p>
        <w:p w14:paraId="1A91BB55" w14:textId="77777777" w:rsidR="009C1B82" w:rsidRPr="00215165" w:rsidRDefault="009C1B82" w:rsidP="009C1B82">
          <w:pPr>
            <w:pStyle w:val="Encabezado"/>
            <w:tabs>
              <w:tab w:val="center" w:pos="4536"/>
            </w:tabs>
            <w:rPr>
              <w:rFonts w:cstheme="minorHAnsi"/>
              <w:b/>
              <w:color w:val="595959" w:themeColor="text1" w:themeTint="A6"/>
              <w:sz w:val="16"/>
              <w:szCs w:val="16"/>
            </w:rPr>
          </w:pPr>
        </w:p>
      </w:tc>
      <w:tc>
        <w:tcPr>
          <w:tcW w:w="1445" w:type="dxa"/>
          <w:vMerge w:val="restart"/>
          <w:vAlign w:val="center"/>
        </w:tcPr>
        <w:p w14:paraId="63CC7C80"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 xml:space="preserve">Página </w:t>
          </w:r>
        </w:p>
        <w:p w14:paraId="36D1256C"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PAGE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r w:rsidRPr="00C930C7">
            <w:rPr>
              <w:rFonts w:cstheme="minorHAnsi"/>
              <w:b/>
              <w:color w:val="595959" w:themeColor="text1" w:themeTint="A6"/>
              <w:sz w:val="16"/>
              <w:szCs w:val="16"/>
            </w:rPr>
            <w:t xml:space="preserve"> de </w:t>
          </w: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NUMPAGES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p>
      </w:tc>
    </w:tr>
    <w:tr w:rsidR="009C1B82" w:rsidRPr="005A5848" w14:paraId="0D114438" w14:textId="77777777">
      <w:trPr>
        <w:cantSplit/>
        <w:trHeight w:val="548"/>
        <w:jc w:val="center"/>
      </w:trPr>
      <w:tc>
        <w:tcPr>
          <w:tcW w:w="1907" w:type="dxa"/>
          <w:vMerge/>
          <w:vAlign w:val="center"/>
        </w:tcPr>
        <w:p w14:paraId="52A10F41" w14:textId="77777777" w:rsidR="009C1B82" w:rsidRPr="005A5848" w:rsidRDefault="009C1B82" w:rsidP="009C1B82">
          <w:pPr>
            <w:pStyle w:val="Encabezado"/>
            <w:tabs>
              <w:tab w:val="center" w:pos="4536"/>
            </w:tabs>
            <w:jc w:val="center"/>
            <w:rPr>
              <w:rFonts w:cstheme="minorHAnsi"/>
              <w:b/>
              <w:color w:val="595959" w:themeColor="text1" w:themeTint="A6"/>
              <w:sz w:val="20"/>
              <w:szCs w:val="20"/>
            </w:rPr>
          </w:pPr>
        </w:p>
      </w:tc>
      <w:tc>
        <w:tcPr>
          <w:tcW w:w="6179" w:type="dxa"/>
          <w:vAlign w:val="center"/>
        </w:tcPr>
        <w:p w14:paraId="07D30789" w14:textId="7D5C249D"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Fecha</w:t>
          </w:r>
          <w:r w:rsidR="006913B9">
            <w:rPr>
              <w:rFonts w:cstheme="minorHAnsi"/>
              <w:b/>
              <w:color w:val="595959" w:themeColor="text1" w:themeTint="A6"/>
              <w:sz w:val="16"/>
              <w:szCs w:val="16"/>
            </w:rPr>
            <w:t xml:space="preserve"> de elaboración</w:t>
          </w:r>
          <w:r w:rsidRPr="00C930C7">
            <w:rPr>
              <w:rFonts w:cstheme="minorHAnsi"/>
              <w:b/>
              <w:color w:val="595959" w:themeColor="text1" w:themeTint="A6"/>
              <w:sz w:val="16"/>
              <w:szCs w:val="16"/>
            </w:rPr>
            <w:t>:</w:t>
          </w:r>
          <w:r>
            <w:rPr>
              <w:rFonts w:cstheme="minorHAnsi"/>
              <w:b/>
              <w:color w:val="595959" w:themeColor="text1" w:themeTint="A6"/>
              <w:sz w:val="16"/>
              <w:szCs w:val="16"/>
            </w:rPr>
            <w:t xml:space="preserve"> DD-MM</w:t>
          </w:r>
          <w:r w:rsidRPr="00C930C7">
            <w:rPr>
              <w:rFonts w:cstheme="minorHAnsi"/>
              <w:b/>
              <w:color w:val="595959" w:themeColor="text1" w:themeTint="A6"/>
              <w:sz w:val="16"/>
              <w:szCs w:val="16"/>
            </w:rPr>
            <w:t>-</w:t>
          </w:r>
          <w:r>
            <w:rPr>
              <w:rFonts w:cstheme="minorHAnsi"/>
              <w:b/>
              <w:color w:val="595959" w:themeColor="text1" w:themeTint="A6"/>
              <w:sz w:val="16"/>
              <w:szCs w:val="16"/>
            </w:rPr>
            <w:t>AAAA</w:t>
          </w:r>
        </w:p>
      </w:tc>
      <w:tc>
        <w:tcPr>
          <w:tcW w:w="1445" w:type="dxa"/>
          <w:vMerge/>
          <w:vAlign w:val="center"/>
        </w:tcPr>
        <w:p w14:paraId="45D4BADB"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p>
      </w:tc>
    </w:tr>
  </w:tbl>
  <w:p w14:paraId="353D0B64" w14:textId="7E3D7E8F" w:rsidR="009C1B82" w:rsidRDefault="009C1B8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D931AA" w:rsidRPr="005A5848" w14:paraId="470EC554" w14:textId="77777777" w:rsidTr="00E14948">
      <w:trPr>
        <w:cantSplit/>
        <w:trHeight w:hRule="exact" w:val="585"/>
        <w:jc w:val="center"/>
      </w:trPr>
      <w:tc>
        <w:tcPr>
          <w:tcW w:w="1907" w:type="dxa"/>
          <w:vMerge w:val="restart"/>
          <w:vAlign w:val="center"/>
        </w:tcPr>
        <w:p w14:paraId="2D8CCC8D" w14:textId="77777777" w:rsidR="00D931AA" w:rsidRPr="0029327D" w:rsidRDefault="00D931AA" w:rsidP="00D931AA">
          <w:pPr>
            <w:pStyle w:val="Encabezado"/>
            <w:tabs>
              <w:tab w:val="center" w:pos="4536"/>
            </w:tabs>
            <w:jc w:val="center"/>
            <w:rPr>
              <w:rFonts w:cstheme="minorHAnsi"/>
              <w:color w:val="595959" w:themeColor="text1" w:themeTint="A6"/>
              <w:sz w:val="20"/>
              <w:szCs w:val="20"/>
            </w:rPr>
          </w:pPr>
          <w:r w:rsidRPr="00DB1E99">
            <w:rPr>
              <w:rFonts w:cstheme="minorHAnsi"/>
              <w:color w:val="FF0000"/>
              <w:sz w:val="20"/>
              <w:szCs w:val="20"/>
            </w:rPr>
            <w:t>INGRESE SU LOGO AQUÍ</w:t>
          </w:r>
        </w:p>
      </w:tc>
      <w:tc>
        <w:tcPr>
          <w:tcW w:w="6179" w:type="dxa"/>
          <w:vAlign w:val="center"/>
        </w:tcPr>
        <w:p w14:paraId="0D8FFB0B" w14:textId="77777777" w:rsidR="00D931AA" w:rsidRPr="00215165" w:rsidRDefault="00D931AA" w:rsidP="00D931AA">
          <w:pPr>
            <w:jc w:val="center"/>
            <w:rPr>
              <w:rFonts w:cstheme="minorHAnsi"/>
              <w:b/>
              <w:bCs/>
              <w:color w:val="595959" w:themeColor="text1" w:themeTint="A6"/>
              <w:sz w:val="16"/>
              <w:szCs w:val="16"/>
            </w:rPr>
          </w:pPr>
          <w:r>
            <w:rPr>
              <w:rFonts w:cstheme="minorHAnsi"/>
              <w:b/>
              <w:bCs/>
              <w:color w:val="595959" w:themeColor="text1" w:themeTint="A6"/>
              <w:sz w:val="16"/>
              <w:szCs w:val="16"/>
            </w:rPr>
            <w:t>MINISTERIO [Indicar Ministerio]</w:t>
          </w:r>
        </w:p>
      </w:tc>
      <w:tc>
        <w:tcPr>
          <w:tcW w:w="1445" w:type="dxa"/>
          <w:vAlign w:val="center"/>
        </w:tcPr>
        <w:p w14:paraId="679E82DA" w14:textId="77777777" w:rsidR="00D931AA" w:rsidRPr="005A5848" w:rsidRDefault="00D931AA" w:rsidP="00D931AA">
          <w:pPr>
            <w:pStyle w:val="Encabezado"/>
            <w:tabs>
              <w:tab w:val="center" w:pos="4536"/>
            </w:tabs>
            <w:jc w:val="center"/>
            <w:rPr>
              <w:rFonts w:cstheme="minorHAnsi"/>
              <w:b/>
              <w:color w:val="595959" w:themeColor="text1" w:themeTint="A6"/>
              <w:sz w:val="20"/>
              <w:szCs w:val="20"/>
            </w:rPr>
          </w:pPr>
          <w:r>
            <w:rPr>
              <w:rFonts w:cstheme="minorHAnsi"/>
              <w:b/>
              <w:color w:val="595959" w:themeColor="text1" w:themeTint="A6"/>
              <w:sz w:val="16"/>
              <w:szCs w:val="16"/>
            </w:rPr>
            <w:t>FORMATO VERSION: 01</w:t>
          </w:r>
        </w:p>
      </w:tc>
    </w:tr>
    <w:tr w:rsidR="00D931AA" w:rsidRPr="005A5848" w14:paraId="65F70D3F" w14:textId="77777777" w:rsidTr="00E14948">
      <w:trPr>
        <w:cantSplit/>
        <w:trHeight w:val="529"/>
        <w:jc w:val="center"/>
      </w:trPr>
      <w:tc>
        <w:tcPr>
          <w:tcW w:w="1907" w:type="dxa"/>
          <w:vMerge/>
          <w:vAlign w:val="center"/>
        </w:tcPr>
        <w:p w14:paraId="1CB50315" w14:textId="77777777" w:rsidR="00D931AA" w:rsidRPr="005A5848" w:rsidRDefault="00D931AA" w:rsidP="00D931AA">
          <w:pPr>
            <w:pStyle w:val="Encabezado"/>
            <w:tabs>
              <w:tab w:val="center" w:pos="4536"/>
            </w:tabs>
            <w:jc w:val="center"/>
            <w:rPr>
              <w:rFonts w:cstheme="minorHAnsi"/>
              <w:b/>
              <w:color w:val="595959" w:themeColor="text1" w:themeTint="A6"/>
              <w:sz w:val="20"/>
              <w:szCs w:val="20"/>
            </w:rPr>
          </w:pPr>
        </w:p>
      </w:tc>
      <w:tc>
        <w:tcPr>
          <w:tcW w:w="6179" w:type="dxa"/>
          <w:vAlign w:val="center"/>
        </w:tcPr>
        <w:p w14:paraId="6743EEC1" w14:textId="77777777" w:rsidR="00D931AA" w:rsidRDefault="00D931AA" w:rsidP="00D931AA">
          <w:pPr>
            <w:pStyle w:val="Encabezado"/>
            <w:tabs>
              <w:tab w:val="center" w:pos="4536"/>
            </w:tabs>
            <w:jc w:val="center"/>
            <w:rPr>
              <w:rFonts w:cstheme="minorHAnsi"/>
              <w:b/>
              <w:color w:val="595959" w:themeColor="text1" w:themeTint="A6"/>
              <w:sz w:val="16"/>
              <w:szCs w:val="16"/>
            </w:rPr>
          </w:pPr>
          <w:r w:rsidRPr="00215165">
            <w:rPr>
              <w:rFonts w:cstheme="minorHAnsi"/>
              <w:b/>
              <w:color w:val="595959" w:themeColor="text1" w:themeTint="A6"/>
              <w:sz w:val="16"/>
              <w:szCs w:val="16"/>
            </w:rPr>
            <w:t xml:space="preserve">PLAN </w:t>
          </w:r>
          <w:r>
            <w:rPr>
              <w:rFonts w:cstheme="minorHAnsi"/>
              <w:b/>
              <w:color w:val="595959" w:themeColor="text1" w:themeTint="A6"/>
              <w:sz w:val="16"/>
              <w:szCs w:val="16"/>
            </w:rPr>
            <w:t>SECTORIAL PARA LA GESTIÓN DEL RIESGO DE DESASTRES</w:t>
          </w:r>
        </w:p>
        <w:p w14:paraId="342B4FCF" w14:textId="77777777" w:rsidR="00D931AA" w:rsidRPr="00215165" w:rsidRDefault="00D931AA" w:rsidP="00D931AA">
          <w:pPr>
            <w:pStyle w:val="Encabezado"/>
            <w:tabs>
              <w:tab w:val="center" w:pos="4536"/>
            </w:tabs>
            <w:rPr>
              <w:rFonts w:cstheme="minorHAnsi"/>
              <w:b/>
              <w:color w:val="595959" w:themeColor="text1" w:themeTint="A6"/>
              <w:sz w:val="16"/>
              <w:szCs w:val="16"/>
            </w:rPr>
          </w:pPr>
        </w:p>
      </w:tc>
      <w:tc>
        <w:tcPr>
          <w:tcW w:w="1445" w:type="dxa"/>
          <w:vMerge w:val="restart"/>
          <w:vAlign w:val="center"/>
        </w:tcPr>
        <w:p w14:paraId="7CA18F0A" w14:textId="77777777" w:rsidR="00D931AA" w:rsidRPr="00C930C7" w:rsidRDefault="00D931AA" w:rsidP="00D931AA">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 xml:space="preserve">Página </w:t>
          </w:r>
        </w:p>
        <w:p w14:paraId="5CF9607A" w14:textId="77777777" w:rsidR="00D931AA" w:rsidRPr="00C930C7" w:rsidRDefault="00D931AA" w:rsidP="00D931AA">
          <w:pPr>
            <w:pStyle w:val="Encabezado"/>
            <w:tabs>
              <w:tab w:val="center" w:pos="4536"/>
            </w:tabs>
            <w:jc w:val="center"/>
            <w:rPr>
              <w:rFonts w:cstheme="minorHAnsi"/>
              <w:b/>
              <w:color w:val="595959" w:themeColor="text1" w:themeTint="A6"/>
              <w:sz w:val="16"/>
              <w:szCs w:val="16"/>
            </w:rPr>
          </w:pP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PAGE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r w:rsidRPr="00C930C7">
            <w:rPr>
              <w:rFonts w:cstheme="minorHAnsi"/>
              <w:b/>
              <w:color w:val="595959" w:themeColor="text1" w:themeTint="A6"/>
              <w:sz w:val="16"/>
              <w:szCs w:val="16"/>
            </w:rPr>
            <w:t xml:space="preserve"> de </w:t>
          </w: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NUMPAGES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p>
      </w:tc>
    </w:tr>
    <w:tr w:rsidR="00D931AA" w:rsidRPr="005A5848" w14:paraId="477813C8" w14:textId="77777777" w:rsidTr="00E14948">
      <w:trPr>
        <w:cantSplit/>
        <w:trHeight w:val="548"/>
        <w:jc w:val="center"/>
      </w:trPr>
      <w:tc>
        <w:tcPr>
          <w:tcW w:w="1907" w:type="dxa"/>
          <w:vMerge/>
          <w:vAlign w:val="center"/>
        </w:tcPr>
        <w:p w14:paraId="51C41D6D" w14:textId="77777777" w:rsidR="00D931AA" w:rsidRPr="005A5848" w:rsidRDefault="00D931AA" w:rsidP="00D931AA">
          <w:pPr>
            <w:pStyle w:val="Encabezado"/>
            <w:tabs>
              <w:tab w:val="center" w:pos="4536"/>
            </w:tabs>
            <w:jc w:val="center"/>
            <w:rPr>
              <w:rFonts w:cstheme="minorHAnsi"/>
              <w:b/>
              <w:color w:val="595959" w:themeColor="text1" w:themeTint="A6"/>
              <w:sz w:val="20"/>
              <w:szCs w:val="20"/>
            </w:rPr>
          </w:pPr>
        </w:p>
      </w:tc>
      <w:tc>
        <w:tcPr>
          <w:tcW w:w="6179" w:type="dxa"/>
          <w:vAlign w:val="center"/>
        </w:tcPr>
        <w:p w14:paraId="6BA9BBE2" w14:textId="54D19635" w:rsidR="00D931AA" w:rsidRPr="00C930C7" w:rsidRDefault="00D931AA" w:rsidP="00D931AA">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Fecha</w:t>
          </w:r>
          <w:r w:rsidR="006C3F51">
            <w:rPr>
              <w:rFonts w:cstheme="minorHAnsi"/>
              <w:b/>
              <w:color w:val="595959" w:themeColor="text1" w:themeTint="A6"/>
              <w:sz w:val="16"/>
              <w:szCs w:val="16"/>
            </w:rPr>
            <w:t xml:space="preserve"> </w:t>
          </w:r>
          <w:r w:rsidR="006913B9">
            <w:rPr>
              <w:rFonts w:cstheme="minorHAnsi"/>
              <w:b/>
              <w:color w:val="595959" w:themeColor="text1" w:themeTint="A6"/>
              <w:sz w:val="16"/>
              <w:szCs w:val="16"/>
            </w:rPr>
            <w:t>de elaboración</w:t>
          </w:r>
          <w:r w:rsidRPr="00C930C7">
            <w:rPr>
              <w:rFonts w:cstheme="minorHAnsi"/>
              <w:b/>
              <w:color w:val="595959" w:themeColor="text1" w:themeTint="A6"/>
              <w:sz w:val="16"/>
              <w:szCs w:val="16"/>
            </w:rPr>
            <w:t>:</w:t>
          </w:r>
          <w:r>
            <w:rPr>
              <w:rFonts w:cstheme="minorHAnsi"/>
              <w:b/>
              <w:color w:val="595959" w:themeColor="text1" w:themeTint="A6"/>
              <w:sz w:val="16"/>
              <w:szCs w:val="16"/>
            </w:rPr>
            <w:t xml:space="preserve"> DD-MM</w:t>
          </w:r>
          <w:r w:rsidRPr="00C930C7">
            <w:rPr>
              <w:rFonts w:cstheme="minorHAnsi"/>
              <w:b/>
              <w:color w:val="595959" w:themeColor="text1" w:themeTint="A6"/>
              <w:sz w:val="16"/>
              <w:szCs w:val="16"/>
            </w:rPr>
            <w:t>-</w:t>
          </w:r>
          <w:r>
            <w:rPr>
              <w:rFonts w:cstheme="minorHAnsi"/>
              <w:b/>
              <w:color w:val="595959" w:themeColor="text1" w:themeTint="A6"/>
              <w:sz w:val="16"/>
              <w:szCs w:val="16"/>
            </w:rPr>
            <w:t>AAAA</w:t>
          </w:r>
        </w:p>
      </w:tc>
      <w:tc>
        <w:tcPr>
          <w:tcW w:w="1445" w:type="dxa"/>
          <w:vMerge/>
          <w:vAlign w:val="center"/>
        </w:tcPr>
        <w:p w14:paraId="6999AC68" w14:textId="77777777" w:rsidR="00D931AA" w:rsidRPr="00C930C7" w:rsidRDefault="00D931AA" w:rsidP="00D931AA">
          <w:pPr>
            <w:pStyle w:val="Encabezado"/>
            <w:tabs>
              <w:tab w:val="center" w:pos="4536"/>
            </w:tabs>
            <w:jc w:val="center"/>
            <w:rPr>
              <w:rFonts w:cstheme="minorHAnsi"/>
              <w:b/>
              <w:color w:val="595959" w:themeColor="text1" w:themeTint="A6"/>
              <w:sz w:val="16"/>
              <w:szCs w:val="16"/>
            </w:rPr>
          </w:pPr>
        </w:p>
      </w:tc>
    </w:tr>
  </w:tbl>
  <w:p w14:paraId="66706553" w14:textId="77777777" w:rsidR="00D931AA" w:rsidRDefault="00D931A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AA39" w14:textId="15D554EB" w:rsidR="009A2FCD" w:rsidRDefault="009A2FC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9C1B82" w:rsidRPr="005A5848" w14:paraId="0990C9B1" w14:textId="77777777">
      <w:trPr>
        <w:cantSplit/>
        <w:trHeight w:hRule="exact" w:val="585"/>
        <w:jc w:val="center"/>
      </w:trPr>
      <w:tc>
        <w:tcPr>
          <w:tcW w:w="1907" w:type="dxa"/>
          <w:vMerge w:val="restart"/>
          <w:vAlign w:val="center"/>
        </w:tcPr>
        <w:p w14:paraId="7C551999" w14:textId="77777777" w:rsidR="009C1B82" w:rsidRPr="0029327D" w:rsidRDefault="009C1B82" w:rsidP="009C1B82">
          <w:pPr>
            <w:pStyle w:val="Encabezado"/>
            <w:tabs>
              <w:tab w:val="center" w:pos="4536"/>
            </w:tabs>
            <w:jc w:val="center"/>
            <w:rPr>
              <w:rFonts w:cstheme="minorHAnsi"/>
              <w:color w:val="595959" w:themeColor="text1" w:themeTint="A6"/>
              <w:sz w:val="20"/>
              <w:szCs w:val="20"/>
            </w:rPr>
          </w:pPr>
          <w:r w:rsidRPr="00A4267B">
            <w:rPr>
              <w:rFonts w:cstheme="minorHAnsi"/>
              <w:noProof/>
              <w:color w:val="595959" w:themeColor="text1" w:themeTint="A6"/>
              <w:sz w:val="20"/>
              <w:szCs w:val="20"/>
              <w:lang w:eastAsia="es-CL"/>
            </w:rPr>
            <w:drawing>
              <wp:inline distT="0" distB="0" distL="0" distR="0" wp14:anchorId="191AF641" wp14:editId="4EC1F169">
                <wp:extent cx="922351" cy="837850"/>
                <wp:effectExtent l="0" t="0" r="0" b="635"/>
                <wp:docPr id="479995535" name="Imagen 479995535"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74120" name="Imagen 874874120" descr="Imagen que contiene Texto&#10;&#10;Descripción generada automáticamente"/>
                        <pic:cNvPicPr/>
                      </pic:nvPicPr>
                      <pic:blipFill>
                        <a:blip r:embed="rId1"/>
                        <a:stretch>
                          <a:fillRect/>
                        </a:stretch>
                      </pic:blipFill>
                      <pic:spPr>
                        <a:xfrm>
                          <a:off x="0" y="0"/>
                          <a:ext cx="941784" cy="855503"/>
                        </a:xfrm>
                        <a:prstGeom prst="rect">
                          <a:avLst/>
                        </a:prstGeom>
                      </pic:spPr>
                    </pic:pic>
                  </a:graphicData>
                </a:graphic>
              </wp:inline>
            </w:drawing>
          </w:r>
        </w:p>
      </w:tc>
      <w:tc>
        <w:tcPr>
          <w:tcW w:w="6179" w:type="dxa"/>
          <w:vAlign w:val="center"/>
        </w:tcPr>
        <w:p w14:paraId="67C4082D" w14:textId="557CF609" w:rsidR="009C1B82" w:rsidRPr="00215165" w:rsidRDefault="009C1B82" w:rsidP="009C1B82">
          <w:pPr>
            <w:jc w:val="center"/>
            <w:rPr>
              <w:rFonts w:cstheme="minorHAnsi"/>
              <w:b/>
              <w:bCs/>
              <w:color w:val="595959" w:themeColor="text1" w:themeTint="A6"/>
              <w:sz w:val="16"/>
              <w:szCs w:val="16"/>
            </w:rPr>
          </w:pPr>
          <w:r>
            <w:rPr>
              <w:rFonts w:cstheme="minorHAnsi"/>
              <w:b/>
              <w:bCs/>
              <w:color w:val="595959" w:themeColor="text1" w:themeTint="A6"/>
              <w:sz w:val="16"/>
              <w:szCs w:val="16"/>
            </w:rPr>
            <w:t>MINISTERIO [Indicar Ministerio]</w:t>
          </w:r>
        </w:p>
      </w:tc>
      <w:tc>
        <w:tcPr>
          <w:tcW w:w="1445" w:type="dxa"/>
          <w:vAlign w:val="center"/>
        </w:tcPr>
        <w:p w14:paraId="667AA174" w14:textId="75F6CBCC" w:rsidR="009C1B82" w:rsidRPr="005A5848" w:rsidRDefault="009C1B82" w:rsidP="009C1B82">
          <w:pPr>
            <w:pStyle w:val="Encabezado"/>
            <w:tabs>
              <w:tab w:val="center" w:pos="4536"/>
            </w:tabs>
            <w:jc w:val="center"/>
            <w:rPr>
              <w:rFonts w:cstheme="minorHAnsi"/>
              <w:b/>
              <w:color w:val="595959" w:themeColor="text1" w:themeTint="A6"/>
              <w:sz w:val="20"/>
              <w:szCs w:val="20"/>
            </w:rPr>
          </w:pPr>
          <w:r>
            <w:rPr>
              <w:rFonts w:cstheme="minorHAnsi"/>
              <w:b/>
              <w:color w:val="595959" w:themeColor="text1" w:themeTint="A6"/>
              <w:sz w:val="16"/>
              <w:szCs w:val="16"/>
            </w:rPr>
            <w:t>FORMATO VERSION: 01</w:t>
          </w:r>
        </w:p>
      </w:tc>
    </w:tr>
    <w:tr w:rsidR="009C1B82" w:rsidRPr="005A5848" w14:paraId="06BB6B34" w14:textId="77777777">
      <w:trPr>
        <w:cantSplit/>
        <w:trHeight w:val="529"/>
        <w:jc w:val="center"/>
      </w:trPr>
      <w:tc>
        <w:tcPr>
          <w:tcW w:w="1907" w:type="dxa"/>
          <w:vMerge/>
          <w:vAlign w:val="center"/>
        </w:tcPr>
        <w:p w14:paraId="12964A05" w14:textId="77777777" w:rsidR="009C1B82" w:rsidRPr="005A5848" w:rsidRDefault="009C1B82" w:rsidP="009C1B82">
          <w:pPr>
            <w:pStyle w:val="Encabezado"/>
            <w:tabs>
              <w:tab w:val="center" w:pos="4536"/>
            </w:tabs>
            <w:jc w:val="center"/>
            <w:rPr>
              <w:rFonts w:cstheme="minorHAnsi"/>
              <w:b/>
              <w:color w:val="595959" w:themeColor="text1" w:themeTint="A6"/>
              <w:sz w:val="20"/>
              <w:szCs w:val="20"/>
            </w:rPr>
          </w:pPr>
        </w:p>
      </w:tc>
      <w:tc>
        <w:tcPr>
          <w:tcW w:w="6179" w:type="dxa"/>
          <w:vAlign w:val="center"/>
        </w:tcPr>
        <w:p w14:paraId="2AA25691" w14:textId="58111940" w:rsidR="009C1B82" w:rsidRDefault="009C1B82" w:rsidP="009C1B82">
          <w:pPr>
            <w:pStyle w:val="Encabezado"/>
            <w:tabs>
              <w:tab w:val="center" w:pos="4536"/>
            </w:tabs>
            <w:jc w:val="center"/>
            <w:rPr>
              <w:rFonts w:cstheme="minorHAnsi"/>
              <w:b/>
              <w:color w:val="595959" w:themeColor="text1" w:themeTint="A6"/>
              <w:sz w:val="16"/>
              <w:szCs w:val="16"/>
            </w:rPr>
          </w:pPr>
          <w:r w:rsidRPr="00215165">
            <w:rPr>
              <w:rFonts w:cstheme="minorHAnsi"/>
              <w:b/>
              <w:color w:val="595959" w:themeColor="text1" w:themeTint="A6"/>
              <w:sz w:val="16"/>
              <w:szCs w:val="16"/>
            </w:rPr>
            <w:t xml:space="preserve">PLAN </w:t>
          </w:r>
          <w:r>
            <w:rPr>
              <w:rFonts w:cstheme="minorHAnsi"/>
              <w:b/>
              <w:color w:val="595959" w:themeColor="text1" w:themeTint="A6"/>
              <w:sz w:val="16"/>
              <w:szCs w:val="16"/>
            </w:rPr>
            <w:t>SECTORIAL PARA LA GESTIÓN DEL RIESGO DE DESASTRES</w:t>
          </w:r>
        </w:p>
        <w:p w14:paraId="30DFCDB8" w14:textId="77777777" w:rsidR="009C1B82" w:rsidRPr="00215165" w:rsidRDefault="009C1B82" w:rsidP="009C1B82">
          <w:pPr>
            <w:pStyle w:val="Encabezado"/>
            <w:tabs>
              <w:tab w:val="center" w:pos="4536"/>
            </w:tabs>
            <w:rPr>
              <w:rFonts w:cstheme="minorHAnsi"/>
              <w:b/>
              <w:color w:val="595959" w:themeColor="text1" w:themeTint="A6"/>
              <w:sz w:val="16"/>
              <w:szCs w:val="16"/>
            </w:rPr>
          </w:pPr>
        </w:p>
      </w:tc>
      <w:tc>
        <w:tcPr>
          <w:tcW w:w="1445" w:type="dxa"/>
          <w:vMerge w:val="restart"/>
          <w:vAlign w:val="center"/>
        </w:tcPr>
        <w:p w14:paraId="14E3EBE8"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 xml:space="preserve">Página </w:t>
          </w:r>
        </w:p>
        <w:p w14:paraId="06DDD184"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PAGE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r w:rsidRPr="00C930C7">
            <w:rPr>
              <w:rFonts w:cstheme="minorHAnsi"/>
              <w:b/>
              <w:color w:val="595959" w:themeColor="text1" w:themeTint="A6"/>
              <w:sz w:val="16"/>
              <w:szCs w:val="16"/>
            </w:rPr>
            <w:t xml:space="preserve"> de </w:t>
          </w: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NUMPAGES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p>
      </w:tc>
    </w:tr>
    <w:tr w:rsidR="009C1B82" w:rsidRPr="005A5848" w14:paraId="1057F33C" w14:textId="77777777">
      <w:trPr>
        <w:cantSplit/>
        <w:trHeight w:val="548"/>
        <w:jc w:val="center"/>
      </w:trPr>
      <w:tc>
        <w:tcPr>
          <w:tcW w:w="1907" w:type="dxa"/>
          <w:vMerge/>
          <w:vAlign w:val="center"/>
        </w:tcPr>
        <w:p w14:paraId="5F0C70D9" w14:textId="77777777" w:rsidR="009C1B82" w:rsidRPr="005A5848" w:rsidRDefault="009C1B82" w:rsidP="009C1B82">
          <w:pPr>
            <w:pStyle w:val="Encabezado"/>
            <w:tabs>
              <w:tab w:val="center" w:pos="4536"/>
            </w:tabs>
            <w:jc w:val="center"/>
            <w:rPr>
              <w:rFonts w:cstheme="minorHAnsi"/>
              <w:b/>
              <w:color w:val="595959" w:themeColor="text1" w:themeTint="A6"/>
              <w:sz w:val="20"/>
              <w:szCs w:val="20"/>
            </w:rPr>
          </w:pPr>
        </w:p>
      </w:tc>
      <w:tc>
        <w:tcPr>
          <w:tcW w:w="6179" w:type="dxa"/>
          <w:vAlign w:val="center"/>
        </w:tcPr>
        <w:p w14:paraId="7B520F31" w14:textId="4A8F5B8F"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Fecha</w:t>
          </w:r>
          <w:r w:rsidR="004833CF">
            <w:rPr>
              <w:rFonts w:cstheme="minorHAnsi"/>
              <w:b/>
              <w:color w:val="595959" w:themeColor="text1" w:themeTint="A6"/>
              <w:sz w:val="16"/>
              <w:szCs w:val="16"/>
            </w:rPr>
            <w:t xml:space="preserve"> de elaboración</w:t>
          </w:r>
          <w:r w:rsidRPr="00C930C7">
            <w:rPr>
              <w:rFonts w:cstheme="minorHAnsi"/>
              <w:b/>
              <w:color w:val="595959" w:themeColor="text1" w:themeTint="A6"/>
              <w:sz w:val="16"/>
              <w:szCs w:val="16"/>
            </w:rPr>
            <w:t>:</w:t>
          </w:r>
          <w:r>
            <w:rPr>
              <w:rFonts w:cstheme="minorHAnsi"/>
              <w:b/>
              <w:color w:val="595959" w:themeColor="text1" w:themeTint="A6"/>
              <w:sz w:val="16"/>
              <w:szCs w:val="16"/>
            </w:rPr>
            <w:t xml:space="preserve"> DD-MM</w:t>
          </w:r>
          <w:r w:rsidRPr="00C930C7">
            <w:rPr>
              <w:rFonts w:cstheme="minorHAnsi"/>
              <w:b/>
              <w:color w:val="595959" w:themeColor="text1" w:themeTint="A6"/>
              <w:sz w:val="16"/>
              <w:szCs w:val="16"/>
            </w:rPr>
            <w:t>-</w:t>
          </w:r>
          <w:r>
            <w:rPr>
              <w:rFonts w:cstheme="minorHAnsi"/>
              <w:b/>
              <w:color w:val="595959" w:themeColor="text1" w:themeTint="A6"/>
              <w:sz w:val="16"/>
              <w:szCs w:val="16"/>
            </w:rPr>
            <w:t>AAAA</w:t>
          </w:r>
        </w:p>
      </w:tc>
      <w:tc>
        <w:tcPr>
          <w:tcW w:w="1445" w:type="dxa"/>
          <w:vMerge/>
          <w:vAlign w:val="center"/>
        </w:tcPr>
        <w:p w14:paraId="161DCD41"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p>
      </w:tc>
    </w:tr>
  </w:tbl>
  <w:p w14:paraId="20BFA734" w14:textId="34278926" w:rsidR="009C1B82" w:rsidRDefault="009C1B82">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1E7F" w14:textId="182D1D9A" w:rsidR="009A2FCD" w:rsidRDefault="009A2FCD">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6442" w14:textId="0912F9E1" w:rsidR="009A2FCD" w:rsidRDefault="009A2FCD">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8A988" w14:textId="3808E503" w:rsidR="009A2FCD" w:rsidRDefault="009A2FCD">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0969" w14:textId="6BC53F1C" w:rsidR="009A2FCD" w:rsidRDefault="009A2FCD">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F7F1" w14:textId="4FF8AC0F" w:rsidR="009A2FCD" w:rsidRDefault="009A2FCD">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553E" w14:textId="11EDA1A8" w:rsidR="009A2FCD" w:rsidRDefault="009A2FCD">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594C" w14:textId="48466760" w:rsidR="009A2FCD" w:rsidRDefault="009A2FCD">
    <w:pPr>
      <w:pStyle w:val="Encabezado"/>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F12A"/>
    <w:multiLevelType w:val="hybridMultilevel"/>
    <w:tmpl w:val="F22C0C90"/>
    <w:lvl w:ilvl="0" w:tplc="3912EAD0">
      <w:start w:val="1"/>
      <w:numFmt w:val="bullet"/>
      <w:lvlText w:val="-"/>
      <w:lvlJc w:val="left"/>
      <w:pPr>
        <w:ind w:left="720" w:hanging="360"/>
      </w:pPr>
      <w:rPr>
        <w:rFonts w:ascii="Aptos" w:hAnsi="Aptos" w:hint="default"/>
      </w:rPr>
    </w:lvl>
    <w:lvl w:ilvl="1" w:tplc="E612E3C4">
      <w:start w:val="1"/>
      <w:numFmt w:val="bullet"/>
      <w:lvlText w:val="o"/>
      <w:lvlJc w:val="left"/>
      <w:pPr>
        <w:ind w:left="1440" w:hanging="360"/>
      </w:pPr>
      <w:rPr>
        <w:rFonts w:ascii="Courier New" w:hAnsi="Courier New" w:hint="default"/>
      </w:rPr>
    </w:lvl>
    <w:lvl w:ilvl="2" w:tplc="60448202">
      <w:start w:val="1"/>
      <w:numFmt w:val="bullet"/>
      <w:lvlText w:val=""/>
      <w:lvlJc w:val="left"/>
      <w:pPr>
        <w:ind w:left="2160" w:hanging="360"/>
      </w:pPr>
      <w:rPr>
        <w:rFonts w:ascii="Wingdings" w:hAnsi="Wingdings" w:hint="default"/>
      </w:rPr>
    </w:lvl>
    <w:lvl w:ilvl="3" w:tplc="1D769BBA">
      <w:start w:val="1"/>
      <w:numFmt w:val="bullet"/>
      <w:lvlText w:val=""/>
      <w:lvlJc w:val="left"/>
      <w:pPr>
        <w:ind w:left="2880" w:hanging="360"/>
      </w:pPr>
      <w:rPr>
        <w:rFonts w:ascii="Symbol" w:hAnsi="Symbol" w:hint="default"/>
      </w:rPr>
    </w:lvl>
    <w:lvl w:ilvl="4" w:tplc="BAC6C262">
      <w:start w:val="1"/>
      <w:numFmt w:val="bullet"/>
      <w:lvlText w:val="o"/>
      <w:lvlJc w:val="left"/>
      <w:pPr>
        <w:ind w:left="3600" w:hanging="360"/>
      </w:pPr>
      <w:rPr>
        <w:rFonts w:ascii="Courier New" w:hAnsi="Courier New" w:hint="default"/>
      </w:rPr>
    </w:lvl>
    <w:lvl w:ilvl="5" w:tplc="9B9A0CC2">
      <w:start w:val="1"/>
      <w:numFmt w:val="bullet"/>
      <w:lvlText w:val=""/>
      <w:lvlJc w:val="left"/>
      <w:pPr>
        <w:ind w:left="4320" w:hanging="360"/>
      </w:pPr>
      <w:rPr>
        <w:rFonts w:ascii="Wingdings" w:hAnsi="Wingdings" w:hint="default"/>
      </w:rPr>
    </w:lvl>
    <w:lvl w:ilvl="6" w:tplc="D8A4C602">
      <w:start w:val="1"/>
      <w:numFmt w:val="bullet"/>
      <w:lvlText w:val=""/>
      <w:lvlJc w:val="left"/>
      <w:pPr>
        <w:ind w:left="5040" w:hanging="360"/>
      </w:pPr>
      <w:rPr>
        <w:rFonts w:ascii="Symbol" w:hAnsi="Symbol" w:hint="default"/>
      </w:rPr>
    </w:lvl>
    <w:lvl w:ilvl="7" w:tplc="CF0C9BDE">
      <w:start w:val="1"/>
      <w:numFmt w:val="bullet"/>
      <w:lvlText w:val="o"/>
      <w:lvlJc w:val="left"/>
      <w:pPr>
        <w:ind w:left="5760" w:hanging="360"/>
      </w:pPr>
      <w:rPr>
        <w:rFonts w:ascii="Courier New" w:hAnsi="Courier New" w:hint="default"/>
      </w:rPr>
    </w:lvl>
    <w:lvl w:ilvl="8" w:tplc="1ABCECE6">
      <w:start w:val="1"/>
      <w:numFmt w:val="bullet"/>
      <w:lvlText w:val=""/>
      <w:lvlJc w:val="left"/>
      <w:pPr>
        <w:ind w:left="6480" w:hanging="360"/>
      </w:pPr>
      <w:rPr>
        <w:rFonts w:ascii="Wingdings" w:hAnsi="Wingdings" w:hint="default"/>
      </w:rPr>
    </w:lvl>
  </w:abstractNum>
  <w:abstractNum w:abstractNumId="1" w15:restartNumberingAfterBreak="0">
    <w:nsid w:val="0D757732"/>
    <w:multiLevelType w:val="hybridMultilevel"/>
    <w:tmpl w:val="CF58FB14"/>
    <w:lvl w:ilvl="0" w:tplc="41F01EBE">
      <w:start w:val="1"/>
      <w:numFmt w:val="lowerLetter"/>
      <w:lvlText w:val="%1)"/>
      <w:lvlJc w:val="left"/>
      <w:pPr>
        <w:ind w:left="720" w:hanging="360"/>
      </w:pPr>
      <w:rPr>
        <w:rFonts w:asciiTheme="minorHAnsi" w:eastAsiaTheme="minorHAnsi" w:hAnsiTheme="minorHAnsi" w:cstheme="minorHAnsi"/>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157F604C"/>
    <w:multiLevelType w:val="hybridMultilevel"/>
    <w:tmpl w:val="B9BAB442"/>
    <w:lvl w:ilvl="0" w:tplc="C92A0D04">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1CD13B9B"/>
    <w:multiLevelType w:val="hybridMultilevel"/>
    <w:tmpl w:val="950ED13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245F1C1C"/>
    <w:multiLevelType w:val="hybridMultilevel"/>
    <w:tmpl w:val="2310755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24CBF10B"/>
    <w:multiLevelType w:val="multilevel"/>
    <w:tmpl w:val="FFFFFFFF"/>
    <w:lvl w:ilvl="0">
      <w:start w:val="1"/>
      <w:numFmt w:val="upperRoman"/>
      <w:lvlText w:val="%1."/>
      <w:lvlJc w:val="left"/>
      <w:pPr>
        <w:ind w:left="405" w:hanging="4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BC323EC"/>
    <w:multiLevelType w:val="hybridMultilevel"/>
    <w:tmpl w:val="9ECC6086"/>
    <w:lvl w:ilvl="0" w:tplc="5B7895AC">
      <w:numFmt w:val="bullet"/>
      <w:lvlText w:val=""/>
      <w:lvlJc w:val="left"/>
      <w:pPr>
        <w:ind w:left="720" w:hanging="360"/>
      </w:pPr>
      <w:rPr>
        <w:rFonts w:ascii="Symbol" w:eastAsiaTheme="minorHAnsi" w:hAnsi="Symbol" w:cs="Calibri" w:hint="default"/>
        <w:lang w:val="es-CL"/>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305D2F9C"/>
    <w:multiLevelType w:val="hybridMultilevel"/>
    <w:tmpl w:val="B0901DD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33B275E1"/>
    <w:multiLevelType w:val="hybridMultilevel"/>
    <w:tmpl w:val="0F12750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39379921"/>
    <w:multiLevelType w:val="hybridMultilevel"/>
    <w:tmpl w:val="B5342868"/>
    <w:lvl w:ilvl="0" w:tplc="86FACF34">
      <w:start w:val="1"/>
      <w:numFmt w:val="bullet"/>
      <w:lvlText w:val=""/>
      <w:lvlJc w:val="left"/>
      <w:pPr>
        <w:ind w:left="720" w:hanging="360"/>
      </w:pPr>
      <w:rPr>
        <w:rFonts w:ascii="Symbol" w:hAnsi="Symbol" w:hint="default"/>
      </w:rPr>
    </w:lvl>
    <w:lvl w:ilvl="1" w:tplc="92F06836">
      <w:start w:val="1"/>
      <w:numFmt w:val="bullet"/>
      <w:lvlText w:val="o"/>
      <w:lvlJc w:val="left"/>
      <w:pPr>
        <w:ind w:left="1440" w:hanging="360"/>
      </w:pPr>
      <w:rPr>
        <w:rFonts w:ascii="Courier New" w:hAnsi="Courier New" w:hint="default"/>
      </w:rPr>
    </w:lvl>
    <w:lvl w:ilvl="2" w:tplc="3B664ACA">
      <w:start w:val="1"/>
      <w:numFmt w:val="bullet"/>
      <w:lvlText w:val=""/>
      <w:lvlJc w:val="left"/>
      <w:pPr>
        <w:ind w:left="2160" w:hanging="360"/>
      </w:pPr>
      <w:rPr>
        <w:rFonts w:ascii="Wingdings" w:hAnsi="Wingdings" w:hint="default"/>
      </w:rPr>
    </w:lvl>
    <w:lvl w:ilvl="3" w:tplc="9B20C1DA">
      <w:start w:val="1"/>
      <w:numFmt w:val="bullet"/>
      <w:lvlText w:val=""/>
      <w:lvlJc w:val="left"/>
      <w:pPr>
        <w:ind w:left="2880" w:hanging="360"/>
      </w:pPr>
      <w:rPr>
        <w:rFonts w:ascii="Symbol" w:hAnsi="Symbol" w:hint="default"/>
      </w:rPr>
    </w:lvl>
    <w:lvl w:ilvl="4" w:tplc="6EAE7C7E">
      <w:start w:val="1"/>
      <w:numFmt w:val="bullet"/>
      <w:lvlText w:val="o"/>
      <w:lvlJc w:val="left"/>
      <w:pPr>
        <w:ind w:left="3600" w:hanging="360"/>
      </w:pPr>
      <w:rPr>
        <w:rFonts w:ascii="Courier New" w:hAnsi="Courier New" w:hint="default"/>
      </w:rPr>
    </w:lvl>
    <w:lvl w:ilvl="5" w:tplc="73F4FA72">
      <w:start w:val="1"/>
      <w:numFmt w:val="bullet"/>
      <w:lvlText w:val=""/>
      <w:lvlJc w:val="left"/>
      <w:pPr>
        <w:ind w:left="4320" w:hanging="360"/>
      </w:pPr>
      <w:rPr>
        <w:rFonts w:ascii="Wingdings" w:hAnsi="Wingdings" w:hint="default"/>
      </w:rPr>
    </w:lvl>
    <w:lvl w:ilvl="6" w:tplc="A11E6DBA">
      <w:start w:val="1"/>
      <w:numFmt w:val="bullet"/>
      <w:lvlText w:val=""/>
      <w:lvlJc w:val="left"/>
      <w:pPr>
        <w:ind w:left="5040" w:hanging="360"/>
      </w:pPr>
      <w:rPr>
        <w:rFonts w:ascii="Symbol" w:hAnsi="Symbol" w:hint="default"/>
      </w:rPr>
    </w:lvl>
    <w:lvl w:ilvl="7" w:tplc="DEE0E3F0">
      <w:start w:val="1"/>
      <w:numFmt w:val="bullet"/>
      <w:lvlText w:val="o"/>
      <w:lvlJc w:val="left"/>
      <w:pPr>
        <w:ind w:left="5760" w:hanging="360"/>
      </w:pPr>
      <w:rPr>
        <w:rFonts w:ascii="Courier New" w:hAnsi="Courier New" w:hint="default"/>
      </w:rPr>
    </w:lvl>
    <w:lvl w:ilvl="8" w:tplc="12221B98">
      <w:start w:val="1"/>
      <w:numFmt w:val="bullet"/>
      <w:lvlText w:val=""/>
      <w:lvlJc w:val="left"/>
      <w:pPr>
        <w:ind w:left="6480" w:hanging="360"/>
      </w:pPr>
      <w:rPr>
        <w:rFonts w:ascii="Wingdings" w:hAnsi="Wingdings" w:hint="default"/>
      </w:rPr>
    </w:lvl>
  </w:abstractNum>
  <w:abstractNum w:abstractNumId="10" w15:restartNumberingAfterBreak="0">
    <w:nsid w:val="3C902420"/>
    <w:multiLevelType w:val="hybridMultilevel"/>
    <w:tmpl w:val="51164FAC"/>
    <w:lvl w:ilvl="0" w:tplc="A888EA84">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443D2988"/>
    <w:multiLevelType w:val="hybridMultilevel"/>
    <w:tmpl w:val="1AC4250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48AE6DBE"/>
    <w:multiLevelType w:val="hybridMultilevel"/>
    <w:tmpl w:val="F9469B46"/>
    <w:lvl w:ilvl="0" w:tplc="C2EEBF76">
      <w:start w:val="1"/>
      <w:numFmt w:val="decimal"/>
      <w:lvlText w:val="%1."/>
      <w:lvlJc w:val="left"/>
      <w:pPr>
        <w:ind w:left="360" w:hanging="360"/>
      </w:pPr>
      <w:rPr>
        <w:rFonts w:ascii="Calibri" w:hAnsi="Calibri" w:cs="Calibri" w:hint="default"/>
        <w:b w:val="0"/>
        <w:color w:val="595959" w:themeColor="text1" w:themeTint="A6"/>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 w15:restartNumberingAfterBreak="0">
    <w:nsid w:val="4BB10360"/>
    <w:multiLevelType w:val="hybridMultilevel"/>
    <w:tmpl w:val="EF86A3AA"/>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4F8327E9"/>
    <w:multiLevelType w:val="hybridMultilevel"/>
    <w:tmpl w:val="7DFA5B8C"/>
    <w:lvl w:ilvl="0" w:tplc="8A9E44DE">
      <w:start w:val="1"/>
      <w:numFmt w:val="lowerLetter"/>
      <w:lvlText w:val="%1)"/>
      <w:lvlJc w:val="left"/>
      <w:pPr>
        <w:ind w:left="1280" w:hanging="360"/>
      </w:pPr>
      <w:rPr>
        <w:rFonts w:hint="default"/>
      </w:rPr>
    </w:lvl>
    <w:lvl w:ilvl="1" w:tplc="340A0019" w:tentative="1">
      <w:start w:val="1"/>
      <w:numFmt w:val="lowerLetter"/>
      <w:lvlText w:val="%2."/>
      <w:lvlJc w:val="left"/>
      <w:pPr>
        <w:ind w:left="2000" w:hanging="360"/>
      </w:pPr>
    </w:lvl>
    <w:lvl w:ilvl="2" w:tplc="340A001B" w:tentative="1">
      <w:start w:val="1"/>
      <w:numFmt w:val="lowerRoman"/>
      <w:lvlText w:val="%3."/>
      <w:lvlJc w:val="right"/>
      <w:pPr>
        <w:ind w:left="2720" w:hanging="180"/>
      </w:pPr>
    </w:lvl>
    <w:lvl w:ilvl="3" w:tplc="340A000F" w:tentative="1">
      <w:start w:val="1"/>
      <w:numFmt w:val="decimal"/>
      <w:lvlText w:val="%4."/>
      <w:lvlJc w:val="left"/>
      <w:pPr>
        <w:ind w:left="3440" w:hanging="360"/>
      </w:pPr>
    </w:lvl>
    <w:lvl w:ilvl="4" w:tplc="340A0019" w:tentative="1">
      <w:start w:val="1"/>
      <w:numFmt w:val="lowerLetter"/>
      <w:lvlText w:val="%5."/>
      <w:lvlJc w:val="left"/>
      <w:pPr>
        <w:ind w:left="4160" w:hanging="360"/>
      </w:pPr>
    </w:lvl>
    <w:lvl w:ilvl="5" w:tplc="340A001B" w:tentative="1">
      <w:start w:val="1"/>
      <w:numFmt w:val="lowerRoman"/>
      <w:lvlText w:val="%6."/>
      <w:lvlJc w:val="right"/>
      <w:pPr>
        <w:ind w:left="4880" w:hanging="180"/>
      </w:pPr>
    </w:lvl>
    <w:lvl w:ilvl="6" w:tplc="340A000F" w:tentative="1">
      <w:start w:val="1"/>
      <w:numFmt w:val="decimal"/>
      <w:lvlText w:val="%7."/>
      <w:lvlJc w:val="left"/>
      <w:pPr>
        <w:ind w:left="5600" w:hanging="360"/>
      </w:pPr>
    </w:lvl>
    <w:lvl w:ilvl="7" w:tplc="340A0019" w:tentative="1">
      <w:start w:val="1"/>
      <w:numFmt w:val="lowerLetter"/>
      <w:lvlText w:val="%8."/>
      <w:lvlJc w:val="left"/>
      <w:pPr>
        <w:ind w:left="6320" w:hanging="360"/>
      </w:pPr>
    </w:lvl>
    <w:lvl w:ilvl="8" w:tplc="340A001B" w:tentative="1">
      <w:start w:val="1"/>
      <w:numFmt w:val="lowerRoman"/>
      <w:lvlText w:val="%9."/>
      <w:lvlJc w:val="right"/>
      <w:pPr>
        <w:ind w:left="7040" w:hanging="180"/>
      </w:pPr>
    </w:lvl>
  </w:abstractNum>
  <w:abstractNum w:abstractNumId="15" w15:restartNumberingAfterBreak="0">
    <w:nsid w:val="56FD74A9"/>
    <w:multiLevelType w:val="hybridMultilevel"/>
    <w:tmpl w:val="056EA366"/>
    <w:lvl w:ilvl="0" w:tplc="3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7AA2192"/>
    <w:multiLevelType w:val="hybridMultilevel"/>
    <w:tmpl w:val="67EC5E0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6D8546DB"/>
    <w:multiLevelType w:val="hybridMultilevel"/>
    <w:tmpl w:val="18A4AB74"/>
    <w:lvl w:ilvl="0" w:tplc="08AE61F0">
      <w:start w:val="4"/>
      <w:numFmt w:val="upperRoman"/>
      <w:lvlText w:val="%1."/>
      <w:lvlJc w:val="left"/>
      <w:pPr>
        <w:ind w:left="1125" w:hanging="720"/>
      </w:pPr>
      <w:rPr>
        <w:rFonts w:hint="default"/>
        <w:color w:val="2E74B5" w:themeColor="accent1" w:themeShade="BF"/>
      </w:rPr>
    </w:lvl>
    <w:lvl w:ilvl="1" w:tplc="340A0019">
      <w:start w:val="1"/>
      <w:numFmt w:val="lowerLetter"/>
      <w:lvlText w:val="%2."/>
      <w:lvlJc w:val="left"/>
      <w:pPr>
        <w:ind w:left="1485" w:hanging="360"/>
      </w:pPr>
    </w:lvl>
    <w:lvl w:ilvl="2" w:tplc="340A001B" w:tentative="1">
      <w:start w:val="1"/>
      <w:numFmt w:val="lowerRoman"/>
      <w:lvlText w:val="%3."/>
      <w:lvlJc w:val="right"/>
      <w:pPr>
        <w:ind w:left="2205" w:hanging="180"/>
      </w:pPr>
    </w:lvl>
    <w:lvl w:ilvl="3" w:tplc="340A000F" w:tentative="1">
      <w:start w:val="1"/>
      <w:numFmt w:val="decimal"/>
      <w:lvlText w:val="%4."/>
      <w:lvlJc w:val="left"/>
      <w:pPr>
        <w:ind w:left="2925" w:hanging="360"/>
      </w:pPr>
    </w:lvl>
    <w:lvl w:ilvl="4" w:tplc="340A0019" w:tentative="1">
      <w:start w:val="1"/>
      <w:numFmt w:val="lowerLetter"/>
      <w:lvlText w:val="%5."/>
      <w:lvlJc w:val="left"/>
      <w:pPr>
        <w:ind w:left="3645" w:hanging="360"/>
      </w:pPr>
    </w:lvl>
    <w:lvl w:ilvl="5" w:tplc="340A001B" w:tentative="1">
      <w:start w:val="1"/>
      <w:numFmt w:val="lowerRoman"/>
      <w:lvlText w:val="%6."/>
      <w:lvlJc w:val="right"/>
      <w:pPr>
        <w:ind w:left="4365" w:hanging="180"/>
      </w:pPr>
    </w:lvl>
    <w:lvl w:ilvl="6" w:tplc="340A000F" w:tentative="1">
      <w:start w:val="1"/>
      <w:numFmt w:val="decimal"/>
      <w:lvlText w:val="%7."/>
      <w:lvlJc w:val="left"/>
      <w:pPr>
        <w:ind w:left="5085" w:hanging="360"/>
      </w:pPr>
    </w:lvl>
    <w:lvl w:ilvl="7" w:tplc="340A0019" w:tentative="1">
      <w:start w:val="1"/>
      <w:numFmt w:val="lowerLetter"/>
      <w:lvlText w:val="%8."/>
      <w:lvlJc w:val="left"/>
      <w:pPr>
        <w:ind w:left="5805" w:hanging="360"/>
      </w:pPr>
    </w:lvl>
    <w:lvl w:ilvl="8" w:tplc="340A001B" w:tentative="1">
      <w:start w:val="1"/>
      <w:numFmt w:val="lowerRoman"/>
      <w:lvlText w:val="%9."/>
      <w:lvlJc w:val="right"/>
      <w:pPr>
        <w:ind w:left="6525" w:hanging="180"/>
      </w:pPr>
    </w:lvl>
  </w:abstractNum>
  <w:abstractNum w:abstractNumId="18" w15:restartNumberingAfterBreak="0">
    <w:nsid w:val="70622B44"/>
    <w:multiLevelType w:val="multilevel"/>
    <w:tmpl w:val="94FC219E"/>
    <w:lvl w:ilvl="0">
      <w:start w:val="1"/>
      <w:numFmt w:val="upperRoman"/>
      <w:lvlText w:val="%1."/>
      <w:lvlJc w:val="left"/>
      <w:pPr>
        <w:ind w:left="405" w:hanging="405"/>
      </w:pPr>
      <w:rPr>
        <w:b/>
        <w:bCs w:val="0"/>
        <w:color w:val="0070C0"/>
        <w:sz w:val="28"/>
        <w:szCs w:val="28"/>
      </w:rPr>
    </w:lvl>
    <w:lvl w:ilvl="1">
      <w:start w:val="1"/>
      <w:numFmt w:val="decimal"/>
      <w:lvlText w:val="%1.%2."/>
      <w:lvlJc w:val="left"/>
      <w:pPr>
        <w:ind w:left="3414" w:hanging="720"/>
      </w:pPr>
      <w:rPr>
        <w:rFonts w:asciiTheme="minorHAnsi" w:hAnsiTheme="minorHAnsi" w:cstheme="minorHAnsi" w:hint="default"/>
        <w:b/>
        <w:bCs/>
        <w:color w:val="1F4E79" w:themeColor="accent1" w:themeShade="80"/>
        <w:sz w:val="26"/>
        <w:szCs w:val="26"/>
      </w:rPr>
    </w:lvl>
    <w:lvl w:ilvl="2">
      <w:start w:val="1"/>
      <w:numFmt w:val="decimal"/>
      <w:lvlText w:val="%1.%2.%3."/>
      <w:lvlJc w:val="left"/>
      <w:pPr>
        <w:ind w:left="720" w:hanging="720"/>
      </w:pPr>
      <w:rPr>
        <w:rFonts w:hint="default"/>
        <w:b w:val="0"/>
        <w:bCs w:val="0"/>
        <w:i w:val="0"/>
        <w:iCs w:val="0"/>
        <w:color w:val="1F4E79" w:themeColor="accent1" w:themeShade="80"/>
        <w:sz w:val="24"/>
      </w:rPr>
    </w:lvl>
    <w:lvl w:ilvl="3">
      <w:start w:val="1"/>
      <w:numFmt w:val="decimal"/>
      <w:lvlText w:val="%1.%2.%3.%4."/>
      <w:lvlJc w:val="left"/>
      <w:pPr>
        <w:ind w:left="1080" w:hanging="1080"/>
      </w:pPr>
      <w:rPr>
        <w:rFonts w:hint="default"/>
        <w:color w:val="0070C0"/>
        <w:sz w:val="22"/>
        <w:szCs w:val="20"/>
      </w:rPr>
    </w:lvl>
    <w:lvl w:ilvl="4">
      <w:start w:val="1"/>
      <w:numFmt w:val="decimal"/>
      <w:lvlText w:val="%1.%2.%3.%4.%5."/>
      <w:lvlJc w:val="left"/>
      <w:pPr>
        <w:ind w:left="1080" w:hanging="1080"/>
      </w:pPr>
      <w:rPr>
        <w:rFonts w:hint="default"/>
        <w:color w:val="1F4D78" w:themeColor="accent1" w:themeShade="7F"/>
        <w:sz w:val="24"/>
      </w:rPr>
    </w:lvl>
    <w:lvl w:ilvl="5">
      <w:start w:val="1"/>
      <w:numFmt w:val="decimal"/>
      <w:lvlText w:val="%1.%2.%3.%4.%5.%6."/>
      <w:lvlJc w:val="left"/>
      <w:pPr>
        <w:ind w:left="1440" w:hanging="1440"/>
      </w:pPr>
      <w:rPr>
        <w:rFonts w:hint="default"/>
        <w:color w:val="1F4D78" w:themeColor="accent1" w:themeShade="7F"/>
        <w:sz w:val="24"/>
      </w:rPr>
    </w:lvl>
    <w:lvl w:ilvl="6">
      <w:start w:val="1"/>
      <w:numFmt w:val="decimal"/>
      <w:lvlText w:val="%1.%2.%3.%4.%5.%6.%7."/>
      <w:lvlJc w:val="left"/>
      <w:pPr>
        <w:ind w:left="1800" w:hanging="1800"/>
      </w:pPr>
      <w:rPr>
        <w:rFonts w:hint="default"/>
        <w:color w:val="1F4D78" w:themeColor="accent1" w:themeShade="7F"/>
        <w:sz w:val="24"/>
      </w:rPr>
    </w:lvl>
    <w:lvl w:ilvl="7">
      <w:start w:val="1"/>
      <w:numFmt w:val="decimal"/>
      <w:lvlText w:val="%1.%2.%3.%4.%5.%6.%7.%8."/>
      <w:lvlJc w:val="left"/>
      <w:pPr>
        <w:ind w:left="1800" w:hanging="1800"/>
      </w:pPr>
      <w:rPr>
        <w:rFonts w:hint="default"/>
        <w:color w:val="1F4D78" w:themeColor="accent1" w:themeShade="7F"/>
        <w:sz w:val="24"/>
      </w:rPr>
    </w:lvl>
    <w:lvl w:ilvl="8">
      <w:start w:val="1"/>
      <w:numFmt w:val="decimal"/>
      <w:lvlText w:val="%1.%2.%3.%4.%5.%6.%7.%8.%9."/>
      <w:lvlJc w:val="left"/>
      <w:pPr>
        <w:ind w:left="2160" w:hanging="2160"/>
      </w:pPr>
      <w:rPr>
        <w:rFonts w:hint="default"/>
        <w:color w:val="1F4D78" w:themeColor="accent1" w:themeShade="7F"/>
        <w:sz w:val="24"/>
      </w:rPr>
    </w:lvl>
  </w:abstractNum>
  <w:abstractNum w:abstractNumId="19" w15:restartNumberingAfterBreak="0">
    <w:nsid w:val="7373420F"/>
    <w:multiLevelType w:val="hybridMultilevel"/>
    <w:tmpl w:val="D5BC235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77332398"/>
    <w:multiLevelType w:val="hybridMultilevel"/>
    <w:tmpl w:val="C312244C"/>
    <w:lvl w:ilvl="0" w:tplc="BB4282A0">
      <w:start w:val="1"/>
      <w:numFmt w:val="bullet"/>
      <w:lvlText w:val="·"/>
      <w:lvlJc w:val="left"/>
      <w:pPr>
        <w:ind w:left="720" w:hanging="360"/>
      </w:pPr>
      <w:rPr>
        <w:rFonts w:ascii="Symbol" w:hAnsi="Symbol" w:hint="default"/>
      </w:rPr>
    </w:lvl>
    <w:lvl w:ilvl="1" w:tplc="9A60EA72">
      <w:start w:val="1"/>
      <w:numFmt w:val="bullet"/>
      <w:lvlText w:val="o"/>
      <w:lvlJc w:val="left"/>
      <w:pPr>
        <w:ind w:left="1440" w:hanging="360"/>
      </w:pPr>
      <w:rPr>
        <w:rFonts w:ascii="Courier New" w:hAnsi="Courier New" w:hint="default"/>
      </w:rPr>
    </w:lvl>
    <w:lvl w:ilvl="2" w:tplc="C2F8182C">
      <w:start w:val="1"/>
      <w:numFmt w:val="bullet"/>
      <w:lvlText w:val=""/>
      <w:lvlJc w:val="left"/>
      <w:pPr>
        <w:ind w:left="2160" w:hanging="360"/>
      </w:pPr>
      <w:rPr>
        <w:rFonts w:ascii="Wingdings" w:hAnsi="Wingdings" w:hint="default"/>
      </w:rPr>
    </w:lvl>
    <w:lvl w:ilvl="3" w:tplc="BE22A38E">
      <w:start w:val="1"/>
      <w:numFmt w:val="bullet"/>
      <w:lvlText w:val=""/>
      <w:lvlJc w:val="left"/>
      <w:pPr>
        <w:ind w:left="2880" w:hanging="360"/>
      </w:pPr>
      <w:rPr>
        <w:rFonts w:ascii="Symbol" w:hAnsi="Symbol" w:hint="default"/>
      </w:rPr>
    </w:lvl>
    <w:lvl w:ilvl="4" w:tplc="0E4A946E">
      <w:start w:val="1"/>
      <w:numFmt w:val="bullet"/>
      <w:lvlText w:val="o"/>
      <w:lvlJc w:val="left"/>
      <w:pPr>
        <w:ind w:left="3600" w:hanging="360"/>
      </w:pPr>
      <w:rPr>
        <w:rFonts w:ascii="Courier New" w:hAnsi="Courier New" w:hint="default"/>
      </w:rPr>
    </w:lvl>
    <w:lvl w:ilvl="5" w:tplc="E42893A0">
      <w:start w:val="1"/>
      <w:numFmt w:val="bullet"/>
      <w:lvlText w:val=""/>
      <w:lvlJc w:val="left"/>
      <w:pPr>
        <w:ind w:left="4320" w:hanging="360"/>
      </w:pPr>
      <w:rPr>
        <w:rFonts w:ascii="Wingdings" w:hAnsi="Wingdings" w:hint="default"/>
      </w:rPr>
    </w:lvl>
    <w:lvl w:ilvl="6" w:tplc="DB20E92C">
      <w:start w:val="1"/>
      <w:numFmt w:val="bullet"/>
      <w:lvlText w:val=""/>
      <w:lvlJc w:val="left"/>
      <w:pPr>
        <w:ind w:left="5040" w:hanging="360"/>
      </w:pPr>
      <w:rPr>
        <w:rFonts w:ascii="Symbol" w:hAnsi="Symbol" w:hint="default"/>
      </w:rPr>
    </w:lvl>
    <w:lvl w:ilvl="7" w:tplc="F92C8E26">
      <w:start w:val="1"/>
      <w:numFmt w:val="bullet"/>
      <w:lvlText w:val="o"/>
      <w:lvlJc w:val="left"/>
      <w:pPr>
        <w:ind w:left="5760" w:hanging="360"/>
      </w:pPr>
      <w:rPr>
        <w:rFonts w:ascii="Courier New" w:hAnsi="Courier New" w:hint="default"/>
      </w:rPr>
    </w:lvl>
    <w:lvl w:ilvl="8" w:tplc="D76CDF2E">
      <w:start w:val="1"/>
      <w:numFmt w:val="bullet"/>
      <w:lvlText w:val=""/>
      <w:lvlJc w:val="left"/>
      <w:pPr>
        <w:ind w:left="6480" w:hanging="360"/>
      </w:pPr>
      <w:rPr>
        <w:rFonts w:ascii="Wingdings" w:hAnsi="Wingdings" w:hint="default"/>
      </w:rPr>
    </w:lvl>
  </w:abstractNum>
  <w:abstractNum w:abstractNumId="21" w15:restartNumberingAfterBreak="0">
    <w:nsid w:val="777049F3"/>
    <w:multiLevelType w:val="hybridMultilevel"/>
    <w:tmpl w:val="38E413F8"/>
    <w:lvl w:ilvl="0" w:tplc="340A0001">
      <w:start w:val="1"/>
      <w:numFmt w:val="bullet"/>
      <w:lvlText w:val=""/>
      <w:lvlJc w:val="left"/>
      <w:pPr>
        <w:ind w:left="720" w:hanging="360"/>
      </w:pPr>
      <w:rPr>
        <w:rFonts w:ascii="Symbol" w:hAnsi="Symbo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7D7F364F"/>
    <w:multiLevelType w:val="hybridMultilevel"/>
    <w:tmpl w:val="5562FAE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7E1710FD"/>
    <w:multiLevelType w:val="hybridMultilevel"/>
    <w:tmpl w:val="D02E2C2E"/>
    <w:lvl w:ilvl="0" w:tplc="24BCAD2E">
      <w:start w:val="1"/>
      <w:numFmt w:val="bullet"/>
      <w:lvlText w:val=""/>
      <w:lvlJc w:val="left"/>
      <w:pPr>
        <w:ind w:left="720" w:hanging="360"/>
      </w:pPr>
      <w:rPr>
        <w:rFonts w:ascii="Symbol" w:hAnsi="Symbol" w:hint="default"/>
        <w:color w:val="262626" w:themeColor="text1" w:themeTint="D9"/>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7E4753CE"/>
    <w:multiLevelType w:val="hybridMultilevel"/>
    <w:tmpl w:val="EB8AC250"/>
    <w:lvl w:ilvl="0" w:tplc="1DDCD6B2">
      <w:start w:val="1"/>
      <w:numFmt w:val="lowerLetter"/>
      <w:lvlText w:val="%1)"/>
      <w:lvlJc w:val="left"/>
      <w:pPr>
        <w:ind w:left="720" w:hanging="360"/>
      </w:pPr>
    </w:lvl>
    <w:lvl w:ilvl="1" w:tplc="E72E5022">
      <w:start w:val="1"/>
      <w:numFmt w:val="lowerLetter"/>
      <w:lvlText w:val="%2."/>
      <w:lvlJc w:val="left"/>
      <w:pPr>
        <w:ind w:left="1440" w:hanging="360"/>
      </w:pPr>
    </w:lvl>
    <w:lvl w:ilvl="2" w:tplc="9B78FB36">
      <w:start w:val="1"/>
      <w:numFmt w:val="lowerRoman"/>
      <w:lvlText w:val="%3."/>
      <w:lvlJc w:val="right"/>
      <w:pPr>
        <w:ind w:left="2160" w:hanging="180"/>
      </w:pPr>
    </w:lvl>
    <w:lvl w:ilvl="3" w:tplc="CFD2590E">
      <w:start w:val="1"/>
      <w:numFmt w:val="decimal"/>
      <w:lvlText w:val="%4."/>
      <w:lvlJc w:val="left"/>
      <w:pPr>
        <w:ind w:left="2880" w:hanging="360"/>
      </w:pPr>
    </w:lvl>
    <w:lvl w:ilvl="4" w:tplc="CB3C4C34">
      <w:start w:val="1"/>
      <w:numFmt w:val="lowerLetter"/>
      <w:lvlText w:val="%5."/>
      <w:lvlJc w:val="left"/>
      <w:pPr>
        <w:ind w:left="3600" w:hanging="360"/>
      </w:pPr>
    </w:lvl>
    <w:lvl w:ilvl="5" w:tplc="F95E557C">
      <w:start w:val="1"/>
      <w:numFmt w:val="lowerRoman"/>
      <w:lvlText w:val="%6."/>
      <w:lvlJc w:val="right"/>
      <w:pPr>
        <w:ind w:left="4320" w:hanging="180"/>
      </w:pPr>
    </w:lvl>
    <w:lvl w:ilvl="6" w:tplc="F7AC47BC">
      <w:start w:val="1"/>
      <w:numFmt w:val="decimal"/>
      <w:lvlText w:val="%7."/>
      <w:lvlJc w:val="left"/>
      <w:pPr>
        <w:ind w:left="5040" w:hanging="360"/>
      </w:pPr>
    </w:lvl>
    <w:lvl w:ilvl="7" w:tplc="610EEB10">
      <w:start w:val="1"/>
      <w:numFmt w:val="lowerLetter"/>
      <w:lvlText w:val="%8."/>
      <w:lvlJc w:val="left"/>
      <w:pPr>
        <w:ind w:left="5760" w:hanging="360"/>
      </w:pPr>
    </w:lvl>
    <w:lvl w:ilvl="8" w:tplc="56C8A13C">
      <w:start w:val="1"/>
      <w:numFmt w:val="lowerRoman"/>
      <w:lvlText w:val="%9."/>
      <w:lvlJc w:val="right"/>
      <w:pPr>
        <w:ind w:left="6480" w:hanging="180"/>
      </w:pPr>
    </w:lvl>
  </w:abstractNum>
  <w:abstractNum w:abstractNumId="25" w15:restartNumberingAfterBreak="0">
    <w:nsid w:val="7F147A13"/>
    <w:multiLevelType w:val="multilevel"/>
    <w:tmpl w:val="169EFD76"/>
    <w:lvl w:ilvl="0">
      <w:start w:val="1"/>
      <w:numFmt w:val="decimal"/>
      <w:lvlText w:val="%1."/>
      <w:lvlJc w:val="left"/>
      <w:pPr>
        <w:ind w:left="720" w:hanging="360"/>
      </w:pPr>
      <w:rPr>
        <w:rFonts w:hint="default"/>
        <w:b w:val="0"/>
        <w:bCs w:val="0"/>
        <w:color w:val="595959" w:themeColor="text1" w:themeTint="A6"/>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411631855">
    <w:abstractNumId w:val="5"/>
  </w:num>
  <w:num w:numId="2" w16cid:durableId="310327584">
    <w:abstractNumId w:val="0"/>
  </w:num>
  <w:num w:numId="3" w16cid:durableId="1109936628">
    <w:abstractNumId w:val="20"/>
  </w:num>
  <w:num w:numId="4" w16cid:durableId="1584144147">
    <w:abstractNumId w:val="24"/>
  </w:num>
  <w:num w:numId="5" w16cid:durableId="1336835458">
    <w:abstractNumId w:val="16"/>
  </w:num>
  <w:num w:numId="6" w16cid:durableId="383994415">
    <w:abstractNumId w:val="8"/>
  </w:num>
  <w:num w:numId="7" w16cid:durableId="2084833692">
    <w:abstractNumId w:val="18"/>
  </w:num>
  <w:num w:numId="8" w16cid:durableId="1538199854">
    <w:abstractNumId w:val="14"/>
  </w:num>
  <w:num w:numId="9" w16cid:durableId="2126922665">
    <w:abstractNumId w:val="25"/>
  </w:num>
  <w:num w:numId="10" w16cid:durableId="1593588643">
    <w:abstractNumId w:val="6"/>
  </w:num>
  <w:num w:numId="11" w16cid:durableId="1014500946">
    <w:abstractNumId w:val="4"/>
  </w:num>
  <w:num w:numId="12" w16cid:durableId="1681739399">
    <w:abstractNumId w:val="13"/>
  </w:num>
  <w:num w:numId="13" w16cid:durableId="731778532">
    <w:abstractNumId w:val="23"/>
  </w:num>
  <w:num w:numId="14" w16cid:durableId="1119225125">
    <w:abstractNumId w:val="21"/>
  </w:num>
  <w:num w:numId="15" w16cid:durableId="1103955191">
    <w:abstractNumId w:val="3"/>
  </w:num>
  <w:num w:numId="16" w16cid:durableId="59060569">
    <w:abstractNumId w:val="7"/>
  </w:num>
  <w:num w:numId="17" w16cid:durableId="1610435244">
    <w:abstractNumId w:val="12"/>
  </w:num>
  <w:num w:numId="18" w16cid:durableId="366177143">
    <w:abstractNumId w:val="1"/>
  </w:num>
  <w:num w:numId="19" w16cid:durableId="258219803">
    <w:abstractNumId w:val="22"/>
  </w:num>
  <w:num w:numId="20" w16cid:durableId="1312827464">
    <w:abstractNumId w:val="15"/>
  </w:num>
  <w:num w:numId="21" w16cid:durableId="1809933828">
    <w:abstractNumId w:val="9"/>
  </w:num>
  <w:num w:numId="22" w16cid:durableId="1741633825">
    <w:abstractNumId w:val="10"/>
  </w:num>
  <w:num w:numId="23" w16cid:durableId="1144850862">
    <w:abstractNumId w:val="11"/>
  </w:num>
  <w:num w:numId="24" w16cid:durableId="99301365">
    <w:abstractNumId w:val="17"/>
  </w:num>
  <w:num w:numId="25" w16cid:durableId="866142598">
    <w:abstractNumId w:val="2"/>
  </w:num>
  <w:num w:numId="26" w16cid:durableId="879321250">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53"/>
    <w:rsid w:val="00000B13"/>
    <w:rsid w:val="00000BB8"/>
    <w:rsid w:val="00000EBE"/>
    <w:rsid w:val="000018A9"/>
    <w:rsid w:val="0000274A"/>
    <w:rsid w:val="0000284C"/>
    <w:rsid w:val="000030B4"/>
    <w:rsid w:val="00005835"/>
    <w:rsid w:val="00005CFB"/>
    <w:rsid w:val="00007437"/>
    <w:rsid w:val="00007BD8"/>
    <w:rsid w:val="00007DB8"/>
    <w:rsid w:val="000127DC"/>
    <w:rsid w:val="00012EDF"/>
    <w:rsid w:val="000130D0"/>
    <w:rsid w:val="0001343C"/>
    <w:rsid w:val="00013DEA"/>
    <w:rsid w:val="0001417F"/>
    <w:rsid w:val="00015A29"/>
    <w:rsid w:val="00015B29"/>
    <w:rsid w:val="0001640C"/>
    <w:rsid w:val="00017037"/>
    <w:rsid w:val="00020740"/>
    <w:rsid w:val="00020D00"/>
    <w:rsid w:val="00021079"/>
    <w:rsid w:val="00022A08"/>
    <w:rsid w:val="000234D5"/>
    <w:rsid w:val="000259F2"/>
    <w:rsid w:val="00025B55"/>
    <w:rsid w:val="00030B89"/>
    <w:rsid w:val="0003297E"/>
    <w:rsid w:val="000329E8"/>
    <w:rsid w:val="000335FE"/>
    <w:rsid w:val="00033BC1"/>
    <w:rsid w:val="00033D05"/>
    <w:rsid w:val="00033F4C"/>
    <w:rsid w:val="0003417C"/>
    <w:rsid w:val="0003427A"/>
    <w:rsid w:val="000355C3"/>
    <w:rsid w:val="00035CC0"/>
    <w:rsid w:val="00035EF0"/>
    <w:rsid w:val="00035FC4"/>
    <w:rsid w:val="000366A9"/>
    <w:rsid w:val="00036CF5"/>
    <w:rsid w:val="000417CC"/>
    <w:rsid w:val="000417F3"/>
    <w:rsid w:val="00042997"/>
    <w:rsid w:val="00043CFA"/>
    <w:rsid w:val="00045840"/>
    <w:rsid w:val="00047123"/>
    <w:rsid w:val="000477DB"/>
    <w:rsid w:val="000506EB"/>
    <w:rsid w:val="000508D4"/>
    <w:rsid w:val="00050CB2"/>
    <w:rsid w:val="00052894"/>
    <w:rsid w:val="00052AA8"/>
    <w:rsid w:val="00053825"/>
    <w:rsid w:val="00053D43"/>
    <w:rsid w:val="000542E4"/>
    <w:rsid w:val="0005441F"/>
    <w:rsid w:val="00054D43"/>
    <w:rsid w:val="00056DB0"/>
    <w:rsid w:val="000578A6"/>
    <w:rsid w:val="00057B1B"/>
    <w:rsid w:val="00057DFE"/>
    <w:rsid w:val="00057EB6"/>
    <w:rsid w:val="0006198F"/>
    <w:rsid w:val="00063871"/>
    <w:rsid w:val="00065BED"/>
    <w:rsid w:val="00067763"/>
    <w:rsid w:val="00070990"/>
    <w:rsid w:val="00071473"/>
    <w:rsid w:val="000718C7"/>
    <w:rsid w:val="0007308A"/>
    <w:rsid w:val="000736D9"/>
    <w:rsid w:val="0007422F"/>
    <w:rsid w:val="00074D05"/>
    <w:rsid w:val="00074F0A"/>
    <w:rsid w:val="00075CDB"/>
    <w:rsid w:val="00077017"/>
    <w:rsid w:val="00077C02"/>
    <w:rsid w:val="00077CA8"/>
    <w:rsid w:val="00077D75"/>
    <w:rsid w:val="00080E92"/>
    <w:rsid w:val="00080FB3"/>
    <w:rsid w:val="000818E5"/>
    <w:rsid w:val="0008419C"/>
    <w:rsid w:val="0008467B"/>
    <w:rsid w:val="00085AFA"/>
    <w:rsid w:val="00085E93"/>
    <w:rsid w:val="00085EB6"/>
    <w:rsid w:val="00086D7D"/>
    <w:rsid w:val="00087030"/>
    <w:rsid w:val="0008EE4C"/>
    <w:rsid w:val="00091A38"/>
    <w:rsid w:val="0009226B"/>
    <w:rsid w:val="0009283A"/>
    <w:rsid w:val="00093646"/>
    <w:rsid w:val="0009367A"/>
    <w:rsid w:val="00094148"/>
    <w:rsid w:val="000956DE"/>
    <w:rsid w:val="00095FBB"/>
    <w:rsid w:val="0009710B"/>
    <w:rsid w:val="00097361"/>
    <w:rsid w:val="000973BF"/>
    <w:rsid w:val="00097DA8"/>
    <w:rsid w:val="00097EC3"/>
    <w:rsid w:val="000A0E70"/>
    <w:rsid w:val="000A1380"/>
    <w:rsid w:val="000A1C2F"/>
    <w:rsid w:val="000A2764"/>
    <w:rsid w:val="000A2C83"/>
    <w:rsid w:val="000A2D45"/>
    <w:rsid w:val="000A4126"/>
    <w:rsid w:val="000A49A8"/>
    <w:rsid w:val="000A4E49"/>
    <w:rsid w:val="000A4E99"/>
    <w:rsid w:val="000A615D"/>
    <w:rsid w:val="000A7154"/>
    <w:rsid w:val="000B00F3"/>
    <w:rsid w:val="000B0405"/>
    <w:rsid w:val="000B404C"/>
    <w:rsid w:val="000B47E8"/>
    <w:rsid w:val="000B4A66"/>
    <w:rsid w:val="000B4B6E"/>
    <w:rsid w:val="000B4D3C"/>
    <w:rsid w:val="000B64E2"/>
    <w:rsid w:val="000B7628"/>
    <w:rsid w:val="000C19B5"/>
    <w:rsid w:val="000C1B34"/>
    <w:rsid w:val="000C385A"/>
    <w:rsid w:val="000C3E59"/>
    <w:rsid w:val="000C52AB"/>
    <w:rsid w:val="000C5505"/>
    <w:rsid w:val="000C7162"/>
    <w:rsid w:val="000C7257"/>
    <w:rsid w:val="000C7FBB"/>
    <w:rsid w:val="000D02B8"/>
    <w:rsid w:val="000D0918"/>
    <w:rsid w:val="000D1378"/>
    <w:rsid w:val="000D25B2"/>
    <w:rsid w:val="000D3CA1"/>
    <w:rsid w:val="000D4E6A"/>
    <w:rsid w:val="000D563D"/>
    <w:rsid w:val="000D5FB3"/>
    <w:rsid w:val="000E126F"/>
    <w:rsid w:val="000E1828"/>
    <w:rsid w:val="000E2570"/>
    <w:rsid w:val="000E3196"/>
    <w:rsid w:val="000E324A"/>
    <w:rsid w:val="000E3DEE"/>
    <w:rsid w:val="000E4084"/>
    <w:rsid w:val="000E431E"/>
    <w:rsid w:val="000E4FCA"/>
    <w:rsid w:val="000E5065"/>
    <w:rsid w:val="000E5735"/>
    <w:rsid w:val="000E5C8A"/>
    <w:rsid w:val="000F192C"/>
    <w:rsid w:val="000F1963"/>
    <w:rsid w:val="000F1CDE"/>
    <w:rsid w:val="000F21EF"/>
    <w:rsid w:val="000F2A8E"/>
    <w:rsid w:val="000F2B6A"/>
    <w:rsid w:val="000F3251"/>
    <w:rsid w:val="000F378D"/>
    <w:rsid w:val="000F392D"/>
    <w:rsid w:val="000F44D3"/>
    <w:rsid w:val="000F48FC"/>
    <w:rsid w:val="000F527C"/>
    <w:rsid w:val="000F5975"/>
    <w:rsid w:val="000F6BE1"/>
    <w:rsid w:val="0010044B"/>
    <w:rsid w:val="00101E97"/>
    <w:rsid w:val="001027C0"/>
    <w:rsid w:val="001033FA"/>
    <w:rsid w:val="001041BD"/>
    <w:rsid w:val="00104382"/>
    <w:rsid w:val="00104512"/>
    <w:rsid w:val="00105A63"/>
    <w:rsid w:val="00110B61"/>
    <w:rsid w:val="00111EED"/>
    <w:rsid w:val="00112EC1"/>
    <w:rsid w:val="001133CC"/>
    <w:rsid w:val="001159C9"/>
    <w:rsid w:val="00115F40"/>
    <w:rsid w:val="00116024"/>
    <w:rsid w:val="00117B22"/>
    <w:rsid w:val="00117CCF"/>
    <w:rsid w:val="001209E7"/>
    <w:rsid w:val="00121829"/>
    <w:rsid w:val="00121B1A"/>
    <w:rsid w:val="00122316"/>
    <w:rsid w:val="0012294C"/>
    <w:rsid w:val="00122D47"/>
    <w:rsid w:val="00125358"/>
    <w:rsid w:val="00126901"/>
    <w:rsid w:val="00130F8F"/>
    <w:rsid w:val="00132372"/>
    <w:rsid w:val="00132BE9"/>
    <w:rsid w:val="00133EAC"/>
    <w:rsid w:val="00134989"/>
    <w:rsid w:val="00135455"/>
    <w:rsid w:val="0013575B"/>
    <w:rsid w:val="00135802"/>
    <w:rsid w:val="001379C4"/>
    <w:rsid w:val="0014063F"/>
    <w:rsid w:val="00140FD4"/>
    <w:rsid w:val="00141770"/>
    <w:rsid w:val="00141AF6"/>
    <w:rsid w:val="00141ED5"/>
    <w:rsid w:val="00142630"/>
    <w:rsid w:val="00142D4A"/>
    <w:rsid w:val="00144070"/>
    <w:rsid w:val="00145857"/>
    <w:rsid w:val="00145DC9"/>
    <w:rsid w:val="00146F1B"/>
    <w:rsid w:val="001477C1"/>
    <w:rsid w:val="00147C05"/>
    <w:rsid w:val="00150584"/>
    <w:rsid w:val="00152650"/>
    <w:rsid w:val="001526C3"/>
    <w:rsid w:val="0015280F"/>
    <w:rsid w:val="0015306E"/>
    <w:rsid w:val="00153BEC"/>
    <w:rsid w:val="0015561D"/>
    <w:rsid w:val="00156340"/>
    <w:rsid w:val="00162BB4"/>
    <w:rsid w:val="00163E35"/>
    <w:rsid w:val="001648A4"/>
    <w:rsid w:val="00164B75"/>
    <w:rsid w:val="00164CCE"/>
    <w:rsid w:val="00164CD2"/>
    <w:rsid w:val="00164F1D"/>
    <w:rsid w:val="00165FF0"/>
    <w:rsid w:val="00166053"/>
    <w:rsid w:val="00170B3B"/>
    <w:rsid w:val="00170D85"/>
    <w:rsid w:val="001719E8"/>
    <w:rsid w:val="0017263D"/>
    <w:rsid w:val="001727CA"/>
    <w:rsid w:val="001731B9"/>
    <w:rsid w:val="00173A56"/>
    <w:rsid w:val="00174568"/>
    <w:rsid w:val="00174E35"/>
    <w:rsid w:val="001759F6"/>
    <w:rsid w:val="00177CC9"/>
    <w:rsid w:val="00180429"/>
    <w:rsid w:val="00180D2F"/>
    <w:rsid w:val="0018143D"/>
    <w:rsid w:val="00184040"/>
    <w:rsid w:val="00184855"/>
    <w:rsid w:val="00185429"/>
    <w:rsid w:val="001856B7"/>
    <w:rsid w:val="00187122"/>
    <w:rsid w:val="0018795A"/>
    <w:rsid w:val="00187F59"/>
    <w:rsid w:val="00190C8A"/>
    <w:rsid w:val="00190DA6"/>
    <w:rsid w:val="00191298"/>
    <w:rsid w:val="0019172F"/>
    <w:rsid w:val="0019187A"/>
    <w:rsid w:val="00192219"/>
    <w:rsid w:val="00192BF1"/>
    <w:rsid w:val="00192F0B"/>
    <w:rsid w:val="00193D34"/>
    <w:rsid w:val="0019473C"/>
    <w:rsid w:val="0019592B"/>
    <w:rsid w:val="00196806"/>
    <w:rsid w:val="00196E96"/>
    <w:rsid w:val="00197167"/>
    <w:rsid w:val="00197D35"/>
    <w:rsid w:val="001A10A8"/>
    <w:rsid w:val="001A13CD"/>
    <w:rsid w:val="001A1DFD"/>
    <w:rsid w:val="001A2D43"/>
    <w:rsid w:val="001A4FF7"/>
    <w:rsid w:val="001A52A0"/>
    <w:rsid w:val="001A5439"/>
    <w:rsid w:val="001A5DCE"/>
    <w:rsid w:val="001A67E7"/>
    <w:rsid w:val="001A7B63"/>
    <w:rsid w:val="001A7F47"/>
    <w:rsid w:val="001B1F14"/>
    <w:rsid w:val="001B2860"/>
    <w:rsid w:val="001B68F0"/>
    <w:rsid w:val="001B73B3"/>
    <w:rsid w:val="001C2032"/>
    <w:rsid w:val="001C24DC"/>
    <w:rsid w:val="001C2952"/>
    <w:rsid w:val="001C2C19"/>
    <w:rsid w:val="001C4221"/>
    <w:rsid w:val="001C55F8"/>
    <w:rsid w:val="001C6098"/>
    <w:rsid w:val="001C6148"/>
    <w:rsid w:val="001C673A"/>
    <w:rsid w:val="001C6BDF"/>
    <w:rsid w:val="001C70E7"/>
    <w:rsid w:val="001C7479"/>
    <w:rsid w:val="001D15BA"/>
    <w:rsid w:val="001D21EB"/>
    <w:rsid w:val="001D26DB"/>
    <w:rsid w:val="001D3FA0"/>
    <w:rsid w:val="001D4F12"/>
    <w:rsid w:val="001D586A"/>
    <w:rsid w:val="001D6033"/>
    <w:rsid w:val="001D61CF"/>
    <w:rsid w:val="001D66BE"/>
    <w:rsid w:val="001D6761"/>
    <w:rsid w:val="001D7665"/>
    <w:rsid w:val="001D7727"/>
    <w:rsid w:val="001D7962"/>
    <w:rsid w:val="001D7D87"/>
    <w:rsid w:val="001E07E1"/>
    <w:rsid w:val="001E0910"/>
    <w:rsid w:val="001E0A93"/>
    <w:rsid w:val="001E23E4"/>
    <w:rsid w:val="001E430A"/>
    <w:rsid w:val="001E5AD9"/>
    <w:rsid w:val="001E609E"/>
    <w:rsid w:val="001E6EC3"/>
    <w:rsid w:val="001E72B0"/>
    <w:rsid w:val="001F2B2C"/>
    <w:rsid w:val="001F3029"/>
    <w:rsid w:val="001F39BF"/>
    <w:rsid w:val="001F44CF"/>
    <w:rsid w:val="001F4E01"/>
    <w:rsid w:val="001F50A0"/>
    <w:rsid w:val="001F5633"/>
    <w:rsid w:val="001F63CE"/>
    <w:rsid w:val="00200DB0"/>
    <w:rsid w:val="00201A82"/>
    <w:rsid w:val="0020434D"/>
    <w:rsid w:val="00205F7A"/>
    <w:rsid w:val="00206123"/>
    <w:rsid w:val="00206D56"/>
    <w:rsid w:val="002070B9"/>
    <w:rsid w:val="00211ED9"/>
    <w:rsid w:val="00213560"/>
    <w:rsid w:val="00216D5C"/>
    <w:rsid w:val="0022004F"/>
    <w:rsid w:val="00221FE9"/>
    <w:rsid w:val="0022243F"/>
    <w:rsid w:val="00222965"/>
    <w:rsid w:val="002229A2"/>
    <w:rsid w:val="00222E69"/>
    <w:rsid w:val="00223854"/>
    <w:rsid w:val="0022444D"/>
    <w:rsid w:val="00224A07"/>
    <w:rsid w:val="0022664B"/>
    <w:rsid w:val="00227D0F"/>
    <w:rsid w:val="00227EB3"/>
    <w:rsid w:val="0023011D"/>
    <w:rsid w:val="00230202"/>
    <w:rsid w:val="00230DA7"/>
    <w:rsid w:val="00233F26"/>
    <w:rsid w:val="0023405A"/>
    <w:rsid w:val="00234097"/>
    <w:rsid w:val="00234558"/>
    <w:rsid w:val="00234977"/>
    <w:rsid w:val="00234FB3"/>
    <w:rsid w:val="0023503B"/>
    <w:rsid w:val="00235659"/>
    <w:rsid w:val="0023578A"/>
    <w:rsid w:val="002357F9"/>
    <w:rsid w:val="00235A84"/>
    <w:rsid w:val="00236016"/>
    <w:rsid w:val="002369D1"/>
    <w:rsid w:val="00236A42"/>
    <w:rsid w:val="00236C04"/>
    <w:rsid w:val="00241235"/>
    <w:rsid w:val="00241F2E"/>
    <w:rsid w:val="00242AC1"/>
    <w:rsid w:val="00243CF9"/>
    <w:rsid w:val="002440ED"/>
    <w:rsid w:val="00246D57"/>
    <w:rsid w:val="002472AA"/>
    <w:rsid w:val="00250352"/>
    <w:rsid w:val="00252698"/>
    <w:rsid w:val="00253328"/>
    <w:rsid w:val="00253E3F"/>
    <w:rsid w:val="00254276"/>
    <w:rsid w:val="002547A0"/>
    <w:rsid w:val="00255693"/>
    <w:rsid w:val="0025586E"/>
    <w:rsid w:val="002566DC"/>
    <w:rsid w:val="002567C0"/>
    <w:rsid w:val="00257690"/>
    <w:rsid w:val="00260DA2"/>
    <w:rsid w:val="002612DA"/>
    <w:rsid w:val="002620FE"/>
    <w:rsid w:val="0026288C"/>
    <w:rsid w:val="00262917"/>
    <w:rsid w:val="002633A5"/>
    <w:rsid w:val="002646FB"/>
    <w:rsid w:val="0026547F"/>
    <w:rsid w:val="00265838"/>
    <w:rsid w:val="00265BC7"/>
    <w:rsid w:val="0027003F"/>
    <w:rsid w:val="00270551"/>
    <w:rsid w:val="00270746"/>
    <w:rsid w:val="0027078C"/>
    <w:rsid w:val="00272DCF"/>
    <w:rsid w:val="00274598"/>
    <w:rsid w:val="00274E75"/>
    <w:rsid w:val="002755D7"/>
    <w:rsid w:val="002758C6"/>
    <w:rsid w:val="00275CBF"/>
    <w:rsid w:val="00280786"/>
    <w:rsid w:val="00280C09"/>
    <w:rsid w:val="00280D31"/>
    <w:rsid w:val="00281453"/>
    <w:rsid w:val="002814DB"/>
    <w:rsid w:val="00281544"/>
    <w:rsid w:val="0028189D"/>
    <w:rsid w:val="00282725"/>
    <w:rsid w:val="00283C1F"/>
    <w:rsid w:val="00283C8D"/>
    <w:rsid w:val="002846CC"/>
    <w:rsid w:val="00284BF6"/>
    <w:rsid w:val="002858B8"/>
    <w:rsid w:val="00286683"/>
    <w:rsid w:val="00286A3F"/>
    <w:rsid w:val="00286CEA"/>
    <w:rsid w:val="0028780E"/>
    <w:rsid w:val="0029099D"/>
    <w:rsid w:val="0029169C"/>
    <w:rsid w:val="0029328F"/>
    <w:rsid w:val="00293EEA"/>
    <w:rsid w:val="0029423B"/>
    <w:rsid w:val="00294620"/>
    <w:rsid w:val="002947DE"/>
    <w:rsid w:val="00295433"/>
    <w:rsid w:val="0029761C"/>
    <w:rsid w:val="00297B0F"/>
    <w:rsid w:val="002A24AA"/>
    <w:rsid w:val="002A3B5D"/>
    <w:rsid w:val="002A588D"/>
    <w:rsid w:val="002A6523"/>
    <w:rsid w:val="002A7650"/>
    <w:rsid w:val="002B0BFC"/>
    <w:rsid w:val="002B19B8"/>
    <w:rsid w:val="002B2A8B"/>
    <w:rsid w:val="002B2B17"/>
    <w:rsid w:val="002B4465"/>
    <w:rsid w:val="002B45A9"/>
    <w:rsid w:val="002B4B2D"/>
    <w:rsid w:val="002B5C61"/>
    <w:rsid w:val="002C0B0E"/>
    <w:rsid w:val="002C130F"/>
    <w:rsid w:val="002C27B1"/>
    <w:rsid w:val="002C31DF"/>
    <w:rsid w:val="002C3855"/>
    <w:rsid w:val="002C3AB7"/>
    <w:rsid w:val="002C3FEA"/>
    <w:rsid w:val="002C517E"/>
    <w:rsid w:val="002C53BD"/>
    <w:rsid w:val="002C5524"/>
    <w:rsid w:val="002C690B"/>
    <w:rsid w:val="002C7100"/>
    <w:rsid w:val="002C7B9C"/>
    <w:rsid w:val="002D062F"/>
    <w:rsid w:val="002D0914"/>
    <w:rsid w:val="002D150A"/>
    <w:rsid w:val="002D461A"/>
    <w:rsid w:val="002D4BCA"/>
    <w:rsid w:val="002D5964"/>
    <w:rsid w:val="002D6511"/>
    <w:rsid w:val="002D7CD1"/>
    <w:rsid w:val="002E183D"/>
    <w:rsid w:val="002E1B37"/>
    <w:rsid w:val="002E2713"/>
    <w:rsid w:val="002E28A9"/>
    <w:rsid w:val="002E393B"/>
    <w:rsid w:val="002E4023"/>
    <w:rsid w:val="002E47D1"/>
    <w:rsid w:val="002E53FA"/>
    <w:rsid w:val="002E762B"/>
    <w:rsid w:val="002E7AC8"/>
    <w:rsid w:val="002E7B31"/>
    <w:rsid w:val="002E7B4F"/>
    <w:rsid w:val="002F11E9"/>
    <w:rsid w:val="002F17F8"/>
    <w:rsid w:val="002F1B72"/>
    <w:rsid w:val="002F288A"/>
    <w:rsid w:val="002F4126"/>
    <w:rsid w:val="002F466D"/>
    <w:rsid w:val="002F47B4"/>
    <w:rsid w:val="00300EDE"/>
    <w:rsid w:val="003011E6"/>
    <w:rsid w:val="00301464"/>
    <w:rsid w:val="0030153F"/>
    <w:rsid w:val="00302688"/>
    <w:rsid w:val="00302BDF"/>
    <w:rsid w:val="003042AF"/>
    <w:rsid w:val="00304B08"/>
    <w:rsid w:val="0031191A"/>
    <w:rsid w:val="00312D29"/>
    <w:rsid w:val="003135FB"/>
    <w:rsid w:val="00315757"/>
    <w:rsid w:val="00315884"/>
    <w:rsid w:val="003209B3"/>
    <w:rsid w:val="00320ED5"/>
    <w:rsid w:val="0032107E"/>
    <w:rsid w:val="00321A28"/>
    <w:rsid w:val="003228A0"/>
    <w:rsid w:val="00323443"/>
    <w:rsid w:val="003235C1"/>
    <w:rsid w:val="003236B3"/>
    <w:rsid w:val="003243AF"/>
    <w:rsid w:val="00324561"/>
    <w:rsid w:val="00324D18"/>
    <w:rsid w:val="00325DB0"/>
    <w:rsid w:val="00326795"/>
    <w:rsid w:val="00327BE6"/>
    <w:rsid w:val="003315B0"/>
    <w:rsid w:val="00332726"/>
    <w:rsid w:val="00333C8C"/>
    <w:rsid w:val="00333E40"/>
    <w:rsid w:val="00334ABA"/>
    <w:rsid w:val="00335F78"/>
    <w:rsid w:val="003360F2"/>
    <w:rsid w:val="00336C2A"/>
    <w:rsid w:val="00340A06"/>
    <w:rsid w:val="00340FD9"/>
    <w:rsid w:val="003415E1"/>
    <w:rsid w:val="003416A6"/>
    <w:rsid w:val="00342104"/>
    <w:rsid w:val="00342708"/>
    <w:rsid w:val="00342F17"/>
    <w:rsid w:val="0034318A"/>
    <w:rsid w:val="00344E24"/>
    <w:rsid w:val="003453E7"/>
    <w:rsid w:val="003458BB"/>
    <w:rsid w:val="00345F3B"/>
    <w:rsid w:val="003473B8"/>
    <w:rsid w:val="003505CB"/>
    <w:rsid w:val="003514DD"/>
    <w:rsid w:val="0035270F"/>
    <w:rsid w:val="0035448C"/>
    <w:rsid w:val="00354C9F"/>
    <w:rsid w:val="00354F3B"/>
    <w:rsid w:val="00355640"/>
    <w:rsid w:val="003603CC"/>
    <w:rsid w:val="00361597"/>
    <w:rsid w:val="003617E7"/>
    <w:rsid w:val="00361C7B"/>
    <w:rsid w:val="00363095"/>
    <w:rsid w:val="00364309"/>
    <w:rsid w:val="00365D93"/>
    <w:rsid w:val="00365DE1"/>
    <w:rsid w:val="0036683A"/>
    <w:rsid w:val="00366B13"/>
    <w:rsid w:val="00367CB0"/>
    <w:rsid w:val="003702DE"/>
    <w:rsid w:val="0037067A"/>
    <w:rsid w:val="00371C2A"/>
    <w:rsid w:val="00371D80"/>
    <w:rsid w:val="00372BD3"/>
    <w:rsid w:val="00373A50"/>
    <w:rsid w:val="00373CE4"/>
    <w:rsid w:val="00374284"/>
    <w:rsid w:val="003746E9"/>
    <w:rsid w:val="00374805"/>
    <w:rsid w:val="00374EEF"/>
    <w:rsid w:val="00375EFD"/>
    <w:rsid w:val="00377318"/>
    <w:rsid w:val="003802DD"/>
    <w:rsid w:val="003815F0"/>
    <w:rsid w:val="0038161C"/>
    <w:rsid w:val="00381DE7"/>
    <w:rsid w:val="00382E7B"/>
    <w:rsid w:val="00382F25"/>
    <w:rsid w:val="00383D63"/>
    <w:rsid w:val="0038500C"/>
    <w:rsid w:val="00385863"/>
    <w:rsid w:val="00385A1B"/>
    <w:rsid w:val="00385F4F"/>
    <w:rsid w:val="00386945"/>
    <w:rsid w:val="00386D43"/>
    <w:rsid w:val="0038710E"/>
    <w:rsid w:val="003876D4"/>
    <w:rsid w:val="00387755"/>
    <w:rsid w:val="00387E36"/>
    <w:rsid w:val="003908C4"/>
    <w:rsid w:val="00391539"/>
    <w:rsid w:val="00391A05"/>
    <w:rsid w:val="00391F41"/>
    <w:rsid w:val="00392690"/>
    <w:rsid w:val="00392A87"/>
    <w:rsid w:val="00392C89"/>
    <w:rsid w:val="00392EBD"/>
    <w:rsid w:val="003939CE"/>
    <w:rsid w:val="00394019"/>
    <w:rsid w:val="003974B1"/>
    <w:rsid w:val="00397E96"/>
    <w:rsid w:val="003A0081"/>
    <w:rsid w:val="003A05F7"/>
    <w:rsid w:val="003A1954"/>
    <w:rsid w:val="003A2AE5"/>
    <w:rsid w:val="003A3944"/>
    <w:rsid w:val="003A4684"/>
    <w:rsid w:val="003A61E3"/>
    <w:rsid w:val="003A6E21"/>
    <w:rsid w:val="003B0F3F"/>
    <w:rsid w:val="003B15DD"/>
    <w:rsid w:val="003B228D"/>
    <w:rsid w:val="003B2575"/>
    <w:rsid w:val="003B48A5"/>
    <w:rsid w:val="003B4A45"/>
    <w:rsid w:val="003B4B0D"/>
    <w:rsid w:val="003B5176"/>
    <w:rsid w:val="003B621D"/>
    <w:rsid w:val="003B6BCC"/>
    <w:rsid w:val="003B7390"/>
    <w:rsid w:val="003B7B91"/>
    <w:rsid w:val="003B7DF4"/>
    <w:rsid w:val="003C01CB"/>
    <w:rsid w:val="003C0F69"/>
    <w:rsid w:val="003C1526"/>
    <w:rsid w:val="003C19F3"/>
    <w:rsid w:val="003C2DC8"/>
    <w:rsid w:val="003C3034"/>
    <w:rsid w:val="003C30A8"/>
    <w:rsid w:val="003C3DFF"/>
    <w:rsid w:val="003C6E7D"/>
    <w:rsid w:val="003C7545"/>
    <w:rsid w:val="003D0818"/>
    <w:rsid w:val="003D0C22"/>
    <w:rsid w:val="003D3886"/>
    <w:rsid w:val="003D5063"/>
    <w:rsid w:val="003D53D8"/>
    <w:rsid w:val="003D55D7"/>
    <w:rsid w:val="003D6367"/>
    <w:rsid w:val="003D6CDB"/>
    <w:rsid w:val="003D7920"/>
    <w:rsid w:val="003E0514"/>
    <w:rsid w:val="003E13EE"/>
    <w:rsid w:val="003E19CF"/>
    <w:rsid w:val="003E1B35"/>
    <w:rsid w:val="003E33FF"/>
    <w:rsid w:val="003E3CF4"/>
    <w:rsid w:val="003E3EFF"/>
    <w:rsid w:val="003E40B0"/>
    <w:rsid w:val="003E41D1"/>
    <w:rsid w:val="003E4DD8"/>
    <w:rsid w:val="003E54CD"/>
    <w:rsid w:val="003E5871"/>
    <w:rsid w:val="003E5DC4"/>
    <w:rsid w:val="003E6131"/>
    <w:rsid w:val="003F0085"/>
    <w:rsid w:val="003F00E1"/>
    <w:rsid w:val="003F020A"/>
    <w:rsid w:val="003F4852"/>
    <w:rsid w:val="003F4A60"/>
    <w:rsid w:val="003F5825"/>
    <w:rsid w:val="003F7956"/>
    <w:rsid w:val="0040090C"/>
    <w:rsid w:val="004024FC"/>
    <w:rsid w:val="00403C34"/>
    <w:rsid w:val="00406042"/>
    <w:rsid w:val="00406804"/>
    <w:rsid w:val="00406BE7"/>
    <w:rsid w:val="00407958"/>
    <w:rsid w:val="00411F22"/>
    <w:rsid w:val="00412A76"/>
    <w:rsid w:val="00412C32"/>
    <w:rsid w:val="00412D69"/>
    <w:rsid w:val="00415FDB"/>
    <w:rsid w:val="00416C18"/>
    <w:rsid w:val="004178D1"/>
    <w:rsid w:val="00420BB4"/>
    <w:rsid w:val="00423AD8"/>
    <w:rsid w:val="0042479F"/>
    <w:rsid w:val="00425302"/>
    <w:rsid w:val="00425889"/>
    <w:rsid w:val="00426210"/>
    <w:rsid w:val="0042669C"/>
    <w:rsid w:val="0042696D"/>
    <w:rsid w:val="00426A80"/>
    <w:rsid w:val="00426FB0"/>
    <w:rsid w:val="004272E9"/>
    <w:rsid w:val="0043005F"/>
    <w:rsid w:val="004309F4"/>
    <w:rsid w:val="00431799"/>
    <w:rsid w:val="00431C7B"/>
    <w:rsid w:val="00431D22"/>
    <w:rsid w:val="00432185"/>
    <w:rsid w:val="00432C74"/>
    <w:rsid w:val="00433708"/>
    <w:rsid w:val="00434EF2"/>
    <w:rsid w:val="00435601"/>
    <w:rsid w:val="0043609F"/>
    <w:rsid w:val="00436A3D"/>
    <w:rsid w:val="00436C0A"/>
    <w:rsid w:val="004374FA"/>
    <w:rsid w:val="00437D59"/>
    <w:rsid w:val="004404AE"/>
    <w:rsid w:val="00440A0C"/>
    <w:rsid w:val="00442E5E"/>
    <w:rsid w:val="00442EA7"/>
    <w:rsid w:val="00442EB9"/>
    <w:rsid w:val="0044358D"/>
    <w:rsid w:val="004436BC"/>
    <w:rsid w:val="00443908"/>
    <w:rsid w:val="0044396A"/>
    <w:rsid w:val="004442E4"/>
    <w:rsid w:val="00444FC2"/>
    <w:rsid w:val="004455A0"/>
    <w:rsid w:val="00445631"/>
    <w:rsid w:val="00446D36"/>
    <w:rsid w:val="004470F5"/>
    <w:rsid w:val="004478F2"/>
    <w:rsid w:val="00447E6E"/>
    <w:rsid w:val="00450195"/>
    <w:rsid w:val="00450E85"/>
    <w:rsid w:val="00451519"/>
    <w:rsid w:val="004517F8"/>
    <w:rsid w:val="00454ADC"/>
    <w:rsid w:val="004550B6"/>
    <w:rsid w:val="00455D6F"/>
    <w:rsid w:val="004576B9"/>
    <w:rsid w:val="00457F50"/>
    <w:rsid w:val="0046028C"/>
    <w:rsid w:val="004608B3"/>
    <w:rsid w:val="00460F85"/>
    <w:rsid w:val="00462725"/>
    <w:rsid w:val="00462A0C"/>
    <w:rsid w:val="00465167"/>
    <w:rsid w:val="0046582E"/>
    <w:rsid w:val="0046659F"/>
    <w:rsid w:val="004704AC"/>
    <w:rsid w:val="00470907"/>
    <w:rsid w:val="004712F4"/>
    <w:rsid w:val="004723BA"/>
    <w:rsid w:val="00472D06"/>
    <w:rsid w:val="00473099"/>
    <w:rsid w:val="004743F1"/>
    <w:rsid w:val="0047559E"/>
    <w:rsid w:val="004778DC"/>
    <w:rsid w:val="0048095D"/>
    <w:rsid w:val="00480F1D"/>
    <w:rsid w:val="00483028"/>
    <w:rsid w:val="004833CF"/>
    <w:rsid w:val="004838BA"/>
    <w:rsid w:val="0048546A"/>
    <w:rsid w:val="004866F1"/>
    <w:rsid w:val="00487EB9"/>
    <w:rsid w:val="004910B1"/>
    <w:rsid w:val="00491D86"/>
    <w:rsid w:val="004926ED"/>
    <w:rsid w:val="004927A4"/>
    <w:rsid w:val="004954A3"/>
    <w:rsid w:val="0049599A"/>
    <w:rsid w:val="004977E8"/>
    <w:rsid w:val="00497A96"/>
    <w:rsid w:val="004A04C7"/>
    <w:rsid w:val="004A050A"/>
    <w:rsid w:val="004A1A75"/>
    <w:rsid w:val="004A2BB5"/>
    <w:rsid w:val="004A3D06"/>
    <w:rsid w:val="004A429C"/>
    <w:rsid w:val="004A45FF"/>
    <w:rsid w:val="004A5A87"/>
    <w:rsid w:val="004A5B04"/>
    <w:rsid w:val="004A5BA4"/>
    <w:rsid w:val="004A7CE4"/>
    <w:rsid w:val="004B1FEC"/>
    <w:rsid w:val="004B40A2"/>
    <w:rsid w:val="004B59BE"/>
    <w:rsid w:val="004B5D56"/>
    <w:rsid w:val="004B6B5E"/>
    <w:rsid w:val="004B6CF3"/>
    <w:rsid w:val="004C1AB9"/>
    <w:rsid w:val="004C27F4"/>
    <w:rsid w:val="004C2884"/>
    <w:rsid w:val="004C4BDD"/>
    <w:rsid w:val="004C5ADB"/>
    <w:rsid w:val="004C5DE5"/>
    <w:rsid w:val="004C63EA"/>
    <w:rsid w:val="004C66A1"/>
    <w:rsid w:val="004C6946"/>
    <w:rsid w:val="004C7735"/>
    <w:rsid w:val="004C7FDC"/>
    <w:rsid w:val="004D01B9"/>
    <w:rsid w:val="004D0283"/>
    <w:rsid w:val="004D04B2"/>
    <w:rsid w:val="004D09EF"/>
    <w:rsid w:val="004D0CE4"/>
    <w:rsid w:val="004D19F0"/>
    <w:rsid w:val="004D229E"/>
    <w:rsid w:val="004D33D6"/>
    <w:rsid w:val="004D36BE"/>
    <w:rsid w:val="004D3825"/>
    <w:rsid w:val="004D3E6B"/>
    <w:rsid w:val="004D4B13"/>
    <w:rsid w:val="004D520E"/>
    <w:rsid w:val="004D6335"/>
    <w:rsid w:val="004E00B8"/>
    <w:rsid w:val="004E0330"/>
    <w:rsid w:val="004E2342"/>
    <w:rsid w:val="004E294D"/>
    <w:rsid w:val="004E32F6"/>
    <w:rsid w:val="004E352A"/>
    <w:rsid w:val="004E390B"/>
    <w:rsid w:val="004E4026"/>
    <w:rsid w:val="004E416C"/>
    <w:rsid w:val="004E4AAA"/>
    <w:rsid w:val="004E51C9"/>
    <w:rsid w:val="004E609D"/>
    <w:rsid w:val="004E6986"/>
    <w:rsid w:val="004E7F99"/>
    <w:rsid w:val="004F1D62"/>
    <w:rsid w:val="004F2381"/>
    <w:rsid w:val="004F2FE5"/>
    <w:rsid w:val="004F3DDA"/>
    <w:rsid w:val="004F41C9"/>
    <w:rsid w:val="004F4750"/>
    <w:rsid w:val="004F4AB4"/>
    <w:rsid w:val="004F58A8"/>
    <w:rsid w:val="004F5B8C"/>
    <w:rsid w:val="004F5E02"/>
    <w:rsid w:val="004F6521"/>
    <w:rsid w:val="004F694B"/>
    <w:rsid w:val="004F6AFE"/>
    <w:rsid w:val="004F6BF8"/>
    <w:rsid w:val="004F7C50"/>
    <w:rsid w:val="004F7E30"/>
    <w:rsid w:val="00500F3E"/>
    <w:rsid w:val="005015AB"/>
    <w:rsid w:val="00502B8C"/>
    <w:rsid w:val="00503270"/>
    <w:rsid w:val="005039E8"/>
    <w:rsid w:val="00503E3C"/>
    <w:rsid w:val="0050539D"/>
    <w:rsid w:val="00507138"/>
    <w:rsid w:val="00507C12"/>
    <w:rsid w:val="00507E2F"/>
    <w:rsid w:val="00511BC4"/>
    <w:rsid w:val="00512C42"/>
    <w:rsid w:val="00513FF3"/>
    <w:rsid w:val="005144D0"/>
    <w:rsid w:val="00514858"/>
    <w:rsid w:val="005148F7"/>
    <w:rsid w:val="005169DC"/>
    <w:rsid w:val="00517764"/>
    <w:rsid w:val="00517811"/>
    <w:rsid w:val="00520586"/>
    <w:rsid w:val="005209C3"/>
    <w:rsid w:val="0052263E"/>
    <w:rsid w:val="0052282B"/>
    <w:rsid w:val="00523620"/>
    <w:rsid w:val="00524107"/>
    <w:rsid w:val="005243D4"/>
    <w:rsid w:val="005263ED"/>
    <w:rsid w:val="00526863"/>
    <w:rsid w:val="00526B5B"/>
    <w:rsid w:val="00527E5B"/>
    <w:rsid w:val="00530295"/>
    <w:rsid w:val="0053229D"/>
    <w:rsid w:val="00533121"/>
    <w:rsid w:val="005333AD"/>
    <w:rsid w:val="00533CBE"/>
    <w:rsid w:val="00533D41"/>
    <w:rsid w:val="00533E8E"/>
    <w:rsid w:val="005353B4"/>
    <w:rsid w:val="00535DDD"/>
    <w:rsid w:val="00535E9B"/>
    <w:rsid w:val="00540862"/>
    <w:rsid w:val="0054122C"/>
    <w:rsid w:val="00541B96"/>
    <w:rsid w:val="00541EFB"/>
    <w:rsid w:val="00542A6C"/>
    <w:rsid w:val="00543808"/>
    <w:rsid w:val="00544633"/>
    <w:rsid w:val="0054470C"/>
    <w:rsid w:val="00544B95"/>
    <w:rsid w:val="00544E6D"/>
    <w:rsid w:val="0054633D"/>
    <w:rsid w:val="0055016E"/>
    <w:rsid w:val="005501BB"/>
    <w:rsid w:val="005517BA"/>
    <w:rsid w:val="0055340C"/>
    <w:rsid w:val="005545C1"/>
    <w:rsid w:val="005550A2"/>
    <w:rsid w:val="00555210"/>
    <w:rsid w:val="00556E5D"/>
    <w:rsid w:val="005575CB"/>
    <w:rsid w:val="005576B2"/>
    <w:rsid w:val="005576B8"/>
    <w:rsid w:val="00561027"/>
    <w:rsid w:val="00561735"/>
    <w:rsid w:val="00561D87"/>
    <w:rsid w:val="00561E6A"/>
    <w:rsid w:val="0056379C"/>
    <w:rsid w:val="00564679"/>
    <w:rsid w:val="00564DAB"/>
    <w:rsid w:val="00564F37"/>
    <w:rsid w:val="00565285"/>
    <w:rsid w:val="00566876"/>
    <w:rsid w:val="0056F1D2"/>
    <w:rsid w:val="00570188"/>
    <w:rsid w:val="005703DA"/>
    <w:rsid w:val="005705AD"/>
    <w:rsid w:val="005706FD"/>
    <w:rsid w:val="00570A89"/>
    <w:rsid w:val="00571051"/>
    <w:rsid w:val="00571B92"/>
    <w:rsid w:val="00571BD6"/>
    <w:rsid w:val="00572888"/>
    <w:rsid w:val="00572A26"/>
    <w:rsid w:val="0057367F"/>
    <w:rsid w:val="0057421E"/>
    <w:rsid w:val="005747DD"/>
    <w:rsid w:val="00574B5D"/>
    <w:rsid w:val="00576B2A"/>
    <w:rsid w:val="00580687"/>
    <w:rsid w:val="00580A0A"/>
    <w:rsid w:val="00580ABB"/>
    <w:rsid w:val="00581B7B"/>
    <w:rsid w:val="005834A0"/>
    <w:rsid w:val="005842C8"/>
    <w:rsid w:val="00584EE2"/>
    <w:rsid w:val="00585AD8"/>
    <w:rsid w:val="005869F5"/>
    <w:rsid w:val="00587491"/>
    <w:rsid w:val="00587893"/>
    <w:rsid w:val="00590E82"/>
    <w:rsid w:val="00592634"/>
    <w:rsid w:val="005927E7"/>
    <w:rsid w:val="00592CB3"/>
    <w:rsid w:val="00594A6D"/>
    <w:rsid w:val="00594ED4"/>
    <w:rsid w:val="00595AFA"/>
    <w:rsid w:val="00597EAD"/>
    <w:rsid w:val="005A0273"/>
    <w:rsid w:val="005A0E26"/>
    <w:rsid w:val="005A18CB"/>
    <w:rsid w:val="005A1C5D"/>
    <w:rsid w:val="005A2861"/>
    <w:rsid w:val="005A2D8F"/>
    <w:rsid w:val="005A327D"/>
    <w:rsid w:val="005A368B"/>
    <w:rsid w:val="005A3DBF"/>
    <w:rsid w:val="005A3DF1"/>
    <w:rsid w:val="005A5A94"/>
    <w:rsid w:val="005A5B9F"/>
    <w:rsid w:val="005A611B"/>
    <w:rsid w:val="005A6ECB"/>
    <w:rsid w:val="005A7111"/>
    <w:rsid w:val="005A7C53"/>
    <w:rsid w:val="005B07D3"/>
    <w:rsid w:val="005B0D45"/>
    <w:rsid w:val="005B1725"/>
    <w:rsid w:val="005B1BC2"/>
    <w:rsid w:val="005B21A6"/>
    <w:rsid w:val="005B3B3C"/>
    <w:rsid w:val="005B4DB4"/>
    <w:rsid w:val="005B4E22"/>
    <w:rsid w:val="005B5AE5"/>
    <w:rsid w:val="005C0286"/>
    <w:rsid w:val="005C0331"/>
    <w:rsid w:val="005C24E4"/>
    <w:rsid w:val="005C2842"/>
    <w:rsid w:val="005C31E1"/>
    <w:rsid w:val="005C3364"/>
    <w:rsid w:val="005C4D18"/>
    <w:rsid w:val="005C5DDA"/>
    <w:rsid w:val="005C60BE"/>
    <w:rsid w:val="005C713A"/>
    <w:rsid w:val="005D063A"/>
    <w:rsid w:val="005D0858"/>
    <w:rsid w:val="005D1A1D"/>
    <w:rsid w:val="005D2798"/>
    <w:rsid w:val="005D374D"/>
    <w:rsid w:val="005D4EFD"/>
    <w:rsid w:val="005D5C00"/>
    <w:rsid w:val="005D5D16"/>
    <w:rsid w:val="005D6F28"/>
    <w:rsid w:val="005D705B"/>
    <w:rsid w:val="005D7BA7"/>
    <w:rsid w:val="005E036A"/>
    <w:rsid w:val="005E0F44"/>
    <w:rsid w:val="005E1A81"/>
    <w:rsid w:val="005E2A22"/>
    <w:rsid w:val="005E4306"/>
    <w:rsid w:val="005E4415"/>
    <w:rsid w:val="005E4563"/>
    <w:rsid w:val="005E5CEB"/>
    <w:rsid w:val="005E619E"/>
    <w:rsid w:val="005E674D"/>
    <w:rsid w:val="005F00F1"/>
    <w:rsid w:val="005F0AA3"/>
    <w:rsid w:val="005F125A"/>
    <w:rsid w:val="005F3817"/>
    <w:rsid w:val="005F3C2E"/>
    <w:rsid w:val="005F5850"/>
    <w:rsid w:val="005F5C8C"/>
    <w:rsid w:val="005F642C"/>
    <w:rsid w:val="005F7116"/>
    <w:rsid w:val="006000A7"/>
    <w:rsid w:val="00601A4C"/>
    <w:rsid w:val="00601E58"/>
    <w:rsid w:val="006022F4"/>
    <w:rsid w:val="00602BD2"/>
    <w:rsid w:val="00603357"/>
    <w:rsid w:val="0060365E"/>
    <w:rsid w:val="00603838"/>
    <w:rsid w:val="00603A5E"/>
    <w:rsid w:val="00603C6A"/>
    <w:rsid w:val="00604448"/>
    <w:rsid w:val="0060466E"/>
    <w:rsid w:val="00607536"/>
    <w:rsid w:val="00610185"/>
    <w:rsid w:val="00611CE0"/>
    <w:rsid w:val="00611DB5"/>
    <w:rsid w:val="00612599"/>
    <w:rsid w:val="0061407F"/>
    <w:rsid w:val="00614635"/>
    <w:rsid w:val="006154D4"/>
    <w:rsid w:val="006162F5"/>
    <w:rsid w:val="006170CF"/>
    <w:rsid w:val="00617738"/>
    <w:rsid w:val="00617C8F"/>
    <w:rsid w:val="00621678"/>
    <w:rsid w:val="00622375"/>
    <w:rsid w:val="006236FF"/>
    <w:rsid w:val="00623FD9"/>
    <w:rsid w:val="006245D1"/>
    <w:rsid w:val="00626476"/>
    <w:rsid w:val="006334BD"/>
    <w:rsid w:val="00633731"/>
    <w:rsid w:val="00633903"/>
    <w:rsid w:val="00635F25"/>
    <w:rsid w:val="00636D7A"/>
    <w:rsid w:val="00637725"/>
    <w:rsid w:val="00637819"/>
    <w:rsid w:val="0064031C"/>
    <w:rsid w:val="0064076B"/>
    <w:rsid w:val="006424D9"/>
    <w:rsid w:val="006427E8"/>
    <w:rsid w:val="006436D4"/>
    <w:rsid w:val="00646120"/>
    <w:rsid w:val="0064772F"/>
    <w:rsid w:val="006508AC"/>
    <w:rsid w:val="00651239"/>
    <w:rsid w:val="00651464"/>
    <w:rsid w:val="00651515"/>
    <w:rsid w:val="00651755"/>
    <w:rsid w:val="00651E7C"/>
    <w:rsid w:val="006524FA"/>
    <w:rsid w:val="00653CAE"/>
    <w:rsid w:val="0065404E"/>
    <w:rsid w:val="00655D5C"/>
    <w:rsid w:val="00655DB1"/>
    <w:rsid w:val="00656DEE"/>
    <w:rsid w:val="00657237"/>
    <w:rsid w:val="006625B9"/>
    <w:rsid w:val="006636D2"/>
    <w:rsid w:val="00663FBA"/>
    <w:rsid w:val="006650B0"/>
    <w:rsid w:val="00665EF0"/>
    <w:rsid w:val="006660AA"/>
    <w:rsid w:val="00666EE2"/>
    <w:rsid w:val="006673CA"/>
    <w:rsid w:val="00667AA9"/>
    <w:rsid w:val="00667BB8"/>
    <w:rsid w:val="00667CE6"/>
    <w:rsid w:val="0067048A"/>
    <w:rsid w:val="00671C99"/>
    <w:rsid w:val="00672085"/>
    <w:rsid w:val="00672195"/>
    <w:rsid w:val="00672473"/>
    <w:rsid w:val="0067265E"/>
    <w:rsid w:val="006733CD"/>
    <w:rsid w:val="00673C87"/>
    <w:rsid w:val="00674505"/>
    <w:rsid w:val="0067535E"/>
    <w:rsid w:val="006760E7"/>
    <w:rsid w:val="00676A3A"/>
    <w:rsid w:val="00676A58"/>
    <w:rsid w:val="00676C94"/>
    <w:rsid w:val="0067711C"/>
    <w:rsid w:val="00681168"/>
    <w:rsid w:val="00681A54"/>
    <w:rsid w:val="006822FD"/>
    <w:rsid w:val="00682794"/>
    <w:rsid w:val="0068356C"/>
    <w:rsid w:val="006835B7"/>
    <w:rsid w:val="00684ACC"/>
    <w:rsid w:val="00685CA9"/>
    <w:rsid w:val="00686403"/>
    <w:rsid w:val="00686F9D"/>
    <w:rsid w:val="006874F9"/>
    <w:rsid w:val="00687E04"/>
    <w:rsid w:val="00687FB2"/>
    <w:rsid w:val="006913B9"/>
    <w:rsid w:val="0069196C"/>
    <w:rsid w:val="00691A04"/>
    <w:rsid w:val="0069326A"/>
    <w:rsid w:val="006938DE"/>
    <w:rsid w:val="00694150"/>
    <w:rsid w:val="006959C1"/>
    <w:rsid w:val="00696533"/>
    <w:rsid w:val="0069740D"/>
    <w:rsid w:val="00697552"/>
    <w:rsid w:val="0069789D"/>
    <w:rsid w:val="006A02F6"/>
    <w:rsid w:val="006A0411"/>
    <w:rsid w:val="006A0565"/>
    <w:rsid w:val="006A0FB1"/>
    <w:rsid w:val="006A2B37"/>
    <w:rsid w:val="006A2E8A"/>
    <w:rsid w:val="006A3308"/>
    <w:rsid w:val="006A46F6"/>
    <w:rsid w:val="006A4796"/>
    <w:rsid w:val="006A49AF"/>
    <w:rsid w:val="006A4DD0"/>
    <w:rsid w:val="006A5BE7"/>
    <w:rsid w:val="006A5F6C"/>
    <w:rsid w:val="006A5F94"/>
    <w:rsid w:val="006A6199"/>
    <w:rsid w:val="006A770A"/>
    <w:rsid w:val="006B18E3"/>
    <w:rsid w:val="006B5CC4"/>
    <w:rsid w:val="006B6A60"/>
    <w:rsid w:val="006B6EC8"/>
    <w:rsid w:val="006B7705"/>
    <w:rsid w:val="006C0A05"/>
    <w:rsid w:val="006C158F"/>
    <w:rsid w:val="006C2D0D"/>
    <w:rsid w:val="006C32D5"/>
    <w:rsid w:val="006C3F51"/>
    <w:rsid w:val="006C4988"/>
    <w:rsid w:val="006C4C50"/>
    <w:rsid w:val="006C530F"/>
    <w:rsid w:val="006C557B"/>
    <w:rsid w:val="006D1435"/>
    <w:rsid w:val="006D20A9"/>
    <w:rsid w:val="006D234C"/>
    <w:rsid w:val="006D5199"/>
    <w:rsid w:val="006D54BE"/>
    <w:rsid w:val="006D78FA"/>
    <w:rsid w:val="006D7C8A"/>
    <w:rsid w:val="006D7D03"/>
    <w:rsid w:val="006E073D"/>
    <w:rsid w:val="006E37C6"/>
    <w:rsid w:val="006E37EA"/>
    <w:rsid w:val="006E464B"/>
    <w:rsid w:val="006E475A"/>
    <w:rsid w:val="006E4935"/>
    <w:rsid w:val="006E4DA1"/>
    <w:rsid w:val="006E65EF"/>
    <w:rsid w:val="006E6F42"/>
    <w:rsid w:val="006E7952"/>
    <w:rsid w:val="006E7EEE"/>
    <w:rsid w:val="006F118A"/>
    <w:rsid w:val="006F1582"/>
    <w:rsid w:val="006F223F"/>
    <w:rsid w:val="006F2D24"/>
    <w:rsid w:val="006F3596"/>
    <w:rsid w:val="006F360C"/>
    <w:rsid w:val="006F3B08"/>
    <w:rsid w:val="006F5808"/>
    <w:rsid w:val="006F6581"/>
    <w:rsid w:val="006F7C65"/>
    <w:rsid w:val="006F7FCC"/>
    <w:rsid w:val="006F7FDE"/>
    <w:rsid w:val="007008D1"/>
    <w:rsid w:val="00701057"/>
    <w:rsid w:val="007029D5"/>
    <w:rsid w:val="00703621"/>
    <w:rsid w:val="007040B1"/>
    <w:rsid w:val="007053CC"/>
    <w:rsid w:val="00707157"/>
    <w:rsid w:val="00710163"/>
    <w:rsid w:val="007131B9"/>
    <w:rsid w:val="00713B32"/>
    <w:rsid w:val="00713E53"/>
    <w:rsid w:val="007152A0"/>
    <w:rsid w:val="00715C1A"/>
    <w:rsid w:val="00715E1B"/>
    <w:rsid w:val="00715FE8"/>
    <w:rsid w:val="00716292"/>
    <w:rsid w:val="0071679C"/>
    <w:rsid w:val="00716F6E"/>
    <w:rsid w:val="00717614"/>
    <w:rsid w:val="00721176"/>
    <w:rsid w:val="007231F9"/>
    <w:rsid w:val="00723412"/>
    <w:rsid w:val="00723C9C"/>
    <w:rsid w:val="00723DF2"/>
    <w:rsid w:val="007241F5"/>
    <w:rsid w:val="00724F8C"/>
    <w:rsid w:val="0072584F"/>
    <w:rsid w:val="00727C6D"/>
    <w:rsid w:val="007312B8"/>
    <w:rsid w:val="00731900"/>
    <w:rsid w:val="00731B8D"/>
    <w:rsid w:val="00732F56"/>
    <w:rsid w:val="0073314F"/>
    <w:rsid w:val="0073338E"/>
    <w:rsid w:val="00733514"/>
    <w:rsid w:val="0073427E"/>
    <w:rsid w:val="00734A93"/>
    <w:rsid w:val="00734C17"/>
    <w:rsid w:val="0073640D"/>
    <w:rsid w:val="007369A5"/>
    <w:rsid w:val="00736F65"/>
    <w:rsid w:val="00737207"/>
    <w:rsid w:val="0073782C"/>
    <w:rsid w:val="0074230F"/>
    <w:rsid w:val="00742F8A"/>
    <w:rsid w:val="00742FBE"/>
    <w:rsid w:val="0074336B"/>
    <w:rsid w:val="00744DA6"/>
    <w:rsid w:val="007452B5"/>
    <w:rsid w:val="00745AA5"/>
    <w:rsid w:val="007461EF"/>
    <w:rsid w:val="00746754"/>
    <w:rsid w:val="00746B15"/>
    <w:rsid w:val="00746F0F"/>
    <w:rsid w:val="007476C5"/>
    <w:rsid w:val="007510CE"/>
    <w:rsid w:val="007512D0"/>
    <w:rsid w:val="00752EFF"/>
    <w:rsid w:val="00753524"/>
    <w:rsid w:val="00754E20"/>
    <w:rsid w:val="00755754"/>
    <w:rsid w:val="00755DE2"/>
    <w:rsid w:val="007607B7"/>
    <w:rsid w:val="007607E6"/>
    <w:rsid w:val="00760B34"/>
    <w:rsid w:val="00760EEC"/>
    <w:rsid w:val="0076261F"/>
    <w:rsid w:val="0076524C"/>
    <w:rsid w:val="00766023"/>
    <w:rsid w:val="007660AF"/>
    <w:rsid w:val="00766920"/>
    <w:rsid w:val="00766B60"/>
    <w:rsid w:val="00766F04"/>
    <w:rsid w:val="00767DA3"/>
    <w:rsid w:val="007712FA"/>
    <w:rsid w:val="007713EA"/>
    <w:rsid w:val="007718A8"/>
    <w:rsid w:val="0077249E"/>
    <w:rsid w:val="00773D5E"/>
    <w:rsid w:val="00774593"/>
    <w:rsid w:val="00774816"/>
    <w:rsid w:val="00775E8B"/>
    <w:rsid w:val="00776E82"/>
    <w:rsid w:val="00777978"/>
    <w:rsid w:val="00777B7A"/>
    <w:rsid w:val="007813AD"/>
    <w:rsid w:val="00781640"/>
    <w:rsid w:val="007819DE"/>
    <w:rsid w:val="00783A6F"/>
    <w:rsid w:val="00784689"/>
    <w:rsid w:val="00784B1C"/>
    <w:rsid w:val="00784C67"/>
    <w:rsid w:val="00785019"/>
    <w:rsid w:val="0078681E"/>
    <w:rsid w:val="0078755B"/>
    <w:rsid w:val="007913D1"/>
    <w:rsid w:val="00791D26"/>
    <w:rsid w:val="007923BE"/>
    <w:rsid w:val="007923F8"/>
    <w:rsid w:val="007939CE"/>
    <w:rsid w:val="00793FF9"/>
    <w:rsid w:val="0079449E"/>
    <w:rsid w:val="00794BE0"/>
    <w:rsid w:val="0079540B"/>
    <w:rsid w:val="00795B3D"/>
    <w:rsid w:val="00796077"/>
    <w:rsid w:val="007974BA"/>
    <w:rsid w:val="00797F8D"/>
    <w:rsid w:val="007A03E2"/>
    <w:rsid w:val="007A121C"/>
    <w:rsid w:val="007A1A9F"/>
    <w:rsid w:val="007A1F31"/>
    <w:rsid w:val="007A400B"/>
    <w:rsid w:val="007A4CE1"/>
    <w:rsid w:val="007A6B4E"/>
    <w:rsid w:val="007B181E"/>
    <w:rsid w:val="007B1E59"/>
    <w:rsid w:val="007B1FD2"/>
    <w:rsid w:val="007B31D4"/>
    <w:rsid w:val="007B32AE"/>
    <w:rsid w:val="007B36FA"/>
    <w:rsid w:val="007B5108"/>
    <w:rsid w:val="007B6D21"/>
    <w:rsid w:val="007B7206"/>
    <w:rsid w:val="007B74E3"/>
    <w:rsid w:val="007C0188"/>
    <w:rsid w:val="007C02D1"/>
    <w:rsid w:val="007C067F"/>
    <w:rsid w:val="007C0816"/>
    <w:rsid w:val="007C0A8F"/>
    <w:rsid w:val="007C0A97"/>
    <w:rsid w:val="007C1207"/>
    <w:rsid w:val="007C14C9"/>
    <w:rsid w:val="007C1B11"/>
    <w:rsid w:val="007C31C2"/>
    <w:rsid w:val="007C3532"/>
    <w:rsid w:val="007C3A87"/>
    <w:rsid w:val="007C3E8B"/>
    <w:rsid w:val="007C4527"/>
    <w:rsid w:val="007C4BE7"/>
    <w:rsid w:val="007C6C2E"/>
    <w:rsid w:val="007C7245"/>
    <w:rsid w:val="007D0672"/>
    <w:rsid w:val="007D350D"/>
    <w:rsid w:val="007D397F"/>
    <w:rsid w:val="007D513F"/>
    <w:rsid w:val="007D5A1C"/>
    <w:rsid w:val="007D5AF1"/>
    <w:rsid w:val="007D5E5B"/>
    <w:rsid w:val="007D5E8D"/>
    <w:rsid w:val="007D6A66"/>
    <w:rsid w:val="007D6F3F"/>
    <w:rsid w:val="007E0A97"/>
    <w:rsid w:val="007E1239"/>
    <w:rsid w:val="007E2956"/>
    <w:rsid w:val="007E2D2F"/>
    <w:rsid w:val="007E4176"/>
    <w:rsid w:val="007E4B59"/>
    <w:rsid w:val="007E52E9"/>
    <w:rsid w:val="007E5521"/>
    <w:rsid w:val="007E5B9D"/>
    <w:rsid w:val="007E799F"/>
    <w:rsid w:val="007E7DA2"/>
    <w:rsid w:val="007F0126"/>
    <w:rsid w:val="007F0E8C"/>
    <w:rsid w:val="007F1004"/>
    <w:rsid w:val="007F1E6D"/>
    <w:rsid w:val="007F2288"/>
    <w:rsid w:val="007F2727"/>
    <w:rsid w:val="007F4A79"/>
    <w:rsid w:val="007F526A"/>
    <w:rsid w:val="007F532D"/>
    <w:rsid w:val="007F54BC"/>
    <w:rsid w:val="007F679C"/>
    <w:rsid w:val="007F75CA"/>
    <w:rsid w:val="007F7884"/>
    <w:rsid w:val="00800609"/>
    <w:rsid w:val="00800AB7"/>
    <w:rsid w:val="00802D62"/>
    <w:rsid w:val="0080364C"/>
    <w:rsid w:val="00803A67"/>
    <w:rsid w:val="00805491"/>
    <w:rsid w:val="008058CF"/>
    <w:rsid w:val="008076EB"/>
    <w:rsid w:val="00807EEF"/>
    <w:rsid w:val="008108B7"/>
    <w:rsid w:val="00810919"/>
    <w:rsid w:val="0081189A"/>
    <w:rsid w:val="0081242E"/>
    <w:rsid w:val="0081245F"/>
    <w:rsid w:val="008137A8"/>
    <w:rsid w:val="00813DF2"/>
    <w:rsid w:val="00814B40"/>
    <w:rsid w:val="00815405"/>
    <w:rsid w:val="00816BDC"/>
    <w:rsid w:val="00817A15"/>
    <w:rsid w:val="008206DA"/>
    <w:rsid w:val="008213B6"/>
    <w:rsid w:val="00821573"/>
    <w:rsid w:val="008220CA"/>
    <w:rsid w:val="0082233C"/>
    <w:rsid w:val="00823603"/>
    <w:rsid w:val="00823B08"/>
    <w:rsid w:val="008243D5"/>
    <w:rsid w:val="0082442F"/>
    <w:rsid w:val="00824E14"/>
    <w:rsid w:val="008253C8"/>
    <w:rsid w:val="00826351"/>
    <w:rsid w:val="0082635B"/>
    <w:rsid w:val="008263BF"/>
    <w:rsid w:val="00827287"/>
    <w:rsid w:val="00831D2B"/>
    <w:rsid w:val="00831E28"/>
    <w:rsid w:val="00832018"/>
    <w:rsid w:val="0083295F"/>
    <w:rsid w:val="00833712"/>
    <w:rsid w:val="00833FED"/>
    <w:rsid w:val="00835827"/>
    <w:rsid w:val="00835A13"/>
    <w:rsid w:val="00836DB3"/>
    <w:rsid w:val="00837904"/>
    <w:rsid w:val="008409C6"/>
    <w:rsid w:val="00840B12"/>
    <w:rsid w:val="0084101D"/>
    <w:rsid w:val="00841782"/>
    <w:rsid w:val="00841C57"/>
    <w:rsid w:val="00841EC4"/>
    <w:rsid w:val="00841F15"/>
    <w:rsid w:val="00843DB0"/>
    <w:rsid w:val="00843E0F"/>
    <w:rsid w:val="00845AB7"/>
    <w:rsid w:val="00845B9C"/>
    <w:rsid w:val="00846927"/>
    <w:rsid w:val="00846C9E"/>
    <w:rsid w:val="0084709A"/>
    <w:rsid w:val="00847BCC"/>
    <w:rsid w:val="00850209"/>
    <w:rsid w:val="008512F8"/>
    <w:rsid w:val="00851839"/>
    <w:rsid w:val="008527B5"/>
    <w:rsid w:val="00852912"/>
    <w:rsid w:val="00854911"/>
    <w:rsid w:val="0085611D"/>
    <w:rsid w:val="00856F6E"/>
    <w:rsid w:val="00857380"/>
    <w:rsid w:val="0085742C"/>
    <w:rsid w:val="00857731"/>
    <w:rsid w:val="00860A66"/>
    <w:rsid w:val="0086140C"/>
    <w:rsid w:val="0086256B"/>
    <w:rsid w:val="0086376B"/>
    <w:rsid w:val="00863C7F"/>
    <w:rsid w:val="008642E2"/>
    <w:rsid w:val="00864461"/>
    <w:rsid w:val="00865841"/>
    <w:rsid w:val="008672C4"/>
    <w:rsid w:val="0086755C"/>
    <w:rsid w:val="00867876"/>
    <w:rsid w:val="008703C9"/>
    <w:rsid w:val="00870DC7"/>
    <w:rsid w:val="00871401"/>
    <w:rsid w:val="00871446"/>
    <w:rsid w:val="00871E81"/>
    <w:rsid w:val="00872F2D"/>
    <w:rsid w:val="008730EC"/>
    <w:rsid w:val="00873787"/>
    <w:rsid w:val="00873C85"/>
    <w:rsid w:val="00875259"/>
    <w:rsid w:val="00875749"/>
    <w:rsid w:val="008769F0"/>
    <w:rsid w:val="008774DD"/>
    <w:rsid w:val="00877634"/>
    <w:rsid w:val="008802CB"/>
    <w:rsid w:val="008838EE"/>
    <w:rsid w:val="00883956"/>
    <w:rsid w:val="00884410"/>
    <w:rsid w:val="00884438"/>
    <w:rsid w:val="008851C6"/>
    <w:rsid w:val="008861BD"/>
    <w:rsid w:val="008865FF"/>
    <w:rsid w:val="00886EDE"/>
    <w:rsid w:val="00890125"/>
    <w:rsid w:val="00890C02"/>
    <w:rsid w:val="00890EE9"/>
    <w:rsid w:val="00891F3D"/>
    <w:rsid w:val="008926E1"/>
    <w:rsid w:val="0089352B"/>
    <w:rsid w:val="00895379"/>
    <w:rsid w:val="0089729F"/>
    <w:rsid w:val="00897E0D"/>
    <w:rsid w:val="008A0161"/>
    <w:rsid w:val="008A02AF"/>
    <w:rsid w:val="008A05AB"/>
    <w:rsid w:val="008A05B8"/>
    <w:rsid w:val="008A0C97"/>
    <w:rsid w:val="008A0E6B"/>
    <w:rsid w:val="008A1B7E"/>
    <w:rsid w:val="008A2731"/>
    <w:rsid w:val="008A34A9"/>
    <w:rsid w:val="008A37D3"/>
    <w:rsid w:val="008A467D"/>
    <w:rsid w:val="008A4ACB"/>
    <w:rsid w:val="008A6328"/>
    <w:rsid w:val="008A64D5"/>
    <w:rsid w:val="008A6D08"/>
    <w:rsid w:val="008A73C1"/>
    <w:rsid w:val="008A7B5F"/>
    <w:rsid w:val="008A7D9A"/>
    <w:rsid w:val="008B0427"/>
    <w:rsid w:val="008B0820"/>
    <w:rsid w:val="008B0B6A"/>
    <w:rsid w:val="008B171D"/>
    <w:rsid w:val="008B18A3"/>
    <w:rsid w:val="008B1C0B"/>
    <w:rsid w:val="008B1C60"/>
    <w:rsid w:val="008B3E72"/>
    <w:rsid w:val="008B3EE6"/>
    <w:rsid w:val="008B46CF"/>
    <w:rsid w:val="008B4CDB"/>
    <w:rsid w:val="008B5248"/>
    <w:rsid w:val="008B5CC4"/>
    <w:rsid w:val="008B5E24"/>
    <w:rsid w:val="008B5FAE"/>
    <w:rsid w:val="008B6800"/>
    <w:rsid w:val="008B69C4"/>
    <w:rsid w:val="008B7562"/>
    <w:rsid w:val="008C0407"/>
    <w:rsid w:val="008C070B"/>
    <w:rsid w:val="008C1D7A"/>
    <w:rsid w:val="008C2428"/>
    <w:rsid w:val="008C45AC"/>
    <w:rsid w:val="008C47D1"/>
    <w:rsid w:val="008C4A00"/>
    <w:rsid w:val="008C4BCA"/>
    <w:rsid w:val="008C5935"/>
    <w:rsid w:val="008C7692"/>
    <w:rsid w:val="008C78AE"/>
    <w:rsid w:val="008D0135"/>
    <w:rsid w:val="008D033A"/>
    <w:rsid w:val="008D0404"/>
    <w:rsid w:val="008D2103"/>
    <w:rsid w:val="008D29F8"/>
    <w:rsid w:val="008D2AC2"/>
    <w:rsid w:val="008D2EBC"/>
    <w:rsid w:val="008D367B"/>
    <w:rsid w:val="008D428E"/>
    <w:rsid w:val="008D42B4"/>
    <w:rsid w:val="008D4D36"/>
    <w:rsid w:val="008D5369"/>
    <w:rsid w:val="008E0A2E"/>
    <w:rsid w:val="008E0B4A"/>
    <w:rsid w:val="008E16B4"/>
    <w:rsid w:val="008E1FB3"/>
    <w:rsid w:val="008E23C1"/>
    <w:rsid w:val="008E2DEE"/>
    <w:rsid w:val="008E4C4A"/>
    <w:rsid w:val="008E5594"/>
    <w:rsid w:val="008E5CE9"/>
    <w:rsid w:val="008E61B3"/>
    <w:rsid w:val="008E6B3D"/>
    <w:rsid w:val="008E6E7C"/>
    <w:rsid w:val="008E7EB9"/>
    <w:rsid w:val="008F0F1A"/>
    <w:rsid w:val="008F1C53"/>
    <w:rsid w:val="008F30EE"/>
    <w:rsid w:val="008F3A26"/>
    <w:rsid w:val="008F3D7D"/>
    <w:rsid w:val="008F4368"/>
    <w:rsid w:val="008F53EE"/>
    <w:rsid w:val="008F5B41"/>
    <w:rsid w:val="008F63A2"/>
    <w:rsid w:val="00900001"/>
    <w:rsid w:val="00900CD8"/>
    <w:rsid w:val="00901BFD"/>
    <w:rsid w:val="00901C9C"/>
    <w:rsid w:val="00901E41"/>
    <w:rsid w:val="00902662"/>
    <w:rsid w:val="0090376A"/>
    <w:rsid w:val="0090402C"/>
    <w:rsid w:val="00904571"/>
    <w:rsid w:val="009046E4"/>
    <w:rsid w:val="009047D7"/>
    <w:rsid w:val="009049C9"/>
    <w:rsid w:val="00906D01"/>
    <w:rsid w:val="00907B84"/>
    <w:rsid w:val="00910DB9"/>
    <w:rsid w:val="00910E10"/>
    <w:rsid w:val="00910E64"/>
    <w:rsid w:val="00911882"/>
    <w:rsid w:val="00911F8D"/>
    <w:rsid w:val="00911F9F"/>
    <w:rsid w:val="0091219E"/>
    <w:rsid w:val="00912B44"/>
    <w:rsid w:val="00913D27"/>
    <w:rsid w:val="0091423E"/>
    <w:rsid w:val="009145E1"/>
    <w:rsid w:val="00915331"/>
    <w:rsid w:val="009154F3"/>
    <w:rsid w:val="00915536"/>
    <w:rsid w:val="0091647F"/>
    <w:rsid w:val="0091789D"/>
    <w:rsid w:val="00917932"/>
    <w:rsid w:val="00917A72"/>
    <w:rsid w:val="00920135"/>
    <w:rsid w:val="0092065F"/>
    <w:rsid w:val="00921007"/>
    <w:rsid w:val="00921712"/>
    <w:rsid w:val="00921A46"/>
    <w:rsid w:val="0092281D"/>
    <w:rsid w:val="00922FBF"/>
    <w:rsid w:val="00923D6F"/>
    <w:rsid w:val="00923EFC"/>
    <w:rsid w:val="009241FA"/>
    <w:rsid w:val="00924D81"/>
    <w:rsid w:val="00925601"/>
    <w:rsid w:val="009259DA"/>
    <w:rsid w:val="00925C8C"/>
    <w:rsid w:val="00925D04"/>
    <w:rsid w:val="0092775A"/>
    <w:rsid w:val="00930328"/>
    <w:rsid w:val="009304F8"/>
    <w:rsid w:val="00930ED7"/>
    <w:rsid w:val="0093259A"/>
    <w:rsid w:val="009325CB"/>
    <w:rsid w:val="009332CF"/>
    <w:rsid w:val="0093344D"/>
    <w:rsid w:val="00933ADC"/>
    <w:rsid w:val="00933D01"/>
    <w:rsid w:val="00933DDE"/>
    <w:rsid w:val="00934D37"/>
    <w:rsid w:val="0093614F"/>
    <w:rsid w:val="00936B26"/>
    <w:rsid w:val="00937EA8"/>
    <w:rsid w:val="00940FDD"/>
    <w:rsid w:val="009412C8"/>
    <w:rsid w:val="009413BE"/>
    <w:rsid w:val="00941D1F"/>
    <w:rsid w:val="00942357"/>
    <w:rsid w:val="009426D5"/>
    <w:rsid w:val="00943435"/>
    <w:rsid w:val="00943920"/>
    <w:rsid w:val="00945646"/>
    <w:rsid w:val="0094580E"/>
    <w:rsid w:val="00950613"/>
    <w:rsid w:val="00950719"/>
    <w:rsid w:val="00950AC2"/>
    <w:rsid w:val="00951E20"/>
    <w:rsid w:val="009555A7"/>
    <w:rsid w:val="00956801"/>
    <w:rsid w:val="00956995"/>
    <w:rsid w:val="00956E57"/>
    <w:rsid w:val="009570F3"/>
    <w:rsid w:val="00960E13"/>
    <w:rsid w:val="00960F3A"/>
    <w:rsid w:val="00962CEA"/>
    <w:rsid w:val="0096318C"/>
    <w:rsid w:val="00963998"/>
    <w:rsid w:val="00963AA6"/>
    <w:rsid w:val="00963C84"/>
    <w:rsid w:val="00963E35"/>
    <w:rsid w:val="00964B2F"/>
    <w:rsid w:val="00965A73"/>
    <w:rsid w:val="00965D58"/>
    <w:rsid w:val="00965EF6"/>
    <w:rsid w:val="00966461"/>
    <w:rsid w:val="00966B86"/>
    <w:rsid w:val="00966F49"/>
    <w:rsid w:val="009670D1"/>
    <w:rsid w:val="009674F0"/>
    <w:rsid w:val="0096785B"/>
    <w:rsid w:val="009701E4"/>
    <w:rsid w:val="00971859"/>
    <w:rsid w:val="0097422B"/>
    <w:rsid w:val="00976172"/>
    <w:rsid w:val="009769AE"/>
    <w:rsid w:val="0097734E"/>
    <w:rsid w:val="00977566"/>
    <w:rsid w:val="00981EB7"/>
    <w:rsid w:val="0098293D"/>
    <w:rsid w:val="00982F88"/>
    <w:rsid w:val="0098413F"/>
    <w:rsid w:val="0098578A"/>
    <w:rsid w:val="00986F22"/>
    <w:rsid w:val="0099025E"/>
    <w:rsid w:val="009909D9"/>
    <w:rsid w:val="00990CC1"/>
    <w:rsid w:val="009915F6"/>
    <w:rsid w:val="00993246"/>
    <w:rsid w:val="0099456D"/>
    <w:rsid w:val="00995162"/>
    <w:rsid w:val="00995EF3"/>
    <w:rsid w:val="009A07A5"/>
    <w:rsid w:val="009A07B5"/>
    <w:rsid w:val="009A1945"/>
    <w:rsid w:val="009A1A21"/>
    <w:rsid w:val="009A2EB2"/>
    <w:rsid w:val="009A2F47"/>
    <w:rsid w:val="009A2FCD"/>
    <w:rsid w:val="009A3017"/>
    <w:rsid w:val="009A3F03"/>
    <w:rsid w:val="009A4007"/>
    <w:rsid w:val="009A4182"/>
    <w:rsid w:val="009A4670"/>
    <w:rsid w:val="009A596D"/>
    <w:rsid w:val="009A6813"/>
    <w:rsid w:val="009A7025"/>
    <w:rsid w:val="009A7906"/>
    <w:rsid w:val="009A7A24"/>
    <w:rsid w:val="009B00B4"/>
    <w:rsid w:val="009B164A"/>
    <w:rsid w:val="009B16DC"/>
    <w:rsid w:val="009B23C7"/>
    <w:rsid w:val="009B27D5"/>
    <w:rsid w:val="009B3948"/>
    <w:rsid w:val="009B3AE7"/>
    <w:rsid w:val="009B3F84"/>
    <w:rsid w:val="009B4116"/>
    <w:rsid w:val="009B4359"/>
    <w:rsid w:val="009B4364"/>
    <w:rsid w:val="009B58B7"/>
    <w:rsid w:val="009B605D"/>
    <w:rsid w:val="009B63C0"/>
    <w:rsid w:val="009B76C4"/>
    <w:rsid w:val="009C0036"/>
    <w:rsid w:val="009C1122"/>
    <w:rsid w:val="009C1B82"/>
    <w:rsid w:val="009C375B"/>
    <w:rsid w:val="009C3F8A"/>
    <w:rsid w:val="009C43FE"/>
    <w:rsid w:val="009C5642"/>
    <w:rsid w:val="009C5DE3"/>
    <w:rsid w:val="009C60C1"/>
    <w:rsid w:val="009C68D5"/>
    <w:rsid w:val="009C7200"/>
    <w:rsid w:val="009C72AC"/>
    <w:rsid w:val="009D2104"/>
    <w:rsid w:val="009D212F"/>
    <w:rsid w:val="009D2456"/>
    <w:rsid w:val="009D2FB7"/>
    <w:rsid w:val="009D45DA"/>
    <w:rsid w:val="009D5E73"/>
    <w:rsid w:val="009D6766"/>
    <w:rsid w:val="009D7822"/>
    <w:rsid w:val="009D7BD1"/>
    <w:rsid w:val="009D7D2C"/>
    <w:rsid w:val="009D7F1C"/>
    <w:rsid w:val="009E0B5A"/>
    <w:rsid w:val="009E20E5"/>
    <w:rsid w:val="009E4AEF"/>
    <w:rsid w:val="009E4F8A"/>
    <w:rsid w:val="009E5835"/>
    <w:rsid w:val="009E5CDD"/>
    <w:rsid w:val="009E60D7"/>
    <w:rsid w:val="009E6B68"/>
    <w:rsid w:val="009E7389"/>
    <w:rsid w:val="009F20B6"/>
    <w:rsid w:val="009F33D3"/>
    <w:rsid w:val="009F3D63"/>
    <w:rsid w:val="009F40FB"/>
    <w:rsid w:val="009F56EA"/>
    <w:rsid w:val="009F5D3D"/>
    <w:rsid w:val="009F6627"/>
    <w:rsid w:val="009F7706"/>
    <w:rsid w:val="00A006CC"/>
    <w:rsid w:val="00A00716"/>
    <w:rsid w:val="00A011F5"/>
    <w:rsid w:val="00A02652"/>
    <w:rsid w:val="00A027FB"/>
    <w:rsid w:val="00A05A38"/>
    <w:rsid w:val="00A06A83"/>
    <w:rsid w:val="00A0745F"/>
    <w:rsid w:val="00A074AC"/>
    <w:rsid w:val="00A109F6"/>
    <w:rsid w:val="00A11937"/>
    <w:rsid w:val="00A130A4"/>
    <w:rsid w:val="00A14D35"/>
    <w:rsid w:val="00A156BB"/>
    <w:rsid w:val="00A15787"/>
    <w:rsid w:val="00A15CD5"/>
    <w:rsid w:val="00A1679D"/>
    <w:rsid w:val="00A1772F"/>
    <w:rsid w:val="00A200B9"/>
    <w:rsid w:val="00A2074B"/>
    <w:rsid w:val="00A22DAD"/>
    <w:rsid w:val="00A246C4"/>
    <w:rsid w:val="00A25071"/>
    <w:rsid w:val="00A251C1"/>
    <w:rsid w:val="00A269F6"/>
    <w:rsid w:val="00A27131"/>
    <w:rsid w:val="00A32CA3"/>
    <w:rsid w:val="00A34764"/>
    <w:rsid w:val="00A356DF"/>
    <w:rsid w:val="00A36328"/>
    <w:rsid w:val="00A3671A"/>
    <w:rsid w:val="00A414BB"/>
    <w:rsid w:val="00A41ABA"/>
    <w:rsid w:val="00A42303"/>
    <w:rsid w:val="00A432F3"/>
    <w:rsid w:val="00A43532"/>
    <w:rsid w:val="00A44E8C"/>
    <w:rsid w:val="00A46464"/>
    <w:rsid w:val="00A50129"/>
    <w:rsid w:val="00A5044E"/>
    <w:rsid w:val="00A51596"/>
    <w:rsid w:val="00A51940"/>
    <w:rsid w:val="00A52EB9"/>
    <w:rsid w:val="00A538F8"/>
    <w:rsid w:val="00A54102"/>
    <w:rsid w:val="00A549FC"/>
    <w:rsid w:val="00A54A85"/>
    <w:rsid w:val="00A54C6F"/>
    <w:rsid w:val="00A55B88"/>
    <w:rsid w:val="00A55C0D"/>
    <w:rsid w:val="00A57074"/>
    <w:rsid w:val="00A57F94"/>
    <w:rsid w:val="00A603B7"/>
    <w:rsid w:val="00A60F71"/>
    <w:rsid w:val="00A6115E"/>
    <w:rsid w:val="00A63477"/>
    <w:rsid w:val="00A63A28"/>
    <w:rsid w:val="00A6683B"/>
    <w:rsid w:val="00A673D7"/>
    <w:rsid w:val="00A7061D"/>
    <w:rsid w:val="00A70823"/>
    <w:rsid w:val="00A722C7"/>
    <w:rsid w:val="00A76A0D"/>
    <w:rsid w:val="00A77899"/>
    <w:rsid w:val="00A77986"/>
    <w:rsid w:val="00A77BA8"/>
    <w:rsid w:val="00A77F95"/>
    <w:rsid w:val="00A804C6"/>
    <w:rsid w:val="00A809CA"/>
    <w:rsid w:val="00A80E18"/>
    <w:rsid w:val="00A818D7"/>
    <w:rsid w:val="00A81D79"/>
    <w:rsid w:val="00A8223E"/>
    <w:rsid w:val="00A822BD"/>
    <w:rsid w:val="00A828DB"/>
    <w:rsid w:val="00A8295F"/>
    <w:rsid w:val="00A833BC"/>
    <w:rsid w:val="00A8343E"/>
    <w:rsid w:val="00A834E8"/>
    <w:rsid w:val="00A84629"/>
    <w:rsid w:val="00A85906"/>
    <w:rsid w:val="00A85B9C"/>
    <w:rsid w:val="00A86511"/>
    <w:rsid w:val="00A86C40"/>
    <w:rsid w:val="00A90A70"/>
    <w:rsid w:val="00A90C76"/>
    <w:rsid w:val="00A90CF5"/>
    <w:rsid w:val="00A913CB"/>
    <w:rsid w:val="00A91B6A"/>
    <w:rsid w:val="00A91D57"/>
    <w:rsid w:val="00A92CA6"/>
    <w:rsid w:val="00A93810"/>
    <w:rsid w:val="00A93E14"/>
    <w:rsid w:val="00A941C0"/>
    <w:rsid w:val="00A94E67"/>
    <w:rsid w:val="00A95D93"/>
    <w:rsid w:val="00A96183"/>
    <w:rsid w:val="00A96819"/>
    <w:rsid w:val="00A97F2B"/>
    <w:rsid w:val="00AA07AF"/>
    <w:rsid w:val="00AA1183"/>
    <w:rsid w:val="00AA16A7"/>
    <w:rsid w:val="00AA1DD2"/>
    <w:rsid w:val="00AA23FA"/>
    <w:rsid w:val="00AA35A7"/>
    <w:rsid w:val="00AA4404"/>
    <w:rsid w:val="00AA4BF8"/>
    <w:rsid w:val="00AA5518"/>
    <w:rsid w:val="00AA592F"/>
    <w:rsid w:val="00AA5B6A"/>
    <w:rsid w:val="00AA5DF7"/>
    <w:rsid w:val="00AA5F44"/>
    <w:rsid w:val="00AA606E"/>
    <w:rsid w:val="00AA722D"/>
    <w:rsid w:val="00AB13BD"/>
    <w:rsid w:val="00AB16EE"/>
    <w:rsid w:val="00AB1B5A"/>
    <w:rsid w:val="00AB27FA"/>
    <w:rsid w:val="00AB282A"/>
    <w:rsid w:val="00AB2BC8"/>
    <w:rsid w:val="00AB37DA"/>
    <w:rsid w:val="00AB38AE"/>
    <w:rsid w:val="00AB3908"/>
    <w:rsid w:val="00AB4231"/>
    <w:rsid w:val="00AB5C1C"/>
    <w:rsid w:val="00AB77BA"/>
    <w:rsid w:val="00AB7F44"/>
    <w:rsid w:val="00AC05BF"/>
    <w:rsid w:val="00AC0743"/>
    <w:rsid w:val="00AC0E69"/>
    <w:rsid w:val="00AC0EB0"/>
    <w:rsid w:val="00AC0F76"/>
    <w:rsid w:val="00AC162A"/>
    <w:rsid w:val="00AC17CD"/>
    <w:rsid w:val="00AC1968"/>
    <w:rsid w:val="00AC1CD1"/>
    <w:rsid w:val="00AC3D99"/>
    <w:rsid w:val="00AC5DC5"/>
    <w:rsid w:val="00AD0ADE"/>
    <w:rsid w:val="00AD1950"/>
    <w:rsid w:val="00AD218C"/>
    <w:rsid w:val="00AD2B3D"/>
    <w:rsid w:val="00AD33A5"/>
    <w:rsid w:val="00AD3947"/>
    <w:rsid w:val="00AD5719"/>
    <w:rsid w:val="00AD5949"/>
    <w:rsid w:val="00AE0EB0"/>
    <w:rsid w:val="00AE169B"/>
    <w:rsid w:val="00AE301B"/>
    <w:rsid w:val="00AE3A18"/>
    <w:rsid w:val="00AE3C96"/>
    <w:rsid w:val="00AE3D4F"/>
    <w:rsid w:val="00AE4B81"/>
    <w:rsid w:val="00AE52CF"/>
    <w:rsid w:val="00AE5AED"/>
    <w:rsid w:val="00AE648F"/>
    <w:rsid w:val="00AE6503"/>
    <w:rsid w:val="00AE65D3"/>
    <w:rsid w:val="00AE71B7"/>
    <w:rsid w:val="00AF4A51"/>
    <w:rsid w:val="00AF5434"/>
    <w:rsid w:val="00AF5915"/>
    <w:rsid w:val="00AF5CAD"/>
    <w:rsid w:val="00B00465"/>
    <w:rsid w:val="00B0074E"/>
    <w:rsid w:val="00B01101"/>
    <w:rsid w:val="00B017BA"/>
    <w:rsid w:val="00B01BBB"/>
    <w:rsid w:val="00B02ED8"/>
    <w:rsid w:val="00B03D59"/>
    <w:rsid w:val="00B040CB"/>
    <w:rsid w:val="00B04852"/>
    <w:rsid w:val="00B048DF"/>
    <w:rsid w:val="00B04941"/>
    <w:rsid w:val="00B05C03"/>
    <w:rsid w:val="00B103D7"/>
    <w:rsid w:val="00B120E3"/>
    <w:rsid w:val="00B12160"/>
    <w:rsid w:val="00B1242C"/>
    <w:rsid w:val="00B12931"/>
    <w:rsid w:val="00B147B4"/>
    <w:rsid w:val="00B161C9"/>
    <w:rsid w:val="00B163E8"/>
    <w:rsid w:val="00B16C4D"/>
    <w:rsid w:val="00B17C56"/>
    <w:rsid w:val="00B208FF"/>
    <w:rsid w:val="00B21B97"/>
    <w:rsid w:val="00B21D75"/>
    <w:rsid w:val="00B223F9"/>
    <w:rsid w:val="00B24045"/>
    <w:rsid w:val="00B25391"/>
    <w:rsid w:val="00B275BF"/>
    <w:rsid w:val="00B31125"/>
    <w:rsid w:val="00B314B1"/>
    <w:rsid w:val="00B33F4E"/>
    <w:rsid w:val="00B35EE2"/>
    <w:rsid w:val="00B367D2"/>
    <w:rsid w:val="00B403AB"/>
    <w:rsid w:val="00B40B57"/>
    <w:rsid w:val="00B40F50"/>
    <w:rsid w:val="00B4149C"/>
    <w:rsid w:val="00B437D7"/>
    <w:rsid w:val="00B446F5"/>
    <w:rsid w:val="00B472FA"/>
    <w:rsid w:val="00B47698"/>
    <w:rsid w:val="00B50095"/>
    <w:rsid w:val="00B5050E"/>
    <w:rsid w:val="00B51391"/>
    <w:rsid w:val="00B51651"/>
    <w:rsid w:val="00B5191E"/>
    <w:rsid w:val="00B52DFA"/>
    <w:rsid w:val="00B53E26"/>
    <w:rsid w:val="00B544C9"/>
    <w:rsid w:val="00B54955"/>
    <w:rsid w:val="00B56D01"/>
    <w:rsid w:val="00B56F55"/>
    <w:rsid w:val="00B5702B"/>
    <w:rsid w:val="00B578C7"/>
    <w:rsid w:val="00B578E7"/>
    <w:rsid w:val="00B60D44"/>
    <w:rsid w:val="00B631CD"/>
    <w:rsid w:val="00B63412"/>
    <w:rsid w:val="00B63FB2"/>
    <w:rsid w:val="00B64230"/>
    <w:rsid w:val="00B6481F"/>
    <w:rsid w:val="00B648C5"/>
    <w:rsid w:val="00B64C79"/>
    <w:rsid w:val="00B64F72"/>
    <w:rsid w:val="00B65648"/>
    <w:rsid w:val="00B660D6"/>
    <w:rsid w:val="00B66917"/>
    <w:rsid w:val="00B672E0"/>
    <w:rsid w:val="00B67A73"/>
    <w:rsid w:val="00B71B20"/>
    <w:rsid w:val="00B7316D"/>
    <w:rsid w:val="00B739DA"/>
    <w:rsid w:val="00B741C2"/>
    <w:rsid w:val="00B74E0C"/>
    <w:rsid w:val="00B75599"/>
    <w:rsid w:val="00B75A24"/>
    <w:rsid w:val="00B76372"/>
    <w:rsid w:val="00B76D5E"/>
    <w:rsid w:val="00B807EC"/>
    <w:rsid w:val="00B80C96"/>
    <w:rsid w:val="00B81535"/>
    <w:rsid w:val="00B82101"/>
    <w:rsid w:val="00B8348D"/>
    <w:rsid w:val="00B839BA"/>
    <w:rsid w:val="00B84BB0"/>
    <w:rsid w:val="00B85619"/>
    <w:rsid w:val="00B87568"/>
    <w:rsid w:val="00B875CE"/>
    <w:rsid w:val="00B87641"/>
    <w:rsid w:val="00B8772A"/>
    <w:rsid w:val="00B87A82"/>
    <w:rsid w:val="00B91906"/>
    <w:rsid w:val="00B919EB"/>
    <w:rsid w:val="00B932B5"/>
    <w:rsid w:val="00B93D6E"/>
    <w:rsid w:val="00B9406B"/>
    <w:rsid w:val="00B944EB"/>
    <w:rsid w:val="00B94591"/>
    <w:rsid w:val="00B94998"/>
    <w:rsid w:val="00B951B2"/>
    <w:rsid w:val="00B95381"/>
    <w:rsid w:val="00B96310"/>
    <w:rsid w:val="00B96DCA"/>
    <w:rsid w:val="00B97615"/>
    <w:rsid w:val="00B97A95"/>
    <w:rsid w:val="00BA14BB"/>
    <w:rsid w:val="00BA3F9D"/>
    <w:rsid w:val="00BA4968"/>
    <w:rsid w:val="00BA4BC8"/>
    <w:rsid w:val="00BA58F1"/>
    <w:rsid w:val="00BA6546"/>
    <w:rsid w:val="00BA6E22"/>
    <w:rsid w:val="00BA7D09"/>
    <w:rsid w:val="00BA7DE6"/>
    <w:rsid w:val="00BB0310"/>
    <w:rsid w:val="00BB0B8B"/>
    <w:rsid w:val="00BB0D99"/>
    <w:rsid w:val="00BB1374"/>
    <w:rsid w:val="00BB20CC"/>
    <w:rsid w:val="00BB31A8"/>
    <w:rsid w:val="00BB46BC"/>
    <w:rsid w:val="00BB4CD6"/>
    <w:rsid w:val="00BB4CDC"/>
    <w:rsid w:val="00BB550A"/>
    <w:rsid w:val="00BB59C7"/>
    <w:rsid w:val="00BB5E7B"/>
    <w:rsid w:val="00BB61F2"/>
    <w:rsid w:val="00BB7B96"/>
    <w:rsid w:val="00BC2199"/>
    <w:rsid w:val="00BC250C"/>
    <w:rsid w:val="00BC2B0A"/>
    <w:rsid w:val="00BC3A58"/>
    <w:rsid w:val="00BC3BA0"/>
    <w:rsid w:val="00BC69F4"/>
    <w:rsid w:val="00BD0256"/>
    <w:rsid w:val="00BD0A90"/>
    <w:rsid w:val="00BD101F"/>
    <w:rsid w:val="00BD23EB"/>
    <w:rsid w:val="00BD2EA0"/>
    <w:rsid w:val="00BD30A8"/>
    <w:rsid w:val="00BD4127"/>
    <w:rsid w:val="00BD4686"/>
    <w:rsid w:val="00BD4BDE"/>
    <w:rsid w:val="00BD5AA5"/>
    <w:rsid w:val="00BD7192"/>
    <w:rsid w:val="00BD733E"/>
    <w:rsid w:val="00BD748F"/>
    <w:rsid w:val="00BE04AC"/>
    <w:rsid w:val="00BE085B"/>
    <w:rsid w:val="00BE0CF2"/>
    <w:rsid w:val="00BE135B"/>
    <w:rsid w:val="00BE2DC0"/>
    <w:rsid w:val="00BE2EA1"/>
    <w:rsid w:val="00BE4731"/>
    <w:rsid w:val="00BE5A4E"/>
    <w:rsid w:val="00BE5DF0"/>
    <w:rsid w:val="00BE658B"/>
    <w:rsid w:val="00BE6BF5"/>
    <w:rsid w:val="00BE7388"/>
    <w:rsid w:val="00BF2CDC"/>
    <w:rsid w:val="00BF3082"/>
    <w:rsid w:val="00BF3477"/>
    <w:rsid w:val="00BF3C48"/>
    <w:rsid w:val="00BF4A66"/>
    <w:rsid w:val="00BF5039"/>
    <w:rsid w:val="00C00F77"/>
    <w:rsid w:val="00C02167"/>
    <w:rsid w:val="00C02E4A"/>
    <w:rsid w:val="00C04798"/>
    <w:rsid w:val="00C04EE5"/>
    <w:rsid w:val="00C05D52"/>
    <w:rsid w:val="00C0604D"/>
    <w:rsid w:val="00C0748C"/>
    <w:rsid w:val="00C07CC9"/>
    <w:rsid w:val="00C109A9"/>
    <w:rsid w:val="00C10C55"/>
    <w:rsid w:val="00C128DD"/>
    <w:rsid w:val="00C144BE"/>
    <w:rsid w:val="00C144F8"/>
    <w:rsid w:val="00C15491"/>
    <w:rsid w:val="00C171C2"/>
    <w:rsid w:val="00C173E8"/>
    <w:rsid w:val="00C173EF"/>
    <w:rsid w:val="00C20FC8"/>
    <w:rsid w:val="00C2104B"/>
    <w:rsid w:val="00C223E4"/>
    <w:rsid w:val="00C22BAD"/>
    <w:rsid w:val="00C24E74"/>
    <w:rsid w:val="00C26BF0"/>
    <w:rsid w:val="00C2780B"/>
    <w:rsid w:val="00C303AD"/>
    <w:rsid w:val="00C3087F"/>
    <w:rsid w:val="00C30C5D"/>
    <w:rsid w:val="00C30C81"/>
    <w:rsid w:val="00C30CC3"/>
    <w:rsid w:val="00C31E81"/>
    <w:rsid w:val="00C3285C"/>
    <w:rsid w:val="00C333BA"/>
    <w:rsid w:val="00C340E7"/>
    <w:rsid w:val="00C376D1"/>
    <w:rsid w:val="00C42117"/>
    <w:rsid w:val="00C43C24"/>
    <w:rsid w:val="00C44D3E"/>
    <w:rsid w:val="00C459E2"/>
    <w:rsid w:val="00C47F1B"/>
    <w:rsid w:val="00C5021E"/>
    <w:rsid w:val="00C504A1"/>
    <w:rsid w:val="00C506DC"/>
    <w:rsid w:val="00C50BA0"/>
    <w:rsid w:val="00C514A5"/>
    <w:rsid w:val="00C52041"/>
    <w:rsid w:val="00C52E72"/>
    <w:rsid w:val="00C535B9"/>
    <w:rsid w:val="00C54284"/>
    <w:rsid w:val="00C5452C"/>
    <w:rsid w:val="00C54D57"/>
    <w:rsid w:val="00C56209"/>
    <w:rsid w:val="00C5747E"/>
    <w:rsid w:val="00C601A1"/>
    <w:rsid w:val="00C60545"/>
    <w:rsid w:val="00C60AFC"/>
    <w:rsid w:val="00C61E48"/>
    <w:rsid w:val="00C62282"/>
    <w:rsid w:val="00C62D4C"/>
    <w:rsid w:val="00C6377C"/>
    <w:rsid w:val="00C637C2"/>
    <w:rsid w:val="00C6571B"/>
    <w:rsid w:val="00C65D3F"/>
    <w:rsid w:val="00C6665D"/>
    <w:rsid w:val="00C7067E"/>
    <w:rsid w:val="00C70D8D"/>
    <w:rsid w:val="00C712F4"/>
    <w:rsid w:val="00C71BB9"/>
    <w:rsid w:val="00C72522"/>
    <w:rsid w:val="00C727AC"/>
    <w:rsid w:val="00C73D2A"/>
    <w:rsid w:val="00C7661D"/>
    <w:rsid w:val="00C76989"/>
    <w:rsid w:val="00C769D6"/>
    <w:rsid w:val="00C77514"/>
    <w:rsid w:val="00C81BCB"/>
    <w:rsid w:val="00C821DE"/>
    <w:rsid w:val="00C82213"/>
    <w:rsid w:val="00C82696"/>
    <w:rsid w:val="00C83A65"/>
    <w:rsid w:val="00C84068"/>
    <w:rsid w:val="00C840D2"/>
    <w:rsid w:val="00C84367"/>
    <w:rsid w:val="00C86A46"/>
    <w:rsid w:val="00C87E56"/>
    <w:rsid w:val="00C92F48"/>
    <w:rsid w:val="00C93E33"/>
    <w:rsid w:val="00C94D6F"/>
    <w:rsid w:val="00C94EE6"/>
    <w:rsid w:val="00C95515"/>
    <w:rsid w:val="00C955A3"/>
    <w:rsid w:val="00C95A9F"/>
    <w:rsid w:val="00C97244"/>
    <w:rsid w:val="00C972D6"/>
    <w:rsid w:val="00C97E9E"/>
    <w:rsid w:val="00CA0D45"/>
    <w:rsid w:val="00CA10FC"/>
    <w:rsid w:val="00CA1746"/>
    <w:rsid w:val="00CA1936"/>
    <w:rsid w:val="00CA4B04"/>
    <w:rsid w:val="00CA5028"/>
    <w:rsid w:val="00CA56F7"/>
    <w:rsid w:val="00CA65D2"/>
    <w:rsid w:val="00CA65ED"/>
    <w:rsid w:val="00CA6921"/>
    <w:rsid w:val="00CA705E"/>
    <w:rsid w:val="00CA7163"/>
    <w:rsid w:val="00CA7479"/>
    <w:rsid w:val="00CB16A5"/>
    <w:rsid w:val="00CB2843"/>
    <w:rsid w:val="00CB3B68"/>
    <w:rsid w:val="00CB3C03"/>
    <w:rsid w:val="00CB44C7"/>
    <w:rsid w:val="00CB48D6"/>
    <w:rsid w:val="00CB55A9"/>
    <w:rsid w:val="00CB5BFA"/>
    <w:rsid w:val="00CB759C"/>
    <w:rsid w:val="00CB75B5"/>
    <w:rsid w:val="00CB7BC7"/>
    <w:rsid w:val="00CC250C"/>
    <w:rsid w:val="00CC456B"/>
    <w:rsid w:val="00CC49EF"/>
    <w:rsid w:val="00CC4D5D"/>
    <w:rsid w:val="00CC70EE"/>
    <w:rsid w:val="00CC7D03"/>
    <w:rsid w:val="00CD0755"/>
    <w:rsid w:val="00CD1470"/>
    <w:rsid w:val="00CD161B"/>
    <w:rsid w:val="00CD4E91"/>
    <w:rsid w:val="00CD6AD3"/>
    <w:rsid w:val="00CD6BA5"/>
    <w:rsid w:val="00CD6CFD"/>
    <w:rsid w:val="00CE2120"/>
    <w:rsid w:val="00CE3613"/>
    <w:rsid w:val="00CE4262"/>
    <w:rsid w:val="00CE5865"/>
    <w:rsid w:val="00CE6E01"/>
    <w:rsid w:val="00CE7174"/>
    <w:rsid w:val="00CE719D"/>
    <w:rsid w:val="00CE7F43"/>
    <w:rsid w:val="00CF1B5D"/>
    <w:rsid w:val="00CF1B67"/>
    <w:rsid w:val="00CF2717"/>
    <w:rsid w:val="00CF37F8"/>
    <w:rsid w:val="00CF3E95"/>
    <w:rsid w:val="00CF4592"/>
    <w:rsid w:val="00CF55B2"/>
    <w:rsid w:val="00CF68CE"/>
    <w:rsid w:val="00CF6E23"/>
    <w:rsid w:val="00D00BDE"/>
    <w:rsid w:val="00D00DBD"/>
    <w:rsid w:val="00D0131D"/>
    <w:rsid w:val="00D01554"/>
    <w:rsid w:val="00D01679"/>
    <w:rsid w:val="00D0173C"/>
    <w:rsid w:val="00D01B93"/>
    <w:rsid w:val="00D01BAC"/>
    <w:rsid w:val="00D01D79"/>
    <w:rsid w:val="00D02155"/>
    <w:rsid w:val="00D0235D"/>
    <w:rsid w:val="00D02C44"/>
    <w:rsid w:val="00D03A07"/>
    <w:rsid w:val="00D03D3F"/>
    <w:rsid w:val="00D045F2"/>
    <w:rsid w:val="00D0489A"/>
    <w:rsid w:val="00D0494B"/>
    <w:rsid w:val="00D05BBC"/>
    <w:rsid w:val="00D061EA"/>
    <w:rsid w:val="00D06E91"/>
    <w:rsid w:val="00D06ED1"/>
    <w:rsid w:val="00D076D5"/>
    <w:rsid w:val="00D07916"/>
    <w:rsid w:val="00D10D22"/>
    <w:rsid w:val="00D1154A"/>
    <w:rsid w:val="00D12B4A"/>
    <w:rsid w:val="00D14600"/>
    <w:rsid w:val="00D15005"/>
    <w:rsid w:val="00D1530D"/>
    <w:rsid w:val="00D15519"/>
    <w:rsid w:val="00D155E7"/>
    <w:rsid w:val="00D1591B"/>
    <w:rsid w:val="00D1767B"/>
    <w:rsid w:val="00D205BD"/>
    <w:rsid w:val="00D215DE"/>
    <w:rsid w:val="00D21C51"/>
    <w:rsid w:val="00D237DA"/>
    <w:rsid w:val="00D24442"/>
    <w:rsid w:val="00D24FDD"/>
    <w:rsid w:val="00D25D5D"/>
    <w:rsid w:val="00D26199"/>
    <w:rsid w:val="00D26268"/>
    <w:rsid w:val="00D30ACB"/>
    <w:rsid w:val="00D31110"/>
    <w:rsid w:val="00D311AD"/>
    <w:rsid w:val="00D3257E"/>
    <w:rsid w:val="00D339C5"/>
    <w:rsid w:val="00D33E1D"/>
    <w:rsid w:val="00D35910"/>
    <w:rsid w:val="00D36A72"/>
    <w:rsid w:val="00D36D54"/>
    <w:rsid w:val="00D37210"/>
    <w:rsid w:val="00D3798D"/>
    <w:rsid w:val="00D40DDF"/>
    <w:rsid w:val="00D40EFF"/>
    <w:rsid w:val="00D422D3"/>
    <w:rsid w:val="00D431E0"/>
    <w:rsid w:val="00D436CA"/>
    <w:rsid w:val="00D43B6A"/>
    <w:rsid w:val="00D4485F"/>
    <w:rsid w:val="00D46273"/>
    <w:rsid w:val="00D47B96"/>
    <w:rsid w:val="00D47E4F"/>
    <w:rsid w:val="00D52C96"/>
    <w:rsid w:val="00D52FC6"/>
    <w:rsid w:val="00D53143"/>
    <w:rsid w:val="00D53500"/>
    <w:rsid w:val="00D547FC"/>
    <w:rsid w:val="00D5509D"/>
    <w:rsid w:val="00D55AB6"/>
    <w:rsid w:val="00D55CF1"/>
    <w:rsid w:val="00D56AD9"/>
    <w:rsid w:val="00D56D06"/>
    <w:rsid w:val="00D5778F"/>
    <w:rsid w:val="00D57C1E"/>
    <w:rsid w:val="00D57FCC"/>
    <w:rsid w:val="00D615CF"/>
    <w:rsid w:val="00D64052"/>
    <w:rsid w:val="00D64DB7"/>
    <w:rsid w:val="00D657D0"/>
    <w:rsid w:val="00D666D7"/>
    <w:rsid w:val="00D675D5"/>
    <w:rsid w:val="00D67821"/>
    <w:rsid w:val="00D67A59"/>
    <w:rsid w:val="00D67F68"/>
    <w:rsid w:val="00D70715"/>
    <w:rsid w:val="00D71E7E"/>
    <w:rsid w:val="00D728A7"/>
    <w:rsid w:val="00D74DFF"/>
    <w:rsid w:val="00D75059"/>
    <w:rsid w:val="00D75EC2"/>
    <w:rsid w:val="00D769E3"/>
    <w:rsid w:val="00D80884"/>
    <w:rsid w:val="00D815BF"/>
    <w:rsid w:val="00D83BDF"/>
    <w:rsid w:val="00D86518"/>
    <w:rsid w:val="00D86A21"/>
    <w:rsid w:val="00D901B5"/>
    <w:rsid w:val="00D90C7F"/>
    <w:rsid w:val="00D918EA"/>
    <w:rsid w:val="00D92370"/>
    <w:rsid w:val="00D925FD"/>
    <w:rsid w:val="00D931AA"/>
    <w:rsid w:val="00D93A59"/>
    <w:rsid w:val="00D95571"/>
    <w:rsid w:val="00D95C8D"/>
    <w:rsid w:val="00D95E1E"/>
    <w:rsid w:val="00D971D3"/>
    <w:rsid w:val="00D9741D"/>
    <w:rsid w:val="00DA05D0"/>
    <w:rsid w:val="00DA18CF"/>
    <w:rsid w:val="00DA3AEC"/>
    <w:rsid w:val="00DA5977"/>
    <w:rsid w:val="00DAE12E"/>
    <w:rsid w:val="00DB0142"/>
    <w:rsid w:val="00DB0426"/>
    <w:rsid w:val="00DB0550"/>
    <w:rsid w:val="00DB0B1C"/>
    <w:rsid w:val="00DB1E99"/>
    <w:rsid w:val="00DB31E5"/>
    <w:rsid w:val="00DB3562"/>
    <w:rsid w:val="00DB3AD5"/>
    <w:rsid w:val="00DB3DEF"/>
    <w:rsid w:val="00DB45F0"/>
    <w:rsid w:val="00DB6919"/>
    <w:rsid w:val="00DB7774"/>
    <w:rsid w:val="00DC2F7F"/>
    <w:rsid w:val="00DC4CAF"/>
    <w:rsid w:val="00DC4EE6"/>
    <w:rsid w:val="00DC5832"/>
    <w:rsid w:val="00DC6B4B"/>
    <w:rsid w:val="00DC72E3"/>
    <w:rsid w:val="00DC7E17"/>
    <w:rsid w:val="00DD0974"/>
    <w:rsid w:val="00DD1AF3"/>
    <w:rsid w:val="00DD21C9"/>
    <w:rsid w:val="00DD33A0"/>
    <w:rsid w:val="00DD3B46"/>
    <w:rsid w:val="00DD483B"/>
    <w:rsid w:val="00DD4B9A"/>
    <w:rsid w:val="00DD4FBE"/>
    <w:rsid w:val="00DD55BD"/>
    <w:rsid w:val="00DD743F"/>
    <w:rsid w:val="00DD7558"/>
    <w:rsid w:val="00DD784F"/>
    <w:rsid w:val="00DD792D"/>
    <w:rsid w:val="00DD7A92"/>
    <w:rsid w:val="00DD7E26"/>
    <w:rsid w:val="00DE14D4"/>
    <w:rsid w:val="00DE2E01"/>
    <w:rsid w:val="00DE3063"/>
    <w:rsid w:val="00DE64E6"/>
    <w:rsid w:val="00DE7614"/>
    <w:rsid w:val="00DE7620"/>
    <w:rsid w:val="00DE7DC3"/>
    <w:rsid w:val="00DF1DAC"/>
    <w:rsid w:val="00DF1F3F"/>
    <w:rsid w:val="00DF2C30"/>
    <w:rsid w:val="00DF3D5E"/>
    <w:rsid w:val="00DF4051"/>
    <w:rsid w:val="00DF49D2"/>
    <w:rsid w:val="00DF4C13"/>
    <w:rsid w:val="00DF6B40"/>
    <w:rsid w:val="00E004C1"/>
    <w:rsid w:val="00E01D4E"/>
    <w:rsid w:val="00E01E0D"/>
    <w:rsid w:val="00E026FB"/>
    <w:rsid w:val="00E029C0"/>
    <w:rsid w:val="00E030AE"/>
    <w:rsid w:val="00E03E86"/>
    <w:rsid w:val="00E04F91"/>
    <w:rsid w:val="00E06AE3"/>
    <w:rsid w:val="00E11BB8"/>
    <w:rsid w:val="00E11BC8"/>
    <w:rsid w:val="00E154EC"/>
    <w:rsid w:val="00E15B47"/>
    <w:rsid w:val="00E15F2F"/>
    <w:rsid w:val="00E17B13"/>
    <w:rsid w:val="00E17CB1"/>
    <w:rsid w:val="00E17F7C"/>
    <w:rsid w:val="00E20F20"/>
    <w:rsid w:val="00E2222D"/>
    <w:rsid w:val="00E22EB2"/>
    <w:rsid w:val="00E234DB"/>
    <w:rsid w:val="00E23AD4"/>
    <w:rsid w:val="00E24380"/>
    <w:rsid w:val="00E24568"/>
    <w:rsid w:val="00E24CEF"/>
    <w:rsid w:val="00E25B85"/>
    <w:rsid w:val="00E26F66"/>
    <w:rsid w:val="00E278C8"/>
    <w:rsid w:val="00E27A7A"/>
    <w:rsid w:val="00E316C8"/>
    <w:rsid w:val="00E3200C"/>
    <w:rsid w:val="00E33EF0"/>
    <w:rsid w:val="00E351C7"/>
    <w:rsid w:val="00E3775A"/>
    <w:rsid w:val="00E412DC"/>
    <w:rsid w:val="00E42529"/>
    <w:rsid w:val="00E4267F"/>
    <w:rsid w:val="00E4289A"/>
    <w:rsid w:val="00E43058"/>
    <w:rsid w:val="00E43711"/>
    <w:rsid w:val="00E43845"/>
    <w:rsid w:val="00E43856"/>
    <w:rsid w:val="00E44913"/>
    <w:rsid w:val="00E451EE"/>
    <w:rsid w:val="00E45DC9"/>
    <w:rsid w:val="00E45FB8"/>
    <w:rsid w:val="00E46AF1"/>
    <w:rsid w:val="00E46F8A"/>
    <w:rsid w:val="00E47A67"/>
    <w:rsid w:val="00E50008"/>
    <w:rsid w:val="00E50614"/>
    <w:rsid w:val="00E50CC8"/>
    <w:rsid w:val="00E50F1C"/>
    <w:rsid w:val="00E51C07"/>
    <w:rsid w:val="00E5239B"/>
    <w:rsid w:val="00E523CE"/>
    <w:rsid w:val="00E5360A"/>
    <w:rsid w:val="00E542E2"/>
    <w:rsid w:val="00E54828"/>
    <w:rsid w:val="00E56152"/>
    <w:rsid w:val="00E5682A"/>
    <w:rsid w:val="00E6033C"/>
    <w:rsid w:val="00E607A3"/>
    <w:rsid w:val="00E60A35"/>
    <w:rsid w:val="00E617E4"/>
    <w:rsid w:val="00E61F8E"/>
    <w:rsid w:val="00E630C5"/>
    <w:rsid w:val="00E63F79"/>
    <w:rsid w:val="00E64C6A"/>
    <w:rsid w:val="00E65097"/>
    <w:rsid w:val="00E65F00"/>
    <w:rsid w:val="00E66AB7"/>
    <w:rsid w:val="00E66BC3"/>
    <w:rsid w:val="00E66CC9"/>
    <w:rsid w:val="00E670E8"/>
    <w:rsid w:val="00E7158F"/>
    <w:rsid w:val="00E71A55"/>
    <w:rsid w:val="00E7230D"/>
    <w:rsid w:val="00E7234E"/>
    <w:rsid w:val="00E72464"/>
    <w:rsid w:val="00E72986"/>
    <w:rsid w:val="00E73254"/>
    <w:rsid w:val="00E7339E"/>
    <w:rsid w:val="00E73BCD"/>
    <w:rsid w:val="00E73CD0"/>
    <w:rsid w:val="00E73DB1"/>
    <w:rsid w:val="00E7472F"/>
    <w:rsid w:val="00E7487E"/>
    <w:rsid w:val="00E74BE2"/>
    <w:rsid w:val="00E7611F"/>
    <w:rsid w:val="00E765E1"/>
    <w:rsid w:val="00E76AA1"/>
    <w:rsid w:val="00E76AFD"/>
    <w:rsid w:val="00E77123"/>
    <w:rsid w:val="00E7771D"/>
    <w:rsid w:val="00E81293"/>
    <w:rsid w:val="00E81965"/>
    <w:rsid w:val="00E819BD"/>
    <w:rsid w:val="00E82D1E"/>
    <w:rsid w:val="00E84719"/>
    <w:rsid w:val="00E84B29"/>
    <w:rsid w:val="00E8537B"/>
    <w:rsid w:val="00E85E18"/>
    <w:rsid w:val="00E85FF3"/>
    <w:rsid w:val="00E8632C"/>
    <w:rsid w:val="00E86D5E"/>
    <w:rsid w:val="00E86DCB"/>
    <w:rsid w:val="00E87967"/>
    <w:rsid w:val="00E87FB2"/>
    <w:rsid w:val="00E92947"/>
    <w:rsid w:val="00E94CDE"/>
    <w:rsid w:val="00E96756"/>
    <w:rsid w:val="00E96DD5"/>
    <w:rsid w:val="00E97672"/>
    <w:rsid w:val="00E97D3E"/>
    <w:rsid w:val="00E97F99"/>
    <w:rsid w:val="00EA10CA"/>
    <w:rsid w:val="00EA1432"/>
    <w:rsid w:val="00EA1AF9"/>
    <w:rsid w:val="00EA2C60"/>
    <w:rsid w:val="00EA2EC8"/>
    <w:rsid w:val="00EA4A3D"/>
    <w:rsid w:val="00EA5966"/>
    <w:rsid w:val="00EA5CD5"/>
    <w:rsid w:val="00EA6A3F"/>
    <w:rsid w:val="00EA73E5"/>
    <w:rsid w:val="00EA7D5C"/>
    <w:rsid w:val="00EA7E4B"/>
    <w:rsid w:val="00EA7F05"/>
    <w:rsid w:val="00EB0EB2"/>
    <w:rsid w:val="00EB0EC1"/>
    <w:rsid w:val="00EB0EF1"/>
    <w:rsid w:val="00EB1743"/>
    <w:rsid w:val="00EB17D8"/>
    <w:rsid w:val="00EB1DEE"/>
    <w:rsid w:val="00EB1EB5"/>
    <w:rsid w:val="00EB2C27"/>
    <w:rsid w:val="00EB2E84"/>
    <w:rsid w:val="00EB5F75"/>
    <w:rsid w:val="00EB6F2F"/>
    <w:rsid w:val="00EB72FA"/>
    <w:rsid w:val="00EB7A42"/>
    <w:rsid w:val="00EC0208"/>
    <w:rsid w:val="00EC0AB7"/>
    <w:rsid w:val="00EC0EEC"/>
    <w:rsid w:val="00EC147A"/>
    <w:rsid w:val="00EC14DB"/>
    <w:rsid w:val="00EC1B5D"/>
    <w:rsid w:val="00EC2673"/>
    <w:rsid w:val="00EC314D"/>
    <w:rsid w:val="00EC3F07"/>
    <w:rsid w:val="00EC4F09"/>
    <w:rsid w:val="00EC5CBA"/>
    <w:rsid w:val="00EC6E35"/>
    <w:rsid w:val="00ED0A26"/>
    <w:rsid w:val="00ED1E52"/>
    <w:rsid w:val="00ED217C"/>
    <w:rsid w:val="00ED27C9"/>
    <w:rsid w:val="00ED2F18"/>
    <w:rsid w:val="00ED304D"/>
    <w:rsid w:val="00ED3E89"/>
    <w:rsid w:val="00ED549E"/>
    <w:rsid w:val="00ED666D"/>
    <w:rsid w:val="00ED6C20"/>
    <w:rsid w:val="00ED6CD7"/>
    <w:rsid w:val="00ED70E4"/>
    <w:rsid w:val="00EE0DE6"/>
    <w:rsid w:val="00EE0F88"/>
    <w:rsid w:val="00EE1AE1"/>
    <w:rsid w:val="00EE27E4"/>
    <w:rsid w:val="00EE3A8F"/>
    <w:rsid w:val="00EE3E60"/>
    <w:rsid w:val="00EE5499"/>
    <w:rsid w:val="00EE5777"/>
    <w:rsid w:val="00EE57E6"/>
    <w:rsid w:val="00EE6275"/>
    <w:rsid w:val="00EE72A6"/>
    <w:rsid w:val="00EE79C8"/>
    <w:rsid w:val="00EE7C87"/>
    <w:rsid w:val="00EF1403"/>
    <w:rsid w:val="00EF2485"/>
    <w:rsid w:val="00EF2CFF"/>
    <w:rsid w:val="00EF3480"/>
    <w:rsid w:val="00EF3A79"/>
    <w:rsid w:val="00EF4919"/>
    <w:rsid w:val="00EF540D"/>
    <w:rsid w:val="00EF67C6"/>
    <w:rsid w:val="00EF6EFA"/>
    <w:rsid w:val="00EF7605"/>
    <w:rsid w:val="00F016FB"/>
    <w:rsid w:val="00F01B14"/>
    <w:rsid w:val="00F021F1"/>
    <w:rsid w:val="00F02B2C"/>
    <w:rsid w:val="00F03361"/>
    <w:rsid w:val="00F03538"/>
    <w:rsid w:val="00F038C6"/>
    <w:rsid w:val="00F03C8B"/>
    <w:rsid w:val="00F05B15"/>
    <w:rsid w:val="00F05BAC"/>
    <w:rsid w:val="00F06D1B"/>
    <w:rsid w:val="00F0709B"/>
    <w:rsid w:val="00F07660"/>
    <w:rsid w:val="00F106B6"/>
    <w:rsid w:val="00F108C6"/>
    <w:rsid w:val="00F1127D"/>
    <w:rsid w:val="00F118C8"/>
    <w:rsid w:val="00F12592"/>
    <w:rsid w:val="00F130C1"/>
    <w:rsid w:val="00F13481"/>
    <w:rsid w:val="00F14CC3"/>
    <w:rsid w:val="00F156DD"/>
    <w:rsid w:val="00F1598F"/>
    <w:rsid w:val="00F15C27"/>
    <w:rsid w:val="00F1667B"/>
    <w:rsid w:val="00F16722"/>
    <w:rsid w:val="00F169D4"/>
    <w:rsid w:val="00F17423"/>
    <w:rsid w:val="00F201E4"/>
    <w:rsid w:val="00F20B8E"/>
    <w:rsid w:val="00F21B9D"/>
    <w:rsid w:val="00F24B0E"/>
    <w:rsid w:val="00F2583E"/>
    <w:rsid w:val="00F269CF"/>
    <w:rsid w:val="00F26BED"/>
    <w:rsid w:val="00F27151"/>
    <w:rsid w:val="00F275A3"/>
    <w:rsid w:val="00F305F7"/>
    <w:rsid w:val="00F30692"/>
    <w:rsid w:val="00F30DA0"/>
    <w:rsid w:val="00F30EF1"/>
    <w:rsid w:val="00F31F8D"/>
    <w:rsid w:val="00F32BCF"/>
    <w:rsid w:val="00F33B34"/>
    <w:rsid w:val="00F33DBB"/>
    <w:rsid w:val="00F37C87"/>
    <w:rsid w:val="00F4155F"/>
    <w:rsid w:val="00F44F17"/>
    <w:rsid w:val="00F45123"/>
    <w:rsid w:val="00F4596C"/>
    <w:rsid w:val="00F45C50"/>
    <w:rsid w:val="00F4745D"/>
    <w:rsid w:val="00F47C53"/>
    <w:rsid w:val="00F50F08"/>
    <w:rsid w:val="00F515D5"/>
    <w:rsid w:val="00F51AF4"/>
    <w:rsid w:val="00F53671"/>
    <w:rsid w:val="00F53E32"/>
    <w:rsid w:val="00F5466E"/>
    <w:rsid w:val="00F54D61"/>
    <w:rsid w:val="00F55409"/>
    <w:rsid w:val="00F5604A"/>
    <w:rsid w:val="00F5607C"/>
    <w:rsid w:val="00F56BDE"/>
    <w:rsid w:val="00F56D65"/>
    <w:rsid w:val="00F5762F"/>
    <w:rsid w:val="00F576CB"/>
    <w:rsid w:val="00F63C4B"/>
    <w:rsid w:val="00F6509B"/>
    <w:rsid w:val="00F65489"/>
    <w:rsid w:val="00F65FA8"/>
    <w:rsid w:val="00F667DB"/>
    <w:rsid w:val="00F67C7A"/>
    <w:rsid w:val="00F70A1D"/>
    <w:rsid w:val="00F70F79"/>
    <w:rsid w:val="00F7158D"/>
    <w:rsid w:val="00F72BEC"/>
    <w:rsid w:val="00F731EC"/>
    <w:rsid w:val="00F7366B"/>
    <w:rsid w:val="00F7391F"/>
    <w:rsid w:val="00F74895"/>
    <w:rsid w:val="00F75735"/>
    <w:rsid w:val="00F75DF2"/>
    <w:rsid w:val="00F76DDF"/>
    <w:rsid w:val="00F7784D"/>
    <w:rsid w:val="00F8095A"/>
    <w:rsid w:val="00F80CCC"/>
    <w:rsid w:val="00F82F27"/>
    <w:rsid w:val="00F840BC"/>
    <w:rsid w:val="00F84B12"/>
    <w:rsid w:val="00F85222"/>
    <w:rsid w:val="00F8636C"/>
    <w:rsid w:val="00F86923"/>
    <w:rsid w:val="00F86A29"/>
    <w:rsid w:val="00F872D4"/>
    <w:rsid w:val="00F91C65"/>
    <w:rsid w:val="00F920AB"/>
    <w:rsid w:val="00F924D1"/>
    <w:rsid w:val="00F92E1E"/>
    <w:rsid w:val="00F948A2"/>
    <w:rsid w:val="00F977D6"/>
    <w:rsid w:val="00FA0356"/>
    <w:rsid w:val="00FA088B"/>
    <w:rsid w:val="00FA21DE"/>
    <w:rsid w:val="00FA2C4B"/>
    <w:rsid w:val="00FA2E25"/>
    <w:rsid w:val="00FA347A"/>
    <w:rsid w:val="00FA3703"/>
    <w:rsid w:val="00FA3E9D"/>
    <w:rsid w:val="00FA43E2"/>
    <w:rsid w:val="00FA4497"/>
    <w:rsid w:val="00FA4BAF"/>
    <w:rsid w:val="00FA5726"/>
    <w:rsid w:val="00FA67B1"/>
    <w:rsid w:val="00FA6E7E"/>
    <w:rsid w:val="00FA794F"/>
    <w:rsid w:val="00FA7B63"/>
    <w:rsid w:val="00FA7CBF"/>
    <w:rsid w:val="00FB0467"/>
    <w:rsid w:val="00FB0C98"/>
    <w:rsid w:val="00FB2477"/>
    <w:rsid w:val="00FB31F1"/>
    <w:rsid w:val="00FB410E"/>
    <w:rsid w:val="00FB44D8"/>
    <w:rsid w:val="00FB4F5F"/>
    <w:rsid w:val="00FB526F"/>
    <w:rsid w:val="00FB5598"/>
    <w:rsid w:val="00FB6009"/>
    <w:rsid w:val="00FB6165"/>
    <w:rsid w:val="00FB6AF7"/>
    <w:rsid w:val="00FB6E69"/>
    <w:rsid w:val="00FC14C8"/>
    <w:rsid w:val="00FC22C9"/>
    <w:rsid w:val="00FC27E8"/>
    <w:rsid w:val="00FC2D5E"/>
    <w:rsid w:val="00FC30B5"/>
    <w:rsid w:val="00FC30C4"/>
    <w:rsid w:val="00FC377C"/>
    <w:rsid w:val="00FC3D0F"/>
    <w:rsid w:val="00FC3D65"/>
    <w:rsid w:val="00FC4332"/>
    <w:rsid w:val="00FC45F2"/>
    <w:rsid w:val="00FC45FD"/>
    <w:rsid w:val="00FC5219"/>
    <w:rsid w:val="00FC696A"/>
    <w:rsid w:val="00FC7536"/>
    <w:rsid w:val="00FC7925"/>
    <w:rsid w:val="00FC79F5"/>
    <w:rsid w:val="00FD006B"/>
    <w:rsid w:val="00FD02F8"/>
    <w:rsid w:val="00FD0418"/>
    <w:rsid w:val="00FD0DE4"/>
    <w:rsid w:val="00FD114E"/>
    <w:rsid w:val="00FD1B16"/>
    <w:rsid w:val="00FD1ECD"/>
    <w:rsid w:val="00FD2CBC"/>
    <w:rsid w:val="00FD4B5C"/>
    <w:rsid w:val="00FD6227"/>
    <w:rsid w:val="00FD672E"/>
    <w:rsid w:val="00FD7DB5"/>
    <w:rsid w:val="00FE0423"/>
    <w:rsid w:val="00FE0B02"/>
    <w:rsid w:val="00FE0C00"/>
    <w:rsid w:val="00FE193E"/>
    <w:rsid w:val="00FE2F46"/>
    <w:rsid w:val="00FE3AF2"/>
    <w:rsid w:val="00FE3BB8"/>
    <w:rsid w:val="00FE564C"/>
    <w:rsid w:val="00FE6A39"/>
    <w:rsid w:val="00FE7145"/>
    <w:rsid w:val="00FF0408"/>
    <w:rsid w:val="00FF04AB"/>
    <w:rsid w:val="00FF04F8"/>
    <w:rsid w:val="00FF12A5"/>
    <w:rsid w:val="00FF3358"/>
    <w:rsid w:val="00FF403C"/>
    <w:rsid w:val="00FF4FB0"/>
    <w:rsid w:val="00FF6949"/>
    <w:rsid w:val="00FF6F59"/>
    <w:rsid w:val="00FF7823"/>
    <w:rsid w:val="00FF7FCD"/>
    <w:rsid w:val="01019086"/>
    <w:rsid w:val="01039015"/>
    <w:rsid w:val="010EF337"/>
    <w:rsid w:val="01241108"/>
    <w:rsid w:val="0144B209"/>
    <w:rsid w:val="0172DEDA"/>
    <w:rsid w:val="0183EEA1"/>
    <w:rsid w:val="01B2BC0A"/>
    <w:rsid w:val="0214B1CE"/>
    <w:rsid w:val="021C4371"/>
    <w:rsid w:val="0229CB97"/>
    <w:rsid w:val="0231CF4F"/>
    <w:rsid w:val="02396112"/>
    <w:rsid w:val="024484A2"/>
    <w:rsid w:val="025D0136"/>
    <w:rsid w:val="027EC387"/>
    <w:rsid w:val="02D7A2D3"/>
    <w:rsid w:val="031A707E"/>
    <w:rsid w:val="03253325"/>
    <w:rsid w:val="03388448"/>
    <w:rsid w:val="036DA9CE"/>
    <w:rsid w:val="039E495E"/>
    <w:rsid w:val="03A6F795"/>
    <w:rsid w:val="03C203E5"/>
    <w:rsid w:val="03E66490"/>
    <w:rsid w:val="03FB9375"/>
    <w:rsid w:val="041CF221"/>
    <w:rsid w:val="041D163E"/>
    <w:rsid w:val="042853A4"/>
    <w:rsid w:val="044575AC"/>
    <w:rsid w:val="04827E13"/>
    <w:rsid w:val="049AEED8"/>
    <w:rsid w:val="04C37093"/>
    <w:rsid w:val="04F81EE1"/>
    <w:rsid w:val="04FBD527"/>
    <w:rsid w:val="05061AB0"/>
    <w:rsid w:val="05197DBB"/>
    <w:rsid w:val="0545220A"/>
    <w:rsid w:val="054931B9"/>
    <w:rsid w:val="057BE0AA"/>
    <w:rsid w:val="0587FFED"/>
    <w:rsid w:val="05A491C3"/>
    <w:rsid w:val="05A4C137"/>
    <w:rsid w:val="05A89592"/>
    <w:rsid w:val="05AB6A79"/>
    <w:rsid w:val="05B4B47B"/>
    <w:rsid w:val="05BB8B10"/>
    <w:rsid w:val="05E26046"/>
    <w:rsid w:val="064791A6"/>
    <w:rsid w:val="06533857"/>
    <w:rsid w:val="065C57A4"/>
    <w:rsid w:val="0662C2D1"/>
    <w:rsid w:val="06771A46"/>
    <w:rsid w:val="068E8620"/>
    <w:rsid w:val="0696E6A7"/>
    <w:rsid w:val="06C67766"/>
    <w:rsid w:val="06EFB494"/>
    <w:rsid w:val="06F6753A"/>
    <w:rsid w:val="071D8979"/>
    <w:rsid w:val="07A2F3C3"/>
    <w:rsid w:val="07BEA330"/>
    <w:rsid w:val="07DFB619"/>
    <w:rsid w:val="07E9AB78"/>
    <w:rsid w:val="08006BC3"/>
    <w:rsid w:val="0807BCB6"/>
    <w:rsid w:val="0809660D"/>
    <w:rsid w:val="082733AC"/>
    <w:rsid w:val="08486322"/>
    <w:rsid w:val="08A68103"/>
    <w:rsid w:val="08ADD8D2"/>
    <w:rsid w:val="08CDBE96"/>
    <w:rsid w:val="08FB92BA"/>
    <w:rsid w:val="0900099F"/>
    <w:rsid w:val="090064E8"/>
    <w:rsid w:val="0904C0EC"/>
    <w:rsid w:val="091A8B34"/>
    <w:rsid w:val="092D8E67"/>
    <w:rsid w:val="0933F714"/>
    <w:rsid w:val="094B5321"/>
    <w:rsid w:val="09508ED2"/>
    <w:rsid w:val="09AC416E"/>
    <w:rsid w:val="09C575AE"/>
    <w:rsid w:val="0A098973"/>
    <w:rsid w:val="0A0BBF45"/>
    <w:rsid w:val="0A0C3C99"/>
    <w:rsid w:val="0A1186A6"/>
    <w:rsid w:val="0A44C0B4"/>
    <w:rsid w:val="0A466318"/>
    <w:rsid w:val="0A5369F5"/>
    <w:rsid w:val="0A64FEA4"/>
    <w:rsid w:val="0A9C1594"/>
    <w:rsid w:val="0AAA26A4"/>
    <w:rsid w:val="0AB7CAFA"/>
    <w:rsid w:val="0AD5B26D"/>
    <w:rsid w:val="0AD7F795"/>
    <w:rsid w:val="0AFDAEDE"/>
    <w:rsid w:val="0B25154D"/>
    <w:rsid w:val="0B385011"/>
    <w:rsid w:val="0B6F5997"/>
    <w:rsid w:val="0B71F6ED"/>
    <w:rsid w:val="0B73F581"/>
    <w:rsid w:val="0B7B6A03"/>
    <w:rsid w:val="0BB5514B"/>
    <w:rsid w:val="0BE70DC4"/>
    <w:rsid w:val="0BE71362"/>
    <w:rsid w:val="0BFF0731"/>
    <w:rsid w:val="0C180CF3"/>
    <w:rsid w:val="0C2F8536"/>
    <w:rsid w:val="0C54737B"/>
    <w:rsid w:val="0C73DA29"/>
    <w:rsid w:val="0C7649AD"/>
    <w:rsid w:val="0C7CF027"/>
    <w:rsid w:val="0C92842E"/>
    <w:rsid w:val="0C96DA11"/>
    <w:rsid w:val="0CA7AEB7"/>
    <w:rsid w:val="0CBAC4FA"/>
    <w:rsid w:val="0CC452D9"/>
    <w:rsid w:val="0CD4AD58"/>
    <w:rsid w:val="0CD60562"/>
    <w:rsid w:val="0CE37122"/>
    <w:rsid w:val="0CF14E32"/>
    <w:rsid w:val="0CFAC9C9"/>
    <w:rsid w:val="0D109AB4"/>
    <w:rsid w:val="0D7418D6"/>
    <w:rsid w:val="0D784124"/>
    <w:rsid w:val="0D8C3E0F"/>
    <w:rsid w:val="0D8D8CD5"/>
    <w:rsid w:val="0D9293C6"/>
    <w:rsid w:val="0DA74DD0"/>
    <w:rsid w:val="0DFCA2E7"/>
    <w:rsid w:val="0E164A21"/>
    <w:rsid w:val="0E2CABDE"/>
    <w:rsid w:val="0E34FC6D"/>
    <w:rsid w:val="0E550636"/>
    <w:rsid w:val="0E58DE3E"/>
    <w:rsid w:val="0E6B0781"/>
    <w:rsid w:val="0E6D0317"/>
    <w:rsid w:val="0E7AAAAB"/>
    <w:rsid w:val="0EBC0023"/>
    <w:rsid w:val="0EF4F903"/>
    <w:rsid w:val="0F0D68CA"/>
    <w:rsid w:val="0F34F09A"/>
    <w:rsid w:val="0F569636"/>
    <w:rsid w:val="0F56F736"/>
    <w:rsid w:val="0FE7244D"/>
    <w:rsid w:val="0FF73395"/>
    <w:rsid w:val="0FF93328"/>
    <w:rsid w:val="1036CF10"/>
    <w:rsid w:val="1038EB00"/>
    <w:rsid w:val="10420224"/>
    <w:rsid w:val="107D6E7D"/>
    <w:rsid w:val="1083C7DD"/>
    <w:rsid w:val="108B7482"/>
    <w:rsid w:val="10966A6C"/>
    <w:rsid w:val="10A80F2B"/>
    <w:rsid w:val="113DA397"/>
    <w:rsid w:val="114D0606"/>
    <w:rsid w:val="1191EB63"/>
    <w:rsid w:val="1197789D"/>
    <w:rsid w:val="119F8068"/>
    <w:rsid w:val="11C705C3"/>
    <w:rsid w:val="11FE2137"/>
    <w:rsid w:val="1215B8D1"/>
    <w:rsid w:val="122CAC9E"/>
    <w:rsid w:val="12BECC3C"/>
    <w:rsid w:val="12C45391"/>
    <w:rsid w:val="12D2E175"/>
    <w:rsid w:val="12FF08D7"/>
    <w:rsid w:val="12FF3C4E"/>
    <w:rsid w:val="130B170C"/>
    <w:rsid w:val="1345C325"/>
    <w:rsid w:val="137CC207"/>
    <w:rsid w:val="13B085F9"/>
    <w:rsid w:val="13BB1A06"/>
    <w:rsid w:val="13D8C613"/>
    <w:rsid w:val="13EF8F67"/>
    <w:rsid w:val="13F978BE"/>
    <w:rsid w:val="1438B511"/>
    <w:rsid w:val="145A939F"/>
    <w:rsid w:val="145C33F3"/>
    <w:rsid w:val="145D02C0"/>
    <w:rsid w:val="14724EDD"/>
    <w:rsid w:val="14BC348F"/>
    <w:rsid w:val="14C00CD1"/>
    <w:rsid w:val="14EF8227"/>
    <w:rsid w:val="14F5F526"/>
    <w:rsid w:val="1530BF63"/>
    <w:rsid w:val="155C07E5"/>
    <w:rsid w:val="1569BEF6"/>
    <w:rsid w:val="159A7637"/>
    <w:rsid w:val="160E5AE2"/>
    <w:rsid w:val="161604FE"/>
    <w:rsid w:val="16419CCC"/>
    <w:rsid w:val="1654CF27"/>
    <w:rsid w:val="165D63F3"/>
    <w:rsid w:val="167A7B21"/>
    <w:rsid w:val="16A3672A"/>
    <w:rsid w:val="16BE3EB6"/>
    <w:rsid w:val="170EDFC4"/>
    <w:rsid w:val="174FB1E4"/>
    <w:rsid w:val="1777C6AF"/>
    <w:rsid w:val="17913D3E"/>
    <w:rsid w:val="1796666C"/>
    <w:rsid w:val="17AB0739"/>
    <w:rsid w:val="17B445B1"/>
    <w:rsid w:val="17BDB9A6"/>
    <w:rsid w:val="17CC622A"/>
    <w:rsid w:val="17DC8B61"/>
    <w:rsid w:val="17F89A27"/>
    <w:rsid w:val="17FC9619"/>
    <w:rsid w:val="181D47B0"/>
    <w:rsid w:val="1820335E"/>
    <w:rsid w:val="18405DBB"/>
    <w:rsid w:val="187ADB55"/>
    <w:rsid w:val="18967341"/>
    <w:rsid w:val="18A519A5"/>
    <w:rsid w:val="18B636E8"/>
    <w:rsid w:val="18FF2EED"/>
    <w:rsid w:val="19021BFE"/>
    <w:rsid w:val="19486AE4"/>
    <w:rsid w:val="19CC14FD"/>
    <w:rsid w:val="19D5EA12"/>
    <w:rsid w:val="19DC932E"/>
    <w:rsid w:val="19DEB6D5"/>
    <w:rsid w:val="1A0D5BF7"/>
    <w:rsid w:val="1A141E82"/>
    <w:rsid w:val="1A1842CD"/>
    <w:rsid w:val="1A3CDE54"/>
    <w:rsid w:val="1A72B72F"/>
    <w:rsid w:val="1A74A22F"/>
    <w:rsid w:val="1A9AD9DE"/>
    <w:rsid w:val="1AA9AF80"/>
    <w:rsid w:val="1AB39B16"/>
    <w:rsid w:val="1AD6C49C"/>
    <w:rsid w:val="1AF13BD9"/>
    <w:rsid w:val="1B1C9A02"/>
    <w:rsid w:val="1B2520F1"/>
    <w:rsid w:val="1B7A2905"/>
    <w:rsid w:val="1BA6009D"/>
    <w:rsid w:val="1BCBBFB9"/>
    <w:rsid w:val="1BE27AFB"/>
    <w:rsid w:val="1BEAE0F6"/>
    <w:rsid w:val="1BF7B747"/>
    <w:rsid w:val="1C0DCFF3"/>
    <w:rsid w:val="1C0E7F91"/>
    <w:rsid w:val="1C1363F7"/>
    <w:rsid w:val="1C3310E2"/>
    <w:rsid w:val="1CFFE00D"/>
    <w:rsid w:val="1D1FA824"/>
    <w:rsid w:val="1D39AEB9"/>
    <w:rsid w:val="1D49455C"/>
    <w:rsid w:val="1D761E15"/>
    <w:rsid w:val="1DBCB8C5"/>
    <w:rsid w:val="1DC08F56"/>
    <w:rsid w:val="1DDDAB38"/>
    <w:rsid w:val="1DEBADE8"/>
    <w:rsid w:val="1DFDBB05"/>
    <w:rsid w:val="1E1AA835"/>
    <w:rsid w:val="1E3106C5"/>
    <w:rsid w:val="1E4CC285"/>
    <w:rsid w:val="1F1B6F04"/>
    <w:rsid w:val="1F1C4577"/>
    <w:rsid w:val="1F388F8F"/>
    <w:rsid w:val="1F409E14"/>
    <w:rsid w:val="1F5AA248"/>
    <w:rsid w:val="1F6989C4"/>
    <w:rsid w:val="1F6A956E"/>
    <w:rsid w:val="1FA3AE07"/>
    <w:rsid w:val="1FD0AA70"/>
    <w:rsid w:val="1FDD68CB"/>
    <w:rsid w:val="201D1B79"/>
    <w:rsid w:val="2033DE80"/>
    <w:rsid w:val="203C39CD"/>
    <w:rsid w:val="203CC3D3"/>
    <w:rsid w:val="2076E3DD"/>
    <w:rsid w:val="208CAAB4"/>
    <w:rsid w:val="2092D55E"/>
    <w:rsid w:val="20BE3B81"/>
    <w:rsid w:val="20CE4DDC"/>
    <w:rsid w:val="20DDD158"/>
    <w:rsid w:val="2130FAB0"/>
    <w:rsid w:val="215AD8FB"/>
    <w:rsid w:val="215C28B7"/>
    <w:rsid w:val="218330EB"/>
    <w:rsid w:val="2187FEF9"/>
    <w:rsid w:val="21B0FE85"/>
    <w:rsid w:val="21B51B38"/>
    <w:rsid w:val="21C23579"/>
    <w:rsid w:val="21C785A9"/>
    <w:rsid w:val="21F839BA"/>
    <w:rsid w:val="224AC4F9"/>
    <w:rsid w:val="2250DD4F"/>
    <w:rsid w:val="227C667A"/>
    <w:rsid w:val="228D4C95"/>
    <w:rsid w:val="22A2F7E9"/>
    <w:rsid w:val="22B2AD3C"/>
    <w:rsid w:val="22DFA67F"/>
    <w:rsid w:val="22EC0DCE"/>
    <w:rsid w:val="22F5C68A"/>
    <w:rsid w:val="2314EAC5"/>
    <w:rsid w:val="237132A5"/>
    <w:rsid w:val="23922B25"/>
    <w:rsid w:val="239B15E0"/>
    <w:rsid w:val="23C8DADA"/>
    <w:rsid w:val="23CB01B6"/>
    <w:rsid w:val="23E08E2D"/>
    <w:rsid w:val="2477ADCC"/>
    <w:rsid w:val="24BAAE6D"/>
    <w:rsid w:val="24C7E4FC"/>
    <w:rsid w:val="24D68A4A"/>
    <w:rsid w:val="250BFB91"/>
    <w:rsid w:val="25121A2B"/>
    <w:rsid w:val="251F136A"/>
    <w:rsid w:val="2532DFDB"/>
    <w:rsid w:val="254DCBC2"/>
    <w:rsid w:val="256CB822"/>
    <w:rsid w:val="257F2B16"/>
    <w:rsid w:val="25896C47"/>
    <w:rsid w:val="258F3ACC"/>
    <w:rsid w:val="259FAD9B"/>
    <w:rsid w:val="25A3BF27"/>
    <w:rsid w:val="25B58A76"/>
    <w:rsid w:val="2613C3FC"/>
    <w:rsid w:val="262E92F7"/>
    <w:rsid w:val="2667C59E"/>
    <w:rsid w:val="2670D85A"/>
    <w:rsid w:val="267879FB"/>
    <w:rsid w:val="268A8DC0"/>
    <w:rsid w:val="26AFAD99"/>
    <w:rsid w:val="26C43598"/>
    <w:rsid w:val="26E80D1C"/>
    <w:rsid w:val="271C182A"/>
    <w:rsid w:val="272A1F28"/>
    <w:rsid w:val="27346A9C"/>
    <w:rsid w:val="2744700D"/>
    <w:rsid w:val="274AFE8B"/>
    <w:rsid w:val="274FA18C"/>
    <w:rsid w:val="2780ACB9"/>
    <w:rsid w:val="278EE299"/>
    <w:rsid w:val="27AE9F2A"/>
    <w:rsid w:val="27D9BC31"/>
    <w:rsid w:val="27DB847C"/>
    <w:rsid w:val="281A8469"/>
    <w:rsid w:val="283DB5B0"/>
    <w:rsid w:val="285A53EA"/>
    <w:rsid w:val="28609A1F"/>
    <w:rsid w:val="2894B358"/>
    <w:rsid w:val="28C25078"/>
    <w:rsid w:val="28F02DEC"/>
    <w:rsid w:val="28FFE38D"/>
    <w:rsid w:val="2911978A"/>
    <w:rsid w:val="29263D08"/>
    <w:rsid w:val="2926B0BA"/>
    <w:rsid w:val="292739FF"/>
    <w:rsid w:val="2942AD9E"/>
    <w:rsid w:val="2943A4D9"/>
    <w:rsid w:val="2944722A"/>
    <w:rsid w:val="2949C04E"/>
    <w:rsid w:val="2958BE49"/>
    <w:rsid w:val="295AD2C0"/>
    <w:rsid w:val="29946B34"/>
    <w:rsid w:val="29A4CC54"/>
    <w:rsid w:val="29C7BB67"/>
    <w:rsid w:val="2A27AA90"/>
    <w:rsid w:val="2A2ADF46"/>
    <w:rsid w:val="2A3532CB"/>
    <w:rsid w:val="2A4774B7"/>
    <w:rsid w:val="2A7F2C13"/>
    <w:rsid w:val="2A8E4B40"/>
    <w:rsid w:val="2AC2F935"/>
    <w:rsid w:val="2AEF1DC1"/>
    <w:rsid w:val="2AF45696"/>
    <w:rsid w:val="2B01CD53"/>
    <w:rsid w:val="2B070819"/>
    <w:rsid w:val="2B0B79C1"/>
    <w:rsid w:val="2B380E80"/>
    <w:rsid w:val="2B644FFF"/>
    <w:rsid w:val="2B680952"/>
    <w:rsid w:val="2BA066AA"/>
    <w:rsid w:val="2BAB68E4"/>
    <w:rsid w:val="2BC6DD7E"/>
    <w:rsid w:val="2BE76614"/>
    <w:rsid w:val="2BEBAA40"/>
    <w:rsid w:val="2BF11C51"/>
    <w:rsid w:val="2BF3A6EE"/>
    <w:rsid w:val="2C09118A"/>
    <w:rsid w:val="2C3A78DA"/>
    <w:rsid w:val="2C4EF6E1"/>
    <w:rsid w:val="2C641121"/>
    <w:rsid w:val="2C97831F"/>
    <w:rsid w:val="2C9A3275"/>
    <w:rsid w:val="2CCA446E"/>
    <w:rsid w:val="2CE9DEE7"/>
    <w:rsid w:val="2D057E4F"/>
    <w:rsid w:val="2D06C949"/>
    <w:rsid w:val="2D1107C1"/>
    <w:rsid w:val="2D293673"/>
    <w:rsid w:val="2D3D7575"/>
    <w:rsid w:val="2D64AA31"/>
    <w:rsid w:val="2D661C54"/>
    <w:rsid w:val="2D865AAD"/>
    <w:rsid w:val="2D8C9022"/>
    <w:rsid w:val="2DA4A277"/>
    <w:rsid w:val="2DA5921C"/>
    <w:rsid w:val="2DB31BD3"/>
    <w:rsid w:val="2DB48F3D"/>
    <w:rsid w:val="2DF07A2F"/>
    <w:rsid w:val="2DF4CD4D"/>
    <w:rsid w:val="2E25768E"/>
    <w:rsid w:val="2E3781B3"/>
    <w:rsid w:val="2E3899D4"/>
    <w:rsid w:val="2E400275"/>
    <w:rsid w:val="2E4FE154"/>
    <w:rsid w:val="2E8983AF"/>
    <w:rsid w:val="2EAC9772"/>
    <w:rsid w:val="2EB3048C"/>
    <w:rsid w:val="2EBA9E35"/>
    <w:rsid w:val="2EC92FE8"/>
    <w:rsid w:val="2ECDB8EE"/>
    <w:rsid w:val="2EDE8BD9"/>
    <w:rsid w:val="2EE23BBD"/>
    <w:rsid w:val="2F066F6F"/>
    <w:rsid w:val="2F5D6F94"/>
    <w:rsid w:val="2F6BF52E"/>
    <w:rsid w:val="2F7CD862"/>
    <w:rsid w:val="2F8D5C3A"/>
    <w:rsid w:val="2F97A6F5"/>
    <w:rsid w:val="2FAEAD7C"/>
    <w:rsid w:val="2FB1CB6E"/>
    <w:rsid w:val="2FCC686E"/>
    <w:rsid w:val="2FD08505"/>
    <w:rsid w:val="300E3168"/>
    <w:rsid w:val="30456E74"/>
    <w:rsid w:val="304F1854"/>
    <w:rsid w:val="30514906"/>
    <w:rsid w:val="305F36CA"/>
    <w:rsid w:val="30626AC5"/>
    <w:rsid w:val="306723F1"/>
    <w:rsid w:val="30893C99"/>
    <w:rsid w:val="30D76511"/>
    <w:rsid w:val="30E55401"/>
    <w:rsid w:val="30F36564"/>
    <w:rsid w:val="30F724F3"/>
    <w:rsid w:val="30FC4F14"/>
    <w:rsid w:val="310EA712"/>
    <w:rsid w:val="3141689D"/>
    <w:rsid w:val="31518BDB"/>
    <w:rsid w:val="3187DD29"/>
    <w:rsid w:val="318ED869"/>
    <w:rsid w:val="319FA044"/>
    <w:rsid w:val="31F088F6"/>
    <w:rsid w:val="320F1548"/>
    <w:rsid w:val="324C4508"/>
    <w:rsid w:val="325C7EF1"/>
    <w:rsid w:val="325D77E4"/>
    <w:rsid w:val="325E8397"/>
    <w:rsid w:val="32797106"/>
    <w:rsid w:val="32AC2B74"/>
    <w:rsid w:val="32EAC4EE"/>
    <w:rsid w:val="3316DFE0"/>
    <w:rsid w:val="332AEC61"/>
    <w:rsid w:val="33621748"/>
    <w:rsid w:val="337BA2EE"/>
    <w:rsid w:val="33B73B4E"/>
    <w:rsid w:val="33E75FBB"/>
    <w:rsid w:val="340B0652"/>
    <w:rsid w:val="3449542F"/>
    <w:rsid w:val="344CB4C5"/>
    <w:rsid w:val="3452FF76"/>
    <w:rsid w:val="346354B5"/>
    <w:rsid w:val="34669757"/>
    <w:rsid w:val="347F223F"/>
    <w:rsid w:val="348B0477"/>
    <w:rsid w:val="348D0E6A"/>
    <w:rsid w:val="3493AE52"/>
    <w:rsid w:val="34B169AE"/>
    <w:rsid w:val="351B97FE"/>
    <w:rsid w:val="3534F07A"/>
    <w:rsid w:val="354676BF"/>
    <w:rsid w:val="355D5B4A"/>
    <w:rsid w:val="358A5B5D"/>
    <w:rsid w:val="35A1ED44"/>
    <w:rsid w:val="35ACA110"/>
    <w:rsid w:val="35DF490B"/>
    <w:rsid w:val="35FF81E8"/>
    <w:rsid w:val="363E2505"/>
    <w:rsid w:val="367243B7"/>
    <w:rsid w:val="367ABEAB"/>
    <w:rsid w:val="368371C9"/>
    <w:rsid w:val="3684DFFD"/>
    <w:rsid w:val="36A834D2"/>
    <w:rsid w:val="36AE53E6"/>
    <w:rsid w:val="36F60678"/>
    <w:rsid w:val="3729EAF8"/>
    <w:rsid w:val="3737CF05"/>
    <w:rsid w:val="374E95CE"/>
    <w:rsid w:val="37A3D462"/>
    <w:rsid w:val="37B5B7D3"/>
    <w:rsid w:val="37C0F9A4"/>
    <w:rsid w:val="37CB7073"/>
    <w:rsid w:val="37EB82FE"/>
    <w:rsid w:val="38549019"/>
    <w:rsid w:val="3882AF7D"/>
    <w:rsid w:val="38ADC001"/>
    <w:rsid w:val="38BF149C"/>
    <w:rsid w:val="38E2CBD8"/>
    <w:rsid w:val="38F4623B"/>
    <w:rsid w:val="39671D87"/>
    <w:rsid w:val="3981C164"/>
    <w:rsid w:val="399D4613"/>
    <w:rsid w:val="39C7E510"/>
    <w:rsid w:val="39E2C0EC"/>
    <w:rsid w:val="39F5D4B4"/>
    <w:rsid w:val="39F7950E"/>
    <w:rsid w:val="3A0991F0"/>
    <w:rsid w:val="3A34DB85"/>
    <w:rsid w:val="3A3CAD07"/>
    <w:rsid w:val="3A7E6C6F"/>
    <w:rsid w:val="3AB2CBCF"/>
    <w:rsid w:val="3AB456BA"/>
    <w:rsid w:val="3AE4B562"/>
    <w:rsid w:val="3B02AEB5"/>
    <w:rsid w:val="3B09A549"/>
    <w:rsid w:val="3B1704DB"/>
    <w:rsid w:val="3B368D98"/>
    <w:rsid w:val="3B427A0B"/>
    <w:rsid w:val="3B4CC002"/>
    <w:rsid w:val="3B507E68"/>
    <w:rsid w:val="3B79F948"/>
    <w:rsid w:val="3BA73FB4"/>
    <w:rsid w:val="3BC4B436"/>
    <w:rsid w:val="3BD2E3AF"/>
    <w:rsid w:val="3BD90688"/>
    <w:rsid w:val="3BE42592"/>
    <w:rsid w:val="3BF84639"/>
    <w:rsid w:val="3C06ED84"/>
    <w:rsid w:val="3C0ABF5D"/>
    <w:rsid w:val="3C1BBB62"/>
    <w:rsid w:val="3C3C88A9"/>
    <w:rsid w:val="3C4A4365"/>
    <w:rsid w:val="3C92DD21"/>
    <w:rsid w:val="3C959A22"/>
    <w:rsid w:val="3CA50C48"/>
    <w:rsid w:val="3CADE284"/>
    <w:rsid w:val="3CAF93E7"/>
    <w:rsid w:val="3CFFAD7F"/>
    <w:rsid w:val="3D481F99"/>
    <w:rsid w:val="3D50FE53"/>
    <w:rsid w:val="3D5D898E"/>
    <w:rsid w:val="3D6FC03F"/>
    <w:rsid w:val="3D87CA6E"/>
    <w:rsid w:val="3DC2093A"/>
    <w:rsid w:val="3DD10A04"/>
    <w:rsid w:val="3DE3B20D"/>
    <w:rsid w:val="3DFA164B"/>
    <w:rsid w:val="3DFD49BF"/>
    <w:rsid w:val="3E02C1FC"/>
    <w:rsid w:val="3E0BB79C"/>
    <w:rsid w:val="3E1CF087"/>
    <w:rsid w:val="3E5F077A"/>
    <w:rsid w:val="3E699D13"/>
    <w:rsid w:val="3E8C4599"/>
    <w:rsid w:val="3EB89911"/>
    <w:rsid w:val="3EBA15B9"/>
    <w:rsid w:val="3EE083E0"/>
    <w:rsid w:val="3F1AFCEF"/>
    <w:rsid w:val="3F4552E2"/>
    <w:rsid w:val="3F64378C"/>
    <w:rsid w:val="3F6FB9EF"/>
    <w:rsid w:val="3F95AD40"/>
    <w:rsid w:val="3FA3D621"/>
    <w:rsid w:val="3FDBDE6B"/>
    <w:rsid w:val="3FEDDD8B"/>
    <w:rsid w:val="404D9F34"/>
    <w:rsid w:val="40A26350"/>
    <w:rsid w:val="40C6C6B0"/>
    <w:rsid w:val="40FDA84A"/>
    <w:rsid w:val="4113F1CA"/>
    <w:rsid w:val="4114CA80"/>
    <w:rsid w:val="416A8786"/>
    <w:rsid w:val="419B2B01"/>
    <w:rsid w:val="41B602DD"/>
    <w:rsid w:val="41BE78EF"/>
    <w:rsid w:val="41E3B3DE"/>
    <w:rsid w:val="4220AC8F"/>
    <w:rsid w:val="428D0874"/>
    <w:rsid w:val="429A594A"/>
    <w:rsid w:val="42A585CF"/>
    <w:rsid w:val="42A8DA30"/>
    <w:rsid w:val="42B10D45"/>
    <w:rsid w:val="42B986B4"/>
    <w:rsid w:val="42CE4C2C"/>
    <w:rsid w:val="42E20BB1"/>
    <w:rsid w:val="42F930EB"/>
    <w:rsid w:val="4302BC0E"/>
    <w:rsid w:val="4308D7AD"/>
    <w:rsid w:val="43148330"/>
    <w:rsid w:val="431CF98B"/>
    <w:rsid w:val="4333D7A6"/>
    <w:rsid w:val="4361C169"/>
    <w:rsid w:val="4375796D"/>
    <w:rsid w:val="4381FA57"/>
    <w:rsid w:val="43893479"/>
    <w:rsid w:val="439F9F70"/>
    <w:rsid w:val="43C010FF"/>
    <w:rsid w:val="43DA37CC"/>
    <w:rsid w:val="43E91360"/>
    <w:rsid w:val="43F8444F"/>
    <w:rsid w:val="4414F232"/>
    <w:rsid w:val="444FA83B"/>
    <w:rsid w:val="4456E3A4"/>
    <w:rsid w:val="4479D491"/>
    <w:rsid w:val="44850FE3"/>
    <w:rsid w:val="4499CBB7"/>
    <w:rsid w:val="44A78EB6"/>
    <w:rsid w:val="44B95076"/>
    <w:rsid w:val="44EE638E"/>
    <w:rsid w:val="44FF83FB"/>
    <w:rsid w:val="453368EE"/>
    <w:rsid w:val="454B0627"/>
    <w:rsid w:val="454E6015"/>
    <w:rsid w:val="4567AB34"/>
    <w:rsid w:val="4580A51D"/>
    <w:rsid w:val="45863A63"/>
    <w:rsid w:val="45E15AFE"/>
    <w:rsid w:val="460130BA"/>
    <w:rsid w:val="461ACD35"/>
    <w:rsid w:val="4622590E"/>
    <w:rsid w:val="4622FF96"/>
    <w:rsid w:val="4681C194"/>
    <w:rsid w:val="46DC43F1"/>
    <w:rsid w:val="472B0872"/>
    <w:rsid w:val="474BB797"/>
    <w:rsid w:val="475071F2"/>
    <w:rsid w:val="477F3F3C"/>
    <w:rsid w:val="47808333"/>
    <w:rsid w:val="478D0050"/>
    <w:rsid w:val="47AB03D4"/>
    <w:rsid w:val="47B89B3B"/>
    <w:rsid w:val="47C3509A"/>
    <w:rsid w:val="480E234A"/>
    <w:rsid w:val="480F74E5"/>
    <w:rsid w:val="4818C8DE"/>
    <w:rsid w:val="482C744D"/>
    <w:rsid w:val="482E4E00"/>
    <w:rsid w:val="4841F347"/>
    <w:rsid w:val="484980A6"/>
    <w:rsid w:val="484F38C0"/>
    <w:rsid w:val="485E9150"/>
    <w:rsid w:val="486A7540"/>
    <w:rsid w:val="489800F6"/>
    <w:rsid w:val="48D536F5"/>
    <w:rsid w:val="492011DA"/>
    <w:rsid w:val="49268DF6"/>
    <w:rsid w:val="494600F1"/>
    <w:rsid w:val="497194C8"/>
    <w:rsid w:val="497D86AC"/>
    <w:rsid w:val="499BB1ED"/>
    <w:rsid w:val="49A9B3E0"/>
    <w:rsid w:val="49BB6B5A"/>
    <w:rsid w:val="49FA3106"/>
    <w:rsid w:val="4A058FBE"/>
    <w:rsid w:val="4A0E9F4C"/>
    <w:rsid w:val="4A87181B"/>
    <w:rsid w:val="4A88BA4F"/>
    <w:rsid w:val="4A94DF86"/>
    <w:rsid w:val="4AB27415"/>
    <w:rsid w:val="4AB5ADF6"/>
    <w:rsid w:val="4AC481F3"/>
    <w:rsid w:val="4ADFA7B8"/>
    <w:rsid w:val="4AE22D1D"/>
    <w:rsid w:val="4AE92815"/>
    <w:rsid w:val="4B3449A5"/>
    <w:rsid w:val="4B7125F9"/>
    <w:rsid w:val="4B748155"/>
    <w:rsid w:val="4BA15056"/>
    <w:rsid w:val="4BA575D4"/>
    <w:rsid w:val="4BD8DBBD"/>
    <w:rsid w:val="4BDB6C6F"/>
    <w:rsid w:val="4C2434DE"/>
    <w:rsid w:val="4C319F0A"/>
    <w:rsid w:val="4C8009B9"/>
    <w:rsid w:val="4C85BAF5"/>
    <w:rsid w:val="4C883A09"/>
    <w:rsid w:val="4CB84E54"/>
    <w:rsid w:val="4CC92FF3"/>
    <w:rsid w:val="4CCF1DB0"/>
    <w:rsid w:val="4CEEA2C6"/>
    <w:rsid w:val="4D271720"/>
    <w:rsid w:val="4D2D63AB"/>
    <w:rsid w:val="4D2E28BF"/>
    <w:rsid w:val="4D351FD3"/>
    <w:rsid w:val="4D41AD4F"/>
    <w:rsid w:val="4D477356"/>
    <w:rsid w:val="4D5BA9DE"/>
    <w:rsid w:val="4D80811C"/>
    <w:rsid w:val="4D9F1405"/>
    <w:rsid w:val="4DA1D0DF"/>
    <w:rsid w:val="4DB7D15B"/>
    <w:rsid w:val="4E138B0C"/>
    <w:rsid w:val="4E38FC48"/>
    <w:rsid w:val="4E4B41AA"/>
    <w:rsid w:val="4E652605"/>
    <w:rsid w:val="4E733C4E"/>
    <w:rsid w:val="4E890D34"/>
    <w:rsid w:val="4EC8D08C"/>
    <w:rsid w:val="4ED9B9A9"/>
    <w:rsid w:val="4F178DD8"/>
    <w:rsid w:val="4F57451A"/>
    <w:rsid w:val="4F5FB8D6"/>
    <w:rsid w:val="4F5FEAEE"/>
    <w:rsid w:val="4FA8F70D"/>
    <w:rsid w:val="4FEB4C34"/>
    <w:rsid w:val="5012DE22"/>
    <w:rsid w:val="501D0829"/>
    <w:rsid w:val="503858B1"/>
    <w:rsid w:val="503D4E13"/>
    <w:rsid w:val="5072A3E6"/>
    <w:rsid w:val="5087E488"/>
    <w:rsid w:val="50970BCE"/>
    <w:rsid w:val="50B72C32"/>
    <w:rsid w:val="50C6A1A5"/>
    <w:rsid w:val="50E87ADD"/>
    <w:rsid w:val="51574608"/>
    <w:rsid w:val="515AD349"/>
    <w:rsid w:val="516444E7"/>
    <w:rsid w:val="51693AB0"/>
    <w:rsid w:val="516CD8FB"/>
    <w:rsid w:val="5171D8D2"/>
    <w:rsid w:val="517A9D15"/>
    <w:rsid w:val="5186AD16"/>
    <w:rsid w:val="51B1D5C3"/>
    <w:rsid w:val="51B40CD6"/>
    <w:rsid w:val="51B50590"/>
    <w:rsid w:val="51C7BB95"/>
    <w:rsid w:val="51C848F7"/>
    <w:rsid w:val="51D0AD6D"/>
    <w:rsid w:val="51FF600A"/>
    <w:rsid w:val="521D50E9"/>
    <w:rsid w:val="5224BC2D"/>
    <w:rsid w:val="5235A61C"/>
    <w:rsid w:val="524F94BC"/>
    <w:rsid w:val="5251013F"/>
    <w:rsid w:val="52C1153D"/>
    <w:rsid w:val="52D93482"/>
    <w:rsid w:val="52DD6352"/>
    <w:rsid w:val="52E56D65"/>
    <w:rsid w:val="5306C7BB"/>
    <w:rsid w:val="530BA957"/>
    <w:rsid w:val="5313AFAE"/>
    <w:rsid w:val="53296BD6"/>
    <w:rsid w:val="537E4D89"/>
    <w:rsid w:val="53A44696"/>
    <w:rsid w:val="5405ECBE"/>
    <w:rsid w:val="542BBD1B"/>
    <w:rsid w:val="547A0F90"/>
    <w:rsid w:val="548FB5F6"/>
    <w:rsid w:val="54B40D79"/>
    <w:rsid w:val="54CC80DD"/>
    <w:rsid w:val="54CEA29F"/>
    <w:rsid w:val="54D10591"/>
    <w:rsid w:val="54E8ABC2"/>
    <w:rsid w:val="54EE21BE"/>
    <w:rsid w:val="54F29893"/>
    <w:rsid w:val="54F985B6"/>
    <w:rsid w:val="5504D6B4"/>
    <w:rsid w:val="5558B715"/>
    <w:rsid w:val="5565E6EF"/>
    <w:rsid w:val="55820622"/>
    <w:rsid w:val="55A15A4B"/>
    <w:rsid w:val="560C7567"/>
    <w:rsid w:val="562C41A0"/>
    <w:rsid w:val="563C3873"/>
    <w:rsid w:val="564FD072"/>
    <w:rsid w:val="5679BC43"/>
    <w:rsid w:val="56AB0EE0"/>
    <w:rsid w:val="56B75310"/>
    <w:rsid w:val="56C0E0E2"/>
    <w:rsid w:val="56C6DF4C"/>
    <w:rsid w:val="56D4BB09"/>
    <w:rsid w:val="56D9CCC1"/>
    <w:rsid w:val="570BB7CD"/>
    <w:rsid w:val="571E106E"/>
    <w:rsid w:val="5768A86E"/>
    <w:rsid w:val="57B04C2B"/>
    <w:rsid w:val="57D76373"/>
    <w:rsid w:val="5812BE00"/>
    <w:rsid w:val="584E94D6"/>
    <w:rsid w:val="5866A081"/>
    <w:rsid w:val="587B11DB"/>
    <w:rsid w:val="58AA52CF"/>
    <w:rsid w:val="58CAC84F"/>
    <w:rsid w:val="58CDDFEA"/>
    <w:rsid w:val="59098CC8"/>
    <w:rsid w:val="591F1883"/>
    <w:rsid w:val="5929FD48"/>
    <w:rsid w:val="5940AFB6"/>
    <w:rsid w:val="5944FD17"/>
    <w:rsid w:val="59469117"/>
    <w:rsid w:val="59837269"/>
    <w:rsid w:val="59FB10A7"/>
    <w:rsid w:val="5A05EDB9"/>
    <w:rsid w:val="5A186F87"/>
    <w:rsid w:val="5A2621BF"/>
    <w:rsid w:val="5A2A649F"/>
    <w:rsid w:val="5A4C2F67"/>
    <w:rsid w:val="5A56A995"/>
    <w:rsid w:val="5A5FB4E0"/>
    <w:rsid w:val="5A6029CB"/>
    <w:rsid w:val="5A60C2A7"/>
    <w:rsid w:val="5A8509DF"/>
    <w:rsid w:val="5A98BF3C"/>
    <w:rsid w:val="5AC061D9"/>
    <w:rsid w:val="5AD40F13"/>
    <w:rsid w:val="5AD83506"/>
    <w:rsid w:val="5B0961CF"/>
    <w:rsid w:val="5B0BFA00"/>
    <w:rsid w:val="5B5A8DCA"/>
    <w:rsid w:val="5B70BE5F"/>
    <w:rsid w:val="5B9F94E0"/>
    <w:rsid w:val="5BAC7AB6"/>
    <w:rsid w:val="5BC86C1F"/>
    <w:rsid w:val="5BD94382"/>
    <w:rsid w:val="5C07CF79"/>
    <w:rsid w:val="5C1B3BC6"/>
    <w:rsid w:val="5C32F0EA"/>
    <w:rsid w:val="5C386C35"/>
    <w:rsid w:val="5C4BAC18"/>
    <w:rsid w:val="5C5DF048"/>
    <w:rsid w:val="5C629BB8"/>
    <w:rsid w:val="5C6632DA"/>
    <w:rsid w:val="5CB0C233"/>
    <w:rsid w:val="5CBE198F"/>
    <w:rsid w:val="5CC6CCE9"/>
    <w:rsid w:val="5CDECE82"/>
    <w:rsid w:val="5CF099B6"/>
    <w:rsid w:val="5D04D871"/>
    <w:rsid w:val="5D44A82A"/>
    <w:rsid w:val="5D4775EE"/>
    <w:rsid w:val="5D56C97B"/>
    <w:rsid w:val="5DB7B9B6"/>
    <w:rsid w:val="5DD23CD5"/>
    <w:rsid w:val="5DFCA5CB"/>
    <w:rsid w:val="5DFD7C43"/>
    <w:rsid w:val="5E0DB773"/>
    <w:rsid w:val="5E28EC16"/>
    <w:rsid w:val="5E2BF95F"/>
    <w:rsid w:val="5E68E294"/>
    <w:rsid w:val="5E87867E"/>
    <w:rsid w:val="5E8D1DBE"/>
    <w:rsid w:val="5E90261E"/>
    <w:rsid w:val="5EA235A0"/>
    <w:rsid w:val="5ED1F63C"/>
    <w:rsid w:val="5F23B0F7"/>
    <w:rsid w:val="5F45536B"/>
    <w:rsid w:val="5F573C14"/>
    <w:rsid w:val="5F6282B7"/>
    <w:rsid w:val="5F6B7503"/>
    <w:rsid w:val="5F71AD11"/>
    <w:rsid w:val="5F88E2E3"/>
    <w:rsid w:val="5F8907B6"/>
    <w:rsid w:val="5F95910A"/>
    <w:rsid w:val="5FB788E8"/>
    <w:rsid w:val="5FBEE34C"/>
    <w:rsid w:val="5FD80E54"/>
    <w:rsid w:val="5FEE6A98"/>
    <w:rsid w:val="600398AF"/>
    <w:rsid w:val="6034E2F1"/>
    <w:rsid w:val="60808922"/>
    <w:rsid w:val="6082E4DC"/>
    <w:rsid w:val="60AE20C8"/>
    <w:rsid w:val="60D3D675"/>
    <w:rsid w:val="615BB89B"/>
    <w:rsid w:val="6181F86A"/>
    <w:rsid w:val="618A6F50"/>
    <w:rsid w:val="618FE086"/>
    <w:rsid w:val="61954A47"/>
    <w:rsid w:val="619B29D5"/>
    <w:rsid w:val="61CD1786"/>
    <w:rsid w:val="61D64C05"/>
    <w:rsid w:val="61D999A9"/>
    <w:rsid w:val="61EE37F0"/>
    <w:rsid w:val="6207F567"/>
    <w:rsid w:val="6208B165"/>
    <w:rsid w:val="621E84C1"/>
    <w:rsid w:val="625ADD70"/>
    <w:rsid w:val="6270C6EE"/>
    <w:rsid w:val="62870155"/>
    <w:rsid w:val="6299DDFE"/>
    <w:rsid w:val="6311F6E5"/>
    <w:rsid w:val="6340DC6F"/>
    <w:rsid w:val="63493636"/>
    <w:rsid w:val="637399EE"/>
    <w:rsid w:val="637550B3"/>
    <w:rsid w:val="637C1F9E"/>
    <w:rsid w:val="63B59781"/>
    <w:rsid w:val="63CDFC2B"/>
    <w:rsid w:val="641D5EE9"/>
    <w:rsid w:val="642301B6"/>
    <w:rsid w:val="64273356"/>
    <w:rsid w:val="645BF5B5"/>
    <w:rsid w:val="646EFB57"/>
    <w:rsid w:val="64771B77"/>
    <w:rsid w:val="64A21AD7"/>
    <w:rsid w:val="64BDE077"/>
    <w:rsid w:val="64D6BD2A"/>
    <w:rsid w:val="64DED4B0"/>
    <w:rsid w:val="64E1158E"/>
    <w:rsid w:val="65110EB5"/>
    <w:rsid w:val="652FEE53"/>
    <w:rsid w:val="6551D186"/>
    <w:rsid w:val="656B0178"/>
    <w:rsid w:val="65DDA6D7"/>
    <w:rsid w:val="65DEEF4D"/>
    <w:rsid w:val="65EFC8EA"/>
    <w:rsid w:val="6631D758"/>
    <w:rsid w:val="666A4086"/>
    <w:rsid w:val="6671AD50"/>
    <w:rsid w:val="667A03C1"/>
    <w:rsid w:val="667C467A"/>
    <w:rsid w:val="669034DE"/>
    <w:rsid w:val="6693E074"/>
    <w:rsid w:val="66A3ABC0"/>
    <w:rsid w:val="66F8248A"/>
    <w:rsid w:val="6729A498"/>
    <w:rsid w:val="6742CEF1"/>
    <w:rsid w:val="6783EE2E"/>
    <w:rsid w:val="678D26CD"/>
    <w:rsid w:val="67B3A7BA"/>
    <w:rsid w:val="67D03173"/>
    <w:rsid w:val="680DB2B2"/>
    <w:rsid w:val="680F87FB"/>
    <w:rsid w:val="6856F8BE"/>
    <w:rsid w:val="6860449A"/>
    <w:rsid w:val="687532E2"/>
    <w:rsid w:val="68C8641F"/>
    <w:rsid w:val="68E845DF"/>
    <w:rsid w:val="68E9B680"/>
    <w:rsid w:val="68F748F8"/>
    <w:rsid w:val="68FE482D"/>
    <w:rsid w:val="6914B920"/>
    <w:rsid w:val="691512AA"/>
    <w:rsid w:val="6925923D"/>
    <w:rsid w:val="694CD23C"/>
    <w:rsid w:val="69539FE6"/>
    <w:rsid w:val="69572946"/>
    <w:rsid w:val="6984E0EA"/>
    <w:rsid w:val="69913961"/>
    <w:rsid w:val="69D36BC0"/>
    <w:rsid w:val="69E642BB"/>
    <w:rsid w:val="69F3203B"/>
    <w:rsid w:val="69FE7518"/>
    <w:rsid w:val="6A37C448"/>
    <w:rsid w:val="6A423FE5"/>
    <w:rsid w:val="6A4E3FF7"/>
    <w:rsid w:val="6A77FF67"/>
    <w:rsid w:val="6A96B792"/>
    <w:rsid w:val="6ABC618B"/>
    <w:rsid w:val="6AC52ACD"/>
    <w:rsid w:val="6AE068B1"/>
    <w:rsid w:val="6B245746"/>
    <w:rsid w:val="6B2B296D"/>
    <w:rsid w:val="6B7C67AE"/>
    <w:rsid w:val="6B8117AC"/>
    <w:rsid w:val="6B8EF09C"/>
    <w:rsid w:val="6BAFA4C2"/>
    <w:rsid w:val="6BB8D1CD"/>
    <w:rsid w:val="6BCAEE08"/>
    <w:rsid w:val="6BCF3DBF"/>
    <w:rsid w:val="6BEFB5DA"/>
    <w:rsid w:val="6BF6BCF0"/>
    <w:rsid w:val="6C03D742"/>
    <w:rsid w:val="6C2D8653"/>
    <w:rsid w:val="6C39E09A"/>
    <w:rsid w:val="6C3EEB90"/>
    <w:rsid w:val="6C4190DF"/>
    <w:rsid w:val="6C5D0A85"/>
    <w:rsid w:val="6C7BC636"/>
    <w:rsid w:val="6C820DC2"/>
    <w:rsid w:val="6CA96EC6"/>
    <w:rsid w:val="6CB1B25A"/>
    <w:rsid w:val="6CC26F06"/>
    <w:rsid w:val="6CD723EC"/>
    <w:rsid w:val="6CDB9967"/>
    <w:rsid w:val="6CE63385"/>
    <w:rsid w:val="6D0A880C"/>
    <w:rsid w:val="6D26D40C"/>
    <w:rsid w:val="6D31A202"/>
    <w:rsid w:val="6D5A208E"/>
    <w:rsid w:val="6DED71A4"/>
    <w:rsid w:val="6E3BF3D1"/>
    <w:rsid w:val="6E431BD3"/>
    <w:rsid w:val="6E6E8252"/>
    <w:rsid w:val="6E8368BB"/>
    <w:rsid w:val="6F1A4184"/>
    <w:rsid w:val="6F21DB4D"/>
    <w:rsid w:val="6F26971E"/>
    <w:rsid w:val="6F4E0246"/>
    <w:rsid w:val="6F5969AB"/>
    <w:rsid w:val="6F7C9BA8"/>
    <w:rsid w:val="6F9B7210"/>
    <w:rsid w:val="6F9E655E"/>
    <w:rsid w:val="6FA19C19"/>
    <w:rsid w:val="6FA34232"/>
    <w:rsid w:val="6FC0F844"/>
    <w:rsid w:val="6FE05DE1"/>
    <w:rsid w:val="6FE08D57"/>
    <w:rsid w:val="6FECBB0A"/>
    <w:rsid w:val="700EB1B2"/>
    <w:rsid w:val="7020BF06"/>
    <w:rsid w:val="70223464"/>
    <w:rsid w:val="70A43BBF"/>
    <w:rsid w:val="70B981F5"/>
    <w:rsid w:val="70E827AE"/>
    <w:rsid w:val="70EDC0C3"/>
    <w:rsid w:val="711A76A7"/>
    <w:rsid w:val="71242027"/>
    <w:rsid w:val="712D033A"/>
    <w:rsid w:val="7136D49B"/>
    <w:rsid w:val="7141D4ED"/>
    <w:rsid w:val="716DC435"/>
    <w:rsid w:val="71CEE033"/>
    <w:rsid w:val="71E30158"/>
    <w:rsid w:val="72118600"/>
    <w:rsid w:val="72160CF2"/>
    <w:rsid w:val="72280A46"/>
    <w:rsid w:val="722F3842"/>
    <w:rsid w:val="723F3929"/>
    <w:rsid w:val="7249F743"/>
    <w:rsid w:val="725D460F"/>
    <w:rsid w:val="725EF75E"/>
    <w:rsid w:val="72713E5E"/>
    <w:rsid w:val="72A291F6"/>
    <w:rsid w:val="72A7856C"/>
    <w:rsid w:val="72B05391"/>
    <w:rsid w:val="72BA8759"/>
    <w:rsid w:val="72C2BB1F"/>
    <w:rsid w:val="72C9C06B"/>
    <w:rsid w:val="72CA5214"/>
    <w:rsid w:val="72CB28D2"/>
    <w:rsid w:val="7303C328"/>
    <w:rsid w:val="7310EA61"/>
    <w:rsid w:val="735B5AB3"/>
    <w:rsid w:val="73910FF1"/>
    <w:rsid w:val="73AC052A"/>
    <w:rsid w:val="73ED4DB5"/>
    <w:rsid w:val="7428BAAA"/>
    <w:rsid w:val="743939EA"/>
    <w:rsid w:val="74952E75"/>
    <w:rsid w:val="7499B3D6"/>
    <w:rsid w:val="74B49404"/>
    <w:rsid w:val="74C72E7D"/>
    <w:rsid w:val="74D7CF20"/>
    <w:rsid w:val="74FC6AB1"/>
    <w:rsid w:val="7504E5F0"/>
    <w:rsid w:val="7511A36B"/>
    <w:rsid w:val="7533CAEE"/>
    <w:rsid w:val="7542AE0F"/>
    <w:rsid w:val="7596160B"/>
    <w:rsid w:val="75ADF452"/>
    <w:rsid w:val="7601D961"/>
    <w:rsid w:val="761D211A"/>
    <w:rsid w:val="76208DFC"/>
    <w:rsid w:val="764481AE"/>
    <w:rsid w:val="76589EBF"/>
    <w:rsid w:val="76617E66"/>
    <w:rsid w:val="76A0B651"/>
    <w:rsid w:val="76B2473D"/>
    <w:rsid w:val="76B42B8B"/>
    <w:rsid w:val="771AC87C"/>
    <w:rsid w:val="7752B7F7"/>
    <w:rsid w:val="77578BBA"/>
    <w:rsid w:val="776C4E10"/>
    <w:rsid w:val="777BC0B5"/>
    <w:rsid w:val="7788F029"/>
    <w:rsid w:val="77B26A66"/>
    <w:rsid w:val="77B6BB65"/>
    <w:rsid w:val="782DD77B"/>
    <w:rsid w:val="783388A8"/>
    <w:rsid w:val="783BDCD8"/>
    <w:rsid w:val="78542032"/>
    <w:rsid w:val="78669414"/>
    <w:rsid w:val="787DA7CD"/>
    <w:rsid w:val="78A2DF55"/>
    <w:rsid w:val="78AB2506"/>
    <w:rsid w:val="78B25E5D"/>
    <w:rsid w:val="78B9281A"/>
    <w:rsid w:val="78CDB0F5"/>
    <w:rsid w:val="78F370DC"/>
    <w:rsid w:val="790383B9"/>
    <w:rsid w:val="7943717E"/>
    <w:rsid w:val="7944BEF8"/>
    <w:rsid w:val="79522059"/>
    <w:rsid w:val="79662E1D"/>
    <w:rsid w:val="796B964F"/>
    <w:rsid w:val="79D85713"/>
    <w:rsid w:val="79E2F4DA"/>
    <w:rsid w:val="79E337FB"/>
    <w:rsid w:val="79F52495"/>
    <w:rsid w:val="7A76E2B8"/>
    <w:rsid w:val="7A989533"/>
    <w:rsid w:val="7AD6884D"/>
    <w:rsid w:val="7ADA9378"/>
    <w:rsid w:val="7AFA98D0"/>
    <w:rsid w:val="7AFCAA61"/>
    <w:rsid w:val="7AFF408B"/>
    <w:rsid w:val="7B1DBD9E"/>
    <w:rsid w:val="7B4BE533"/>
    <w:rsid w:val="7B797413"/>
    <w:rsid w:val="7BC14D39"/>
    <w:rsid w:val="7BC2F2A6"/>
    <w:rsid w:val="7BFFA6D8"/>
    <w:rsid w:val="7C26F682"/>
    <w:rsid w:val="7C28020B"/>
    <w:rsid w:val="7C6AFB66"/>
    <w:rsid w:val="7C79845E"/>
    <w:rsid w:val="7C8C893D"/>
    <w:rsid w:val="7CA8F8CE"/>
    <w:rsid w:val="7CC8EA6B"/>
    <w:rsid w:val="7CD5DEB1"/>
    <w:rsid w:val="7CD99AF3"/>
    <w:rsid w:val="7CE033C3"/>
    <w:rsid w:val="7CF5A6F0"/>
    <w:rsid w:val="7D28E97A"/>
    <w:rsid w:val="7D2AA856"/>
    <w:rsid w:val="7D5E93CC"/>
    <w:rsid w:val="7D947A8E"/>
    <w:rsid w:val="7DC234C2"/>
    <w:rsid w:val="7DD77F06"/>
    <w:rsid w:val="7DE307C8"/>
    <w:rsid w:val="7E07ADB0"/>
    <w:rsid w:val="7E0E8FB7"/>
    <w:rsid w:val="7E14E90B"/>
    <w:rsid w:val="7E1FB96D"/>
    <w:rsid w:val="7E22A445"/>
    <w:rsid w:val="7E301E74"/>
    <w:rsid w:val="7E476956"/>
    <w:rsid w:val="7E67E84A"/>
    <w:rsid w:val="7E6BDF4D"/>
    <w:rsid w:val="7E7DE5CB"/>
    <w:rsid w:val="7E852C86"/>
    <w:rsid w:val="7EAB6AEC"/>
    <w:rsid w:val="7EAFB438"/>
    <w:rsid w:val="7EB8FEB0"/>
    <w:rsid w:val="7EB9609D"/>
    <w:rsid w:val="7EBBBB1D"/>
    <w:rsid w:val="7ED618B9"/>
    <w:rsid w:val="7ED986E8"/>
    <w:rsid w:val="7EFF9082"/>
    <w:rsid w:val="7F14672C"/>
    <w:rsid w:val="7F2FA8D7"/>
    <w:rsid w:val="7F30F235"/>
    <w:rsid w:val="7F4567EC"/>
    <w:rsid w:val="7F5CAA3D"/>
    <w:rsid w:val="7F8A512C"/>
    <w:rsid w:val="7FB123A7"/>
    <w:rsid w:val="7FBC37A6"/>
    <w:rsid w:val="7FE437CD"/>
    <w:rsid w:val="7FEF6C2D"/>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BD32A"/>
  <w15:docId w15:val="{9545B2AB-77A5-4DFD-A4DC-C134D3C31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126"/>
  </w:style>
  <w:style w:type="paragraph" w:styleId="Ttulo1">
    <w:name w:val="heading 1"/>
    <w:basedOn w:val="Normal"/>
    <w:next w:val="Normal"/>
    <w:link w:val="Ttulo1Car"/>
    <w:uiPriority w:val="9"/>
    <w:qFormat/>
    <w:rsid w:val="0009367A"/>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styleId="Ttulo2">
    <w:name w:val="heading 2"/>
    <w:basedOn w:val="Normal"/>
    <w:next w:val="Normal"/>
    <w:link w:val="Ttulo2Car"/>
    <w:uiPriority w:val="9"/>
    <w:unhideWhenUsed/>
    <w:qFormat/>
    <w:rsid w:val="00C43C24"/>
    <w:pPr>
      <w:keepNext/>
      <w:keepLines/>
      <w:spacing w:before="40" w:after="0"/>
      <w:ind w:left="708"/>
      <w:outlineLvl w:val="1"/>
    </w:pPr>
    <w:rPr>
      <w:rFonts w:asciiTheme="majorHAnsi" w:eastAsiaTheme="majorEastAsia" w:hAnsiTheme="majorHAnsi" w:cstheme="majorBidi"/>
      <w:b/>
      <w:color w:val="1F4E79" w:themeColor="accent1" w:themeShade="80"/>
      <w:sz w:val="26"/>
      <w:szCs w:val="26"/>
    </w:rPr>
  </w:style>
  <w:style w:type="paragraph" w:styleId="Ttulo3">
    <w:name w:val="heading 3"/>
    <w:basedOn w:val="Normal"/>
    <w:next w:val="Normal"/>
    <w:link w:val="Ttulo3Car"/>
    <w:uiPriority w:val="9"/>
    <w:unhideWhenUsed/>
    <w:qFormat/>
    <w:rsid w:val="006C3F51"/>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Ttulo4">
    <w:name w:val="heading 4"/>
    <w:basedOn w:val="Normal"/>
    <w:next w:val="Normal"/>
    <w:link w:val="Ttulo4Car"/>
    <w:uiPriority w:val="9"/>
    <w:unhideWhenUsed/>
    <w:qFormat/>
    <w:rsid w:val="00AA551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5A7C53"/>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Prrafodelista">
    <w:name w:val="List Paragraph"/>
    <w:basedOn w:val="Normal"/>
    <w:link w:val="PrrafodelistaCar"/>
    <w:uiPriority w:val="34"/>
    <w:qFormat/>
    <w:rsid w:val="005A7C53"/>
    <w:pPr>
      <w:ind w:left="720"/>
      <w:contextualSpacing/>
    </w:pPr>
  </w:style>
  <w:style w:type="paragraph" w:styleId="Textodeglobo">
    <w:name w:val="Balloon Text"/>
    <w:basedOn w:val="Normal"/>
    <w:link w:val="TextodegloboCar"/>
    <w:uiPriority w:val="99"/>
    <w:semiHidden/>
    <w:unhideWhenUsed/>
    <w:rsid w:val="007010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01057"/>
    <w:rPr>
      <w:rFonts w:ascii="Segoe UI" w:hAnsi="Segoe UI" w:cs="Segoe UI"/>
      <w:sz w:val="18"/>
      <w:szCs w:val="18"/>
    </w:rPr>
  </w:style>
  <w:style w:type="paragraph" w:styleId="Revisin">
    <w:name w:val="Revision"/>
    <w:hidden/>
    <w:uiPriority w:val="99"/>
    <w:semiHidden/>
    <w:rsid w:val="00676A3A"/>
    <w:pPr>
      <w:spacing w:after="0" w:line="240" w:lineRule="auto"/>
    </w:pPr>
  </w:style>
  <w:style w:type="character" w:styleId="Refdecomentario">
    <w:name w:val="annotation reference"/>
    <w:basedOn w:val="Fuentedeprrafopredeter"/>
    <w:uiPriority w:val="99"/>
    <w:semiHidden/>
    <w:unhideWhenUsed/>
    <w:rsid w:val="00184855"/>
    <w:rPr>
      <w:sz w:val="16"/>
      <w:szCs w:val="16"/>
    </w:rPr>
  </w:style>
  <w:style w:type="paragraph" w:styleId="Textocomentario">
    <w:name w:val="annotation text"/>
    <w:basedOn w:val="Normal"/>
    <w:link w:val="TextocomentarioCar"/>
    <w:uiPriority w:val="99"/>
    <w:unhideWhenUsed/>
    <w:rsid w:val="00184855"/>
    <w:pPr>
      <w:spacing w:line="240" w:lineRule="auto"/>
    </w:pPr>
    <w:rPr>
      <w:sz w:val="20"/>
      <w:szCs w:val="20"/>
    </w:rPr>
  </w:style>
  <w:style w:type="character" w:customStyle="1" w:styleId="TextocomentarioCar">
    <w:name w:val="Texto comentario Car"/>
    <w:basedOn w:val="Fuentedeprrafopredeter"/>
    <w:link w:val="Textocomentario"/>
    <w:uiPriority w:val="99"/>
    <w:rsid w:val="00184855"/>
    <w:rPr>
      <w:sz w:val="20"/>
      <w:szCs w:val="20"/>
    </w:rPr>
  </w:style>
  <w:style w:type="paragraph" w:styleId="Asuntodelcomentario">
    <w:name w:val="annotation subject"/>
    <w:basedOn w:val="Textocomentario"/>
    <w:next w:val="Textocomentario"/>
    <w:link w:val="AsuntodelcomentarioCar"/>
    <w:uiPriority w:val="99"/>
    <w:semiHidden/>
    <w:unhideWhenUsed/>
    <w:rsid w:val="00184855"/>
    <w:rPr>
      <w:b/>
      <w:bCs/>
    </w:rPr>
  </w:style>
  <w:style w:type="character" w:customStyle="1" w:styleId="AsuntodelcomentarioCar">
    <w:name w:val="Asunto del comentario Car"/>
    <w:basedOn w:val="TextocomentarioCar"/>
    <w:link w:val="Asuntodelcomentario"/>
    <w:uiPriority w:val="99"/>
    <w:semiHidden/>
    <w:rsid w:val="00184855"/>
    <w:rPr>
      <w:b/>
      <w:bCs/>
      <w:sz w:val="20"/>
      <w:szCs w:val="20"/>
    </w:rPr>
  </w:style>
  <w:style w:type="character" w:styleId="Textodelmarcadordeposicin">
    <w:name w:val="Placeholder Text"/>
    <w:basedOn w:val="Fuentedeprrafopredeter"/>
    <w:uiPriority w:val="99"/>
    <w:semiHidden/>
    <w:rsid w:val="009555A7"/>
    <w:rPr>
      <w:color w:val="808080"/>
    </w:rPr>
  </w:style>
  <w:style w:type="character" w:customStyle="1" w:styleId="Ttulo1Car">
    <w:name w:val="Título 1 Car"/>
    <w:basedOn w:val="Fuentedeprrafopredeter"/>
    <w:link w:val="Ttulo1"/>
    <w:uiPriority w:val="9"/>
    <w:rsid w:val="0009367A"/>
    <w:rPr>
      <w:rFonts w:asciiTheme="majorHAnsi" w:eastAsiaTheme="majorEastAsia" w:hAnsiTheme="majorHAnsi" w:cstheme="majorBidi"/>
      <w:b/>
      <w:bCs/>
      <w:color w:val="2E74B5" w:themeColor="accent1" w:themeShade="BF"/>
      <w:sz w:val="28"/>
      <w:szCs w:val="28"/>
      <w:lang w:val="es-ES" w:eastAsia="es-ES"/>
    </w:rPr>
  </w:style>
  <w:style w:type="character" w:customStyle="1" w:styleId="PrrafodelistaCar">
    <w:name w:val="Párrafo de lista Car"/>
    <w:basedOn w:val="Fuentedeprrafopredeter"/>
    <w:link w:val="Prrafodelista"/>
    <w:uiPriority w:val="34"/>
    <w:qFormat/>
    <w:locked/>
    <w:rsid w:val="0009367A"/>
  </w:style>
  <w:style w:type="table" w:styleId="Listaclara-nfasis1">
    <w:name w:val="Light List Accent 1"/>
    <w:basedOn w:val="Tablanormal"/>
    <w:uiPriority w:val="61"/>
    <w:semiHidden/>
    <w:unhideWhenUsed/>
    <w:rsid w:val="0009367A"/>
    <w:pPr>
      <w:spacing w:after="0" w:line="240" w:lineRule="auto"/>
    </w:pPr>
    <w:tblPr>
      <w:tblStyleRowBandSize w:val="1"/>
      <w:tblStyleColBandSize w:val="1"/>
      <w:tblInd w:w="0" w:type="nil"/>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Textonotapie">
    <w:name w:val="footnote text"/>
    <w:basedOn w:val="Normal"/>
    <w:link w:val="TextonotapieCar"/>
    <w:uiPriority w:val="99"/>
    <w:unhideWhenUsed/>
    <w:rsid w:val="0009367A"/>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09367A"/>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semiHidden/>
    <w:unhideWhenUsed/>
    <w:rsid w:val="0009367A"/>
    <w:rPr>
      <w:vertAlign w:val="superscript"/>
    </w:rPr>
  </w:style>
  <w:style w:type="table" w:styleId="Tablaconcuadrcula">
    <w:name w:val="Table Grid"/>
    <w:basedOn w:val="Tablanormal"/>
    <w:uiPriority w:val="39"/>
    <w:rsid w:val="00FF7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C43C24"/>
    <w:rPr>
      <w:rFonts w:asciiTheme="majorHAnsi" w:eastAsiaTheme="majorEastAsia" w:hAnsiTheme="majorHAnsi" w:cstheme="majorBidi"/>
      <w:b/>
      <w:color w:val="1F4E79" w:themeColor="accent1" w:themeShade="80"/>
      <w:sz w:val="26"/>
      <w:szCs w:val="26"/>
    </w:rPr>
  </w:style>
  <w:style w:type="character" w:customStyle="1" w:styleId="Ttulo3Car">
    <w:name w:val="Título 3 Car"/>
    <w:basedOn w:val="Fuentedeprrafopredeter"/>
    <w:link w:val="Ttulo3"/>
    <w:uiPriority w:val="9"/>
    <w:rsid w:val="006C3F51"/>
    <w:rPr>
      <w:rFonts w:asciiTheme="majorHAnsi" w:eastAsiaTheme="majorEastAsia" w:hAnsiTheme="majorHAnsi" w:cstheme="majorBidi"/>
      <w:color w:val="1F4E79" w:themeColor="accent1" w:themeShade="80"/>
      <w:sz w:val="24"/>
      <w:szCs w:val="24"/>
    </w:rPr>
  </w:style>
  <w:style w:type="character" w:customStyle="1" w:styleId="Ttulo4Car">
    <w:name w:val="Título 4 Car"/>
    <w:basedOn w:val="Fuentedeprrafopredeter"/>
    <w:link w:val="Ttulo4"/>
    <w:uiPriority w:val="9"/>
    <w:rsid w:val="00AA5518"/>
    <w:rPr>
      <w:rFonts w:asciiTheme="majorHAnsi" w:eastAsiaTheme="majorEastAsia" w:hAnsiTheme="majorHAnsi" w:cstheme="majorBidi"/>
      <w:i/>
      <w:iCs/>
      <w:color w:val="2E74B5" w:themeColor="accent1" w:themeShade="BF"/>
    </w:rPr>
  </w:style>
  <w:style w:type="paragraph" w:styleId="TDC1">
    <w:name w:val="toc 1"/>
    <w:basedOn w:val="Normal"/>
    <w:next w:val="Normal"/>
    <w:autoRedefine/>
    <w:uiPriority w:val="39"/>
    <w:unhideWhenUsed/>
    <w:rsid w:val="00E670E8"/>
    <w:pPr>
      <w:tabs>
        <w:tab w:val="left" w:pos="440"/>
        <w:tab w:val="right" w:leader="dot" w:pos="8828"/>
      </w:tabs>
      <w:spacing w:after="100"/>
    </w:pPr>
    <w:rPr>
      <w:b/>
      <w:bCs/>
      <w:noProof/>
    </w:rPr>
  </w:style>
  <w:style w:type="paragraph" w:styleId="TDC2">
    <w:name w:val="toc 2"/>
    <w:basedOn w:val="Normal"/>
    <w:next w:val="Normal"/>
    <w:autoRedefine/>
    <w:uiPriority w:val="39"/>
    <w:unhideWhenUsed/>
    <w:rsid w:val="008703C9"/>
    <w:pPr>
      <w:tabs>
        <w:tab w:val="left" w:pos="960"/>
        <w:tab w:val="right" w:leader="dot" w:pos="8828"/>
      </w:tabs>
      <w:spacing w:after="100"/>
      <w:ind w:left="220"/>
    </w:pPr>
    <w:rPr>
      <w:rFonts w:cstheme="minorHAnsi"/>
      <w:bCs/>
      <w:noProof/>
      <w:color w:val="7F7F7F" w:themeColor="text1" w:themeTint="80"/>
    </w:rPr>
  </w:style>
  <w:style w:type="paragraph" w:styleId="TDC3">
    <w:name w:val="toc 3"/>
    <w:basedOn w:val="Normal"/>
    <w:next w:val="Normal"/>
    <w:autoRedefine/>
    <w:uiPriority w:val="39"/>
    <w:unhideWhenUsed/>
    <w:rsid w:val="008703C9"/>
    <w:pPr>
      <w:tabs>
        <w:tab w:val="left" w:pos="1320"/>
        <w:tab w:val="right" w:leader="dot" w:pos="8828"/>
      </w:tabs>
      <w:spacing w:after="100"/>
      <w:ind w:left="440"/>
    </w:pPr>
    <w:rPr>
      <w:b/>
      <w:bCs/>
      <w:noProof/>
      <w:color w:val="7F7F7F" w:themeColor="text1" w:themeTint="80"/>
    </w:rPr>
  </w:style>
  <w:style w:type="paragraph" w:styleId="TDC4">
    <w:name w:val="toc 4"/>
    <w:basedOn w:val="Normal"/>
    <w:next w:val="Normal"/>
    <w:autoRedefine/>
    <w:uiPriority w:val="39"/>
    <w:unhideWhenUsed/>
    <w:rsid w:val="00AA5518"/>
    <w:pPr>
      <w:spacing w:after="100"/>
      <w:ind w:left="660"/>
    </w:pPr>
  </w:style>
  <w:style w:type="character" w:styleId="Hipervnculo">
    <w:name w:val="Hyperlink"/>
    <w:basedOn w:val="Fuentedeprrafopredeter"/>
    <w:uiPriority w:val="99"/>
    <w:unhideWhenUsed/>
    <w:rsid w:val="00AA5518"/>
    <w:rPr>
      <w:color w:val="0563C1" w:themeColor="hyperlink"/>
      <w:u w:val="single"/>
    </w:rPr>
  </w:style>
  <w:style w:type="paragraph" w:styleId="Encabezado">
    <w:name w:val="header"/>
    <w:basedOn w:val="Normal"/>
    <w:link w:val="EncabezadoCar"/>
    <w:unhideWhenUsed/>
    <w:rsid w:val="007D5AF1"/>
    <w:pPr>
      <w:tabs>
        <w:tab w:val="center" w:pos="4419"/>
        <w:tab w:val="right" w:pos="8838"/>
      </w:tabs>
      <w:spacing w:after="0" w:line="240" w:lineRule="auto"/>
    </w:pPr>
  </w:style>
  <w:style w:type="character" w:customStyle="1" w:styleId="EncabezadoCar">
    <w:name w:val="Encabezado Car"/>
    <w:basedOn w:val="Fuentedeprrafopredeter"/>
    <w:link w:val="Encabezado"/>
    <w:rsid w:val="007D5AF1"/>
  </w:style>
  <w:style w:type="paragraph" w:styleId="Piedepgina">
    <w:name w:val="footer"/>
    <w:basedOn w:val="Normal"/>
    <w:link w:val="PiedepginaCar"/>
    <w:uiPriority w:val="99"/>
    <w:unhideWhenUsed/>
    <w:rsid w:val="007D5A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5AF1"/>
  </w:style>
  <w:style w:type="character" w:customStyle="1" w:styleId="Estilo1">
    <w:name w:val="Estilo1"/>
    <w:basedOn w:val="Fuentedeprrafopredeter"/>
    <w:uiPriority w:val="1"/>
    <w:rsid w:val="00F84B12"/>
    <w:rPr>
      <w:rFonts w:ascii="Calibri" w:hAnsi="Calibri"/>
      <w:sz w:val="18"/>
    </w:rPr>
  </w:style>
  <w:style w:type="character" w:customStyle="1" w:styleId="Estilo3">
    <w:name w:val="Estilo3"/>
    <w:basedOn w:val="Fuentedeprrafopredeter"/>
    <w:uiPriority w:val="1"/>
    <w:rsid w:val="00F84B12"/>
    <w:rPr>
      <w:rFonts w:ascii="Calibri" w:hAnsi="Calibri"/>
      <w:sz w:val="18"/>
    </w:rPr>
  </w:style>
  <w:style w:type="table" w:styleId="Tablaconcuadrcula6concolores-nfasis1">
    <w:name w:val="Grid Table 6 Colorful Accent 1"/>
    <w:basedOn w:val="Tablanormal"/>
    <w:uiPriority w:val="51"/>
    <w:rsid w:val="00015A29"/>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cf01">
    <w:name w:val="cf01"/>
    <w:basedOn w:val="Fuentedeprrafopredeter"/>
    <w:rsid w:val="00784689"/>
    <w:rPr>
      <w:rFonts w:ascii="Segoe UI" w:hAnsi="Segoe UI" w:cs="Segoe UI" w:hint="default"/>
      <w:color w:val="595959"/>
      <w:sz w:val="18"/>
      <w:szCs w:val="18"/>
    </w:rPr>
  </w:style>
  <w:style w:type="paragraph" w:customStyle="1" w:styleId="Default">
    <w:name w:val="Default"/>
    <w:rsid w:val="003F7956"/>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rsid w:val="004C5DE5"/>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Mencinsinresolver">
    <w:name w:val="Unresolved Mention"/>
    <w:basedOn w:val="Fuentedeprrafopredeter"/>
    <w:uiPriority w:val="99"/>
    <w:semiHidden/>
    <w:unhideWhenUsed/>
    <w:rsid w:val="00960E13"/>
    <w:rPr>
      <w:color w:val="605E5C"/>
      <w:shd w:val="clear" w:color="auto" w:fill="E1DFDD"/>
    </w:rPr>
  </w:style>
  <w:style w:type="paragraph" w:styleId="Descripcin">
    <w:name w:val="caption"/>
    <w:basedOn w:val="Normal"/>
    <w:next w:val="Normal"/>
    <w:uiPriority w:val="35"/>
    <w:unhideWhenUsed/>
    <w:qFormat/>
    <w:rsid w:val="007F526A"/>
    <w:pPr>
      <w:spacing w:after="200" w:line="240" w:lineRule="auto"/>
    </w:pPr>
    <w:rPr>
      <w:i/>
      <w:iCs/>
      <w:color w:val="44546A" w:themeColor="text2"/>
      <w:sz w:val="18"/>
      <w:szCs w:val="18"/>
    </w:rPr>
  </w:style>
  <w:style w:type="character" w:customStyle="1" w:styleId="Estilo5">
    <w:name w:val="Estilo5"/>
    <w:basedOn w:val="Fuentedeprrafopredeter"/>
    <w:uiPriority w:val="1"/>
    <w:rsid w:val="00CC49EF"/>
    <w:rPr>
      <w:rFonts w:ascii="Calibri" w:hAnsi="Calibri"/>
      <w:sz w:val="18"/>
    </w:rPr>
  </w:style>
  <w:style w:type="character" w:customStyle="1" w:styleId="Estilo6">
    <w:name w:val="Estilo6"/>
    <w:basedOn w:val="Fuentedeprrafopredeter"/>
    <w:uiPriority w:val="1"/>
    <w:rsid w:val="00CC49EF"/>
    <w:rPr>
      <w:rFonts w:ascii="Calibri" w:hAnsi="Calibri"/>
      <w:sz w:val="18"/>
    </w:rPr>
  </w:style>
  <w:style w:type="character" w:customStyle="1" w:styleId="Estilo7">
    <w:name w:val="Estilo7"/>
    <w:basedOn w:val="Fuentedeprrafopredeter"/>
    <w:uiPriority w:val="1"/>
    <w:rsid w:val="00CC49EF"/>
    <w:rPr>
      <w:rFonts w:ascii="Calibri" w:hAnsi="Calibri"/>
      <w:sz w:val="18"/>
    </w:rPr>
  </w:style>
  <w:style w:type="character" w:customStyle="1" w:styleId="Estilo9">
    <w:name w:val="Estilo9"/>
    <w:basedOn w:val="Fuentedeprrafopredeter"/>
    <w:uiPriority w:val="1"/>
    <w:rsid w:val="00CC49EF"/>
    <w:rPr>
      <w:rFonts w:ascii="Calibri" w:hAnsi="Calibri"/>
      <w:sz w:val="18"/>
    </w:rPr>
  </w:style>
  <w:style w:type="character" w:customStyle="1" w:styleId="Estilo10">
    <w:name w:val="Estilo10"/>
    <w:basedOn w:val="Fuentedeprrafopredeter"/>
    <w:uiPriority w:val="1"/>
    <w:rsid w:val="00CC49EF"/>
    <w:rPr>
      <w:rFonts w:ascii="Calibri" w:hAnsi="Calibri"/>
      <w:sz w:val="18"/>
    </w:rPr>
  </w:style>
  <w:style w:type="character" w:customStyle="1" w:styleId="Estilo4">
    <w:name w:val="Estilo4"/>
    <w:basedOn w:val="Fuentedeprrafopredeter"/>
    <w:uiPriority w:val="1"/>
    <w:rsid w:val="005D6F28"/>
    <w:rPr>
      <w:rFonts w:ascii="Calibri" w:hAnsi="Calibri"/>
      <w:sz w:val="20"/>
    </w:rPr>
  </w:style>
  <w:style w:type="character" w:styleId="Nmerodepgina">
    <w:name w:val="page number"/>
    <w:basedOn w:val="Fuentedeprrafopredeter"/>
    <w:rsid w:val="00845AB7"/>
  </w:style>
  <w:style w:type="character" w:styleId="Mencionar">
    <w:name w:val="Mention"/>
    <w:basedOn w:val="Fuentedeprrafopredeter"/>
    <w:uiPriority w:val="99"/>
    <w:unhideWhenUsed/>
    <w:rsid w:val="00042997"/>
    <w:rPr>
      <w:color w:val="2B579A"/>
      <w:shd w:val="clear" w:color="auto" w:fill="E6E6E6"/>
    </w:rPr>
  </w:style>
  <w:style w:type="character" w:customStyle="1" w:styleId="normaltextrun">
    <w:name w:val="normaltextrun"/>
    <w:basedOn w:val="Fuentedeprrafopredeter"/>
    <w:rsid w:val="00943920"/>
  </w:style>
  <w:style w:type="character" w:customStyle="1" w:styleId="eop">
    <w:name w:val="eop"/>
    <w:basedOn w:val="Fuentedeprrafopredeter"/>
    <w:rsid w:val="00943920"/>
  </w:style>
  <w:style w:type="paragraph" w:styleId="TtuloTDC">
    <w:name w:val="TOC Heading"/>
    <w:basedOn w:val="Ttulo1"/>
    <w:next w:val="Normal"/>
    <w:uiPriority w:val="39"/>
    <w:unhideWhenUsed/>
    <w:qFormat/>
    <w:rsid w:val="006C3F51"/>
    <w:pPr>
      <w:spacing w:before="240" w:line="259" w:lineRule="auto"/>
      <w:jc w:val="both"/>
      <w:outlineLvl w:val="9"/>
    </w:pPr>
    <w:rPr>
      <w:b w:val="0"/>
      <w:bCs w:val="0"/>
      <w:sz w:val="32"/>
      <w:szCs w:val="32"/>
      <w:lang w:val="es-CL"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3804">
      <w:bodyDiv w:val="1"/>
      <w:marLeft w:val="0"/>
      <w:marRight w:val="0"/>
      <w:marTop w:val="0"/>
      <w:marBottom w:val="0"/>
      <w:divBdr>
        <w:top w:val="none" w:sz="0" w:space="0" w:color="auto"/>
        <w:left w:val="none" w:sz="0" w:space="0" w:color="auto"/>
        <w:bottom w:val="none" w:sz="0" w:space="0" w:color="auto"/>
        <w:right w:val="none" w:sz="0" w:space="0" w:color="auto"/>
      </w:divBdr>
    </w:div>
    <w:div w:id="87820884">
      <w:bodyDiv w:val="1"/>
      <w:marLeft w:val="0"/>
      <w:marRight w:val="0"/>
      <w:marTop w:val="0"/>
      <w:marBottom w:val="0"/>
      <w:divBdr>
        <w:top w:val="none" w:sz="0" w:space="0" w:color="auto"/>
        <w:left w:val="none" w:sz="0" w:space="0" w:color="auto"/>
        <w:bottom w:val="none" w:sz="0" w:space="0" w:color="auto"/>
        <w:right w:val="none" w:sz="0" w:space="0" w:color="auto"/>
      </w:divBdr>
    </w:div>
    <w:div w:id="252931646">
      <w:bodyDiv w:val="1"/>
      <w:marLeft w:val="0"/>
      <w:marRight w:val="0"/>
      <w:marTop w:val="0"/>
      <w:marBottom w:val="0"/>
      <w:divBdr>
        <w:top w:val="none" w:sz="0" w:space="0" w:color="auto"/>
        <w:left w:val="none" w:sz="0" w:space="0" w:color="auto"/>
        <w:bottom w:val="none" w:sz="0" w:space="0" w:color="auto"/>
        <w:right w:val="none" w:sz="0" w:space="0" w:color="auto"/>
      </w:divBdr>
    </w:div>
    <w:div w:id="253709057">
      <w:bodyDiv w:val="1"/>
      <w:marLeft w:val="0"/>
      <w:marRight w:val="0"/>
      <w:marTop w:val="0"/>
      <w:marBottom w:val="0"/>
      <w:divBdr>
        <w:top w:val="none" w:sz="0" w:space="0" w:color="auto"/>
        <w:left w:val="none" w:sz="0" w:space="0" w:color="auto"/>
        <w:bottom w:val="none" w:sz="0" w:space="0" w:color="auto"/>
        <w:right w:val="none" w:sz="0" w:space="0" w:color="auto"/>
      </w:divBdr>
    </w:div>
    <w:div w:id="255869009">
      <w:bodyDiv w:val="1"/>
      <w:marLeft w:val="0"/>
      <w:marRight w:val="0"/>
      <w:marTop w:val="0"/>
      <w:marBottom w:val="0"/>
      <w:divBdr>
        <w:top w:val="none" w:sz="0" w:space="0" w:color="auto"/>
        <w:left w:val="none" w:sz="0" w:space="0" w:color="auto"/>
        <w:bottom w:val="none" w:sz="0" w:space="0" w:color="auto"/>
        <w:right w:val="none" w:sz="0" w:space="0" w:color="auto"/>
      </w:divBdr>
      <w:divsChild>
        <w:div w:id="1029911783">
          <w:marLeft w:val="0"/>
          <w:marRight w:val="0"/>
          <w:marTop w:val="0"/>
          <w:marBottom w:val="0"/>
          <w:divBdr>
            <w:top w:val="none" w:sz="0" w:space="0" w:color="auto"/>
            <w:left w:val="none" w:sz="0" w:space="0" w:color="auto"/>
            <w:bottom w:val="none" w:sz="0" w:space="0" w:color="auto"/>
            <w:right w:val="none" w:sz="0" w:space="0" w:color="auto"/>
          </w:divBdr>
          <w:divsChild>
            <w:div w:id="9853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7908">
      <w:bodyDiv w:val="1"/>
      <w:marLeft w:val="0"/>
      <w:marRight w:val="0"/>
      <w:marTop w:val="0"/>
      <w:marBottom w:val="0"/>
      <w:divBdr>
        <w:top w:val="none" w:sz="0" w:space="0" w:color="auto"/>
        <w:left w:val="none" w:sz="0" w:space="0" w:color="auto"/>
        <w:bottom w:val="none" w:sz="0" w:space="0" w:color="auto"/>
        <w:right w:val="none" w:sz="0" w:space="0" w:color="auto"/>
      </w:divBdr>
    </w:div>
    <w:div w:id="275841878">
      <w:bodyDiv w:val="1"/>
      <w:marLeft w:val="0"/>
      <w:marRight w:val="0"/>
      <w:marTop w:val="0"/>
      <w:marBottom w:val="0"/>
      <w:divBdr>
        <w:top w:val="none" w:sz="0" w:space="0" w:color="auto"/>
        <w:left w:val="none" w:sz="0" w:space="0" w:color="auto"/>
        <w:bottom w:val="none" w:sz="0" w:space="0" w:color="auto"/>
        <w:right w:val="none" w:sz="0" w:space="0" w:color="auto"/>
      </w:divBdr>
      <w:divsChild>
        <w:div w:id="1968966574">
          <w:marLeft w:val="0"/>
          <w:marRight w:val="0"/>
          <w:marTop w:val="0"/>
          <w:marBottom w:val="0"/>
          <w:divBdr>
            <w:top w:val="none" w:sz="0" w:space="0" w:color="auto"/>
            <w:left w:val="none" w:sz="0" w:space="0" w:color="auto"/>
            <w:bottom w:val="none" w:sz="0" w:space="0" w:color="auto"/>
            <w:right w:val="none" w:sz="0" w:space="0" w:color="auto"/>
          </w:divBdr>
          <w:divsChild>
            <w:div w:id="90094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6869">
      <w:bodyDiv w:val="1"/>
      <w:marLeft w:val="0"/>
      <w:marRight w:val="0"/>
      <w:marTop w:val="0"/>
      <w:marBottom w:val="0"/>
      <w:divBdr>
        <w:top w:val="none" w:sz="0" w:space="0" w:color="auto"/>
        <w:left w:val="none" w:sz="0" w:space="0" w:color="auto"/>
        <w:bottom w:val="none" w:sz="0" w:space="0" w:color="auto"/>
        <w:right w:val="none" w:sz="0" w:space="0" w:color="auto"/>
      </w:divBdr>
      <w:divsChild>
        <w:div w:id="20280611">
          <w:marLeft w:val="720"/>
          <w:marRight w:val="0"/>
          <w:marTop w:val="0"/>
          <w:marBottom w:val="0"/>
          <w:divBdr>
            <w:top w:val="none" w:sz="0" w:space="0" w:color="auto"/>
            <w:left w:val="none" w:sz="0" w:space="0" w:color="auto"/>
            <w:bottom w:val="none" w:sz="0" w:space="0" w:color="auto"/>
            <w:right w:val="none" w:sz="0" w:space="0" w:color="auto"/>
          </w:divBdr>
        </w:div>
        <w:div w:id="91979617">
          <w:marLeft w:val="720"/>
          <w:marRight w:val="0"/>
          <w:marTop w:val="0"/>
          <w:marBottom w:val="0"/>
          <w:divBdr>
            <w:top w:val="none" w:sz="0" w:space="0" w:color="auto"/>
            <w:left w:val="none" w:sz="0" w:space="0" w:color="auto"/>
            <w:bottom w:val="none" w:sz="0" w:space="0" w:color="auto"/>
            <w:right w:val="none" w:sz="0" w:space="0" w:color="auto"/>
          </w:divBdr>
        </w:div>
        <w:div w:id="324944165">
          <w:marLeft w:val="720"/>
          <w:marRight w:val="0"/>
          <w:marTop w:val="0"/>
          <w:marBottom w:val="0"/>
          <w:divBdr>
            <w:top w:val="none" w:sz="0" w:space="0" w:color="auto"/>
            <w:left w:val="none" w:sz="0" w:space="0" w:color="auto"/>
            <w:bottom w:val="none" w:sz="0" w:space="0" w:color="auto"/>
            <w:right w:val="none" w:sz="0" w:space="0" w:color="auto"/>
          </w:divBdr>
        </w:div>
        <w:div w:id="688796260">
          <w:marLeft w:val="720"/>
          <w:marRight w:val="0"/>
          <w:marTop w:val="0"/>
          <w:marBottom w:val="0"/>
          <w:divBdr>
            <w:top w:val="none" w:sz="0" w:space="0" w:color="auto"/>
            <w:left w:val="none" w:sz="0" w:space="0" w:color="auto"/>
            <w:bottom w:val="none" w:sz="0" w:space="0" w:color="auto"/>
            <w:right w:val="none" w:sz="0" w:space="0" w:color="auto"/>
          </w:divBdr>
        </w:div>
        <w:div w:id="892081945">
          <w:marLeft w:val="720"/>
          <w:marRight w:val="0"/>
          <w:marTop w:val="0"/>
          <w:marBottom w:val="0"/>
          <w:divBdr>
            <w:top w:val="none" w:sz="0" w:space="0" w:color="auto"/>
            <w:left w:val="none" w:sz="0" w:space="0" w:color="auto"/>
            <w:bottom w:val="none" w:sz="0" w:space="0" w:color="auto"/>
            <w:right w:val="none" w:sz="0" w:space="0" w:color="auto"/>
          </w:divBdr>
        </w:div>
        <w:div w:id="1134250038">
          <w:marLeft w:val="720"/>
          <w:marRight w:val="0"/>
          <w:marTop w:val="0"/>
          <w:marBottom w:val="0"/>
          <w:divBdr>
            <w:top w:val="none" w:sz="0" w:space="0" w:color="auto"/>
            <w:left w:val="none" w:sz="0" w:space="0" w:color="auto"/>
            <w:bottom w:val="none" w:sz="0" w:space="0" w:color="auto"/>
            <w:right w:val="none" w:sz="0" w:space="0" w:color="auto"/>
          </w:divBdr>
        </w:div>
        <w:div w:id="1485925071">
          <w:marLeft w:val="720"/>
          <w:marRight w:val="0"/>
          <w:marTop w:val="0"/>
          <w:marBottom w:val="0"/>
          <w:divBdr>
            <w:top w:val="none" w:sz="0" w:space="0" w:color="auto"/>
            <w:left w:val="none" w:sz="0" w:space="0" w:color="auto"/>
            <w:bottom w:val="none" w:sz="0" w:space="0" w:color="auto"/>
            <w:right w:val="none" w:sz="0" w:space="0" w:color="auto"/>
          </w:divBdr>
        </w:div>
        <w:div w:id="1790272089">
          <w:marLeft w:val="720"/>
          <w:marRight w:val="0"/>
          <w:marTop w:val="0"/>
          <w:marBottom w:val="0"/>
          <w:divBdr>
            <w:top w:val="none" w:sz="0" w:space="0" w:color="auto"/>
            <w:left w:val="none" w:sz="0" w:space="0" w:color="auto"/>
            <w:bottom w:val="none" w:sz="0" w:space="0" w:color="auto"/>
            <w:right w:val="none" w:sz="0" w:space="0" w:color="auto"/>
          </w:divBdr>
        </w:div>
        <w:div w:id="1795296316">
          <w:marLeft w:val="720"/>
          <w:marRight w:val="0"/>
          <w:marTop w:val="0"/>
          <w:marBottom w:val="0"/>
          <w:divBdr>
            <w:top w:val="none" w:sz="0" w:space="0" w:color="auto"/>
            <w:left w:val="none" w:sz="0" w:space="0" w:color="auto"/>
            <w:bottom w:val="none" w:sz="0" w:space="0" w:color="auto"/>
            <w:right w:val="none" w:sz="0" w:space="0" w:color="auto"/>
          </w:divBdr>
        </w:div>
      </w:divsChild>
    </w:div>
    <w:div w:id="307828087">
      <w:bodyDiv w:val="1"/>
      <w:marLeft w:val="0"/>
      <w:marRight w:val="0"/>
      <w:marTop w:val="0"/>
      <w:marBottom w:val="0"/>
      <w:divBdr>
        <w:top w:val="none" w:sz="0" w:space="0" w:color="auto"/>
        <w:left w:val="none" w:sz="0" w:space="0" w:color="auto"/>
        <w:bottom w:val="none" w:sz="0" w:space="0" w:color="auto"/>
        <w:right w:val="none" w:sz="0" w:space="0" w:color="auto"/>
      </w:divBdr>
    </w:div>
    <w:div w:id="348140170">
      <w:bodyDiv w:val="1"/>
      <w:marLeft w:val="0"/>
      <w:marRight w:val="0"/>
      <w:marTop w:val="0"/>
      <w:marBottom w:val="0"/>
      <w:divBdr>
        <w:top w:val="none" w:sz="0" w:space="0" w:color="auto"/>
        <w:left w:val="none" w:sz="0" w:space="0" w:color="auto"/>
        <w:bottom w:val="none" w:sz="0" w:space="0" w:color="auto"/>
        <w:right w:val="none" w:sz="0" w:space="0" w:color="auto"/>
      </w:divBdr>
    </w:div>
    <w:div w:id="431243497">
      <w:bodyDiv w:val="1"/>
      <w:marLeft w:val="0"/>
      <w:marRight w:val="0"/>
      <w:marTop w:val="0"/>
      <w:marBottom w:val="0"/>
      <w:divBdr>
        <w:top w:val="none" w:sz="0" w:space="0" w:color="auto"/>
        <w:left w:val="none" w:sz="0" w:space="0" w:color="auto"/>
        <w:bottom w:val="none" w:sz="0" w:space="0" w:color="auto"/>
        <w:right w:val="none" w:sz="0" w:space="0" w:color="auto"/>
      </w:divBdr>
    </w:div>
    <w:div w:id="442917812">
      <w:bodyDiv w:val="1"/>
      <w:marLeft w:val="0"/>
      <w:marRight w:val="0"/>
      <w:marTop w:val="0"/>
      <w:marBottom w:val="0"/>
      <w:divBdr>
        <w:top w:val="none" w:sz="0" w:space="0" w:color="auto"/>
        <w:left w:val="none" w:sz="0" w:space="0" w:color="auto"/>
        <w:bottom w:val="none" w:sz="0" w:space="0" w:color="auto"/>
        <w:right w:val="none" w:sz="0" w:space="0" w:color="auto"/>
      </w:divBdr>
    </w:div>
    <w:div w:id="493423277">
      <w:bodyDiv w:val="1"/>
      <w:marLeft w:val="0"/>
      <w:marRight w:val="0"/>
      <w:marTop w:val="0"/>
      <w:marBottom w:val="0"/>
      <w:divBdr>
        <w:top w:val="none" w:sz="0" w:space="0" w:color="auto"/>
        <w:left w:val="none" w:sz="0" w:space="0" w:color="auto"/>
        <w:bottom w:val="none" w:sz="0" w:space="0" w:color="auto"/>
        <w:right w:val="none" w:sz="0" w:space="0" w:color="auto"/>
      </w:divBdr>
    </w:div>
    <w:div w:id="498353643">
      <w:bodyDiv w:val="1"/>
      <w:marLeft w:val="0"/>
      <w:marRight w:val="0"/>
      <w:marTop w:val="0"/>
      <w:marBottom w:val="0"/>
      <w:divBdr>
        <w:top w:val="none" w:sz="0" w:space="0" w:color="auto"/>
        <w:left w:val="none" w:sz="0" w:space="0" w:color="auto"/>
        <w:bottom w:val="none" w:sz="0" w:space="0" w:color="auto"/>
        <w:right w:val="none" w:sz="0" w:space="0" w:color="auto"/>
      </w:divBdr>
    </w:div>
    <w:div w:id="542133077">
      <w:bodyDiv w:val="1"/>
      <w:marLeft w:val="0"/>
      <w:marRight w:val="0"/>
      <w:marTop w:val="0"/>
      <w:marBottom w:val="0"/>
      <w:divBdr>
        <w:top w:val="none" w:sz="0" w:space="0" w:color="auto"/>
        <w:left w:val="none" w:sz="0" w:space="0" w:color="auto"/>
        <w:bottom w:val="none" w:sz="0" w:space="0" w:color="auto"/>
        <w:right w:val="none" w:sz="0" w:space="0" w:color="auto"/>
      </w:divBdr>
    </w:div>
    <w:div w:id="554663385">
      <w:bodyDiv w:val="1"/>
      <w:marLeft w:val="0"/>
      <w:marRight w:val="0"/>
      <w:marTop w:val="0"/>
      <w:marBottom w:val="0"/>
      <w:divBdr>
        <w:top w:val="none" w:sz="0" w:space="0" w:color="auto"/>
        <w:left w:val="none" w:sz="0" w:space="0" w:color="auto"/>
        <w:bottom w:val="none" w:sz="0" w:space="0" w:color="auto"/>
        <w:right w:val="none" w:sz="0" w:space="0" w:color="auto"/>
      </w:divBdr>
    </w:div>
    <w:div w:id="581984412">
      <w:bodyDiv w:val="1"/>
      <w:marLeft w:val="0"/>
      <w:marRight w:val="0"/>
      <w:marTop w:val="0"/>
      <w:marBottom w:val="0"/>
      <w:divBdr>
        <w:top w:val="none" w:sz="0" w:space="0" w:color="auto"/>
        <w:left w:val="none" w:sz="0" w:space="0" w:color="auto"/>
        <w:bottom w:val="none" w:sz="0" w:space="0" w:color="auto"/>
        <w:right w:val="none" w:sz="0" w:space="0" w:color="auto"/>
      </w:divBdr>
    </w:div>
    <w:div w:id="610666236">
      <w:bodyDiv w:val="1"/>
      <w:marLeft w:val="0"/>
      <w:marRight w:val="0"/>
      <w:marTop w:val="0"/>
      <w:marBottom w:val="0"/>
      <w:divBdr>
        <w:top w:val="none" w:sz="0" w:space="0" w:color="auto"/>
        <w:left w:val="none" w:sz="0" w:space="0" w:color="auto"/>
        <w:bottom w:val="none" w:sz="0" w:space="0" w:color="auto"/>
        <w:right w:val="none" w:sz="0" w:space="0" w:color="auto"/>
      </w:divBdr>
    </w:div>
    <w:div w:id="622538942">
      <w:bodyDiv w:val="1"/>
      <w:marLeft w:val="0"/>
      <w:marRight w:val="0"/>
      <w:marTop w:val="0"/>
      <w:marBottom w:val="0"/>
      <w:divBdr>
        <w:top w:val="none" w:sz="0" w:space="0" w:color="auto"/>
        <w:left w:val="none" w:sz="0" w:space="0" w:color="auto"/>
        <w:bottom w:val="none" w:sz="0" w:space="0" w:color="auto"/>
        <w:right w:val="none" w:sz="0" w:space="0" w:color="auto"/>
      </w:divBdr>
      <w:divsChild>
        <w:div w:id="1503354911">
          <w:marLeft w:val="0"/>
          <w:marRight w:val="0"/>
          <w:marTop w:val="0"/>
          <w:marBottom w:val="0"/>
          <w:divBdr>
            <w:top w:val="single" w:sz="2" w:space="0" w:color="E3E3E3"/>
            <w:left w:val="single" w:sz="2" w:space="0" w:color="E3E3E3"/>
            <w:bottom w:val="single" w:sz="2" w:space="0" w:color="E3E3E3"/>
            <w:right w:val="single" w:sz="2" w:space="0" w:color="E3E3E3"/>
          </w:divBdr>
          <w:divsChild>
            <w:div w:id="86468567">
              <w:marLeft w:val="0"/>
              <w:marRight w:val="0"/>
              <w:marTop w:val="0"/>
              <w:marBottom w:val="0"/>
              <w:divBdr>
                <w:top w:val="single" w:sz="2" w:space="0" w:color="E3E3E3"/>
                <w:left w:val="single" w:sz="2" w:space="0" w:color="E3E3E3"/>
                <w:bottom w:val="single" w:sz="2" w:space="0" w:color="E3E3E3"/>
                <w:right w:val="single" w:sz="2" w:space="0" w:color="E3E3E3"/>
              </w:divBdr>
              <w:divsChild>
                <w:div w:id="921836539">
                  <w:marLeft w:val="0"/>
                  <w:marRight w:val="0"/>
                  <w:marTop w:val="0"/>
                  <w:marBottom w:val="0"/>
                  <w:divBdr>
                    <w:top w:val="single" w:sz="2" w:space="0" w:color="E3E3E3"/>
                    <w:left w:val="single" w:sz="2" w:space="0" w:color="E3E3E3"/>
                    <w:bottom w:val="single" w:sz="2" w:space="0" w:color="E3E3E3"/>
                    <w:right w:val="single" w:sz="2" w:space="0" w:color="E3E3E3"/>
                  </w:divBdr>
                  <w:divsChild>
                    <w:div w:id="1849176953">
                      <w:marLeft w:val="0"/>
                      <w:marRight w:val="0"/>
                      <w:marTop w:val="0"/>
                      <w:marBottom w:val="0"/>
                      <w:divBdr>
                        <w:top w:val="single" w:sz="2" w:space="0" w:color="E3E3E3"/>
                        <w:left w:val="single" w:sz="2" w:space="0" w:color="E3E3E3"/>
                        <w:bottom w:val="single" w:sz="2" w:space="0" w:color="E3E3E3"/>
                        <w:right w:val="single" w:sz="2" w:space="0" w:color="E3E3E3"/>
                      </w:divBdr>
                      <w:divsChild>
                        <w:div w:id="3334562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5075516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23026040">
          <w:marLeft w:val="0"/>
          <w:marRight w:val="0"/>
          <w:marTop w:val="0"/>
          <w:marBottom w:val="0"/>
          <w:divBdr>
            <w:top w:val="single" w:sz="2" w:space="0" w:color="E3E3E3"/>
            <w:left w:val="single" w:sz="2" w:space="0" w:color="E3E3E3"/>
            <w:bottom w:val="single" w:sz="2" w:space="0" w:color="E3E3E3"/>
            <w:right w:val="single" w:sz="2" w:space="0" w:color="E3E3E3"/>
          </w:divBdr>
          <w:divsChild>
            <w:div w:id="1818448264">
              <w:marLeft w:val="0"/>
              <w:marRight w:val="0"/>
              <w:marTop w:val="0"/>
              <w:marBottom w:val="0"/>
              <w:divBdr>
                <w:top w:val="single" w:sz="2" w:space="0" w:color="E3E3E3"/>
                <w:left w:val="single" w:sz="2" w:space="0" w:color="E3E3E3"/>
                <w:bottom w:val="single" w:sz="2" w:space="0" w:color="E3E3E3"/>
                <w:right w:val="single" w:sz="2" w:space="0" w:color="E3E3E3"/>
              </w:divBdr>
              <w:divsChild>
                <w:div w:id="1395666810">
                  <w:marLeft w:val="0"/>
                  <w:marRight w:val="0"/>
                  <w:marTop w:val="0"/>
                  <w:marBottom w:val="0"/>
                  <w:divBdr>
                    <w:top w:val="single" w:sz="2" w:space="0" w:color="E3E3E3"/>
                    <w:left w:val="single" w:sz="2" w:space="0" w:color="E3E3E3"/>
                    <w:bottom w:val="single" w:sz="2" w:space="0" w:color="E3E3E3"/>
                    <w:right w:val="single" w:sz="2" w:space="0" w:color="E3E3E3"/>
                  </w:divBdr>
                  <w:divsChild>
                    <w:div w:id="1910142726">
                      <w:marLeft w:val="0"/>
                      <w:marRight w:val="0"/>
                      <w:marTop w:val="0"/>
                      <w:marBottom w:val="0"/>
                      <w:divBdr>
                        <w:top w:val="single" w:sz="2" w:space="0" w:color="E3E3E3"/>
                        <w:left w:val="single" w:sz="2" w:space="0" w:color="E3E3E3"/>
                        <w:bottom w:val="single" w:sz="2" w:space="0" w:color="E3E3E3"/>
                        <w:right w:val="single" w:sz="2" w:space="0" w:color="E3E3E3"/>
                      </w:divBdr>
                      <w:divsChild>
                        <w:div w:id="15019680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748384758">
      <w:bodyDiv w:val="1"/>
      <w:marLeft w:val="0"/>
      <w:marRight w:val="0"/>
      <w:marTop w:val="0"/>
      <w:marBottom w:val="0"/>
      <w:divBdr>
        <w:top w:val="none" w:sz="0" w:space="0" w:color="auto"/>
        <w:left w:val="none" w:sz="0" w:space="0" w:color="auto"/>
        <w:bottom w:val="none" w:sz="0" w:space="0" w:color="auto"/>
        <w:right w:val="none" w:sz="0" w:space="0" w:color="auto"/>
      </w:divBdr>
    </w:div>
    <w:div w:id="788820841">
      <w:bodyDiv w:val="1"/>
      <w:marLeft w:val="0"/>
      <w:marRight w:val="0"/>
      <w:marTop w:val="0"/>
      <w:marBottom w:val="0"/>
      <w:divBdr>
        <w:top w:val="none" w:sz="0" w:space="0" w:color="auto"/>
        <w:left w:val="none" w:sz="0" w:space="0" w:color="auto"/>
        <w:bottom w:val="none" w:sz="0" w:space="0" w:color="auto"/>
        <w:right w:val="none" w:sz="0" w:space="0" w:color="auto"/>
      </w:divBdr>
    </w:div>
    <w:div w:id="829247308">
      <w:bodyDiv w:val="1"/>
      <w:marLeft w:val="0"/>
      <w:marRight w:val="0"/>
      <w:marTop w:val="0"/>
      <w:marBottom w:val="0"/>
      <w:divBdr>
        <w:top w:val="none" w:sz="0" w:space="0" w:color="auto"/>
        <w:left w:val="none" w:sz="0" w:space="0" w:color="auto"/>
        <w:bottom w:val="none" w:sz="0" w:space="0" w:color="auto"/>
        <w:right w:val="none" w:sz="0" w:space="0" w:color="auto"/>
      </w:divBdr>
    </w:div>
    <w:div w:id="842547805">
      <w:bodyDiv w:val="1"/>
      <w:marLeft w:val="0"/>
      <w:marRight w:val="0"/>
      <w:marTop w:val="0"/>
      <w:marBottom w:val="0"/>
      <w:divBdr>
        <w:top w:val="none" w:sz="0" w:space="0" w:color="auto"/>
        <w:left w:val="none" w:sz="0" w:space="0" w:color="auto"/>
        <w:bottom w:val="none" w:sz="0" w:space="0" w:color="auto"/>
        <w:right w:val="none" w:sz="0" w:space="0" w:color="auto"/>
      </w:divBdr>
      <w:divsChild>
        <w:div w:id="49228226">
          <w:marLeft w:val="720"/>
          <w:marRight w:val="0"/>
          <w:marTop w:val="0"/>
          <w:marBottom w:val="0"/>
          <w:divBdr>
            <w:top w:val="none" w:sz="0" w:space="0" w:color="auto"/>
            <w:left w:val="none" w:sz="0" w:space="0" w:color="auto"/>
            <w:bottom w:val="none" w:sz="0" w:space="0" w:color="auto"/>
            <w:right w:val="none" w:sz="0" w:space="0" w:color="auto"/>
          </w:divBdr>
        </w:div>
        <w:div w:id="344673270">
          <w:marLeft w:val="720"/>
          <w:marRight w:val="0"/>
          <w:marTop w:val="0"/>
          <w:marBottom w:val="0"/>
          <w:divBdr>
            <w:top w:val="none" w:sz="0" w:space="0" w:color="auto"/>
            <w:left w:val="none" w:sz="0" w:space="0" w:color="auto"/>
            <w:bottom w:val="none" w:sz="0" w:space="0" w:color="auto"/>
            <w:right w:val="none" w:sz="0" w:space="0" w:color="auto"/>
          </w:divBdr>
        </w:div>
        <w:div w:id="375551074">
          <w:marLeft w:val="720"/>
          <w:marRight w:val="0"/>
          <w:marTop w:val="0"/>
          <w:marBottom w:val="0"/>
          <w:divBdr>
            <w:top w:val="none" w:sz="0" w:space="0" w:color="auto"/>
            <w:left w:val="none" w:sz="0" w:space="0" w:color="auto"/>
            <w:bottom w:val="none" w:sz="0" w:space="0" w:color="auto"/>
            <w:right w:val="none" w:sz="0" w:space="0" w:color="auto"/>
          </w:divBdr>
        </w:div>
        <w:div w:id="642006436">
          <w:marLeft w:val="720"/>
          <w:marRight w:val="0"/>
          <w:marTop w:val="0"/>
          <w:marBottom w:val="0"/>
          <w:divBdr>
            <w:top w:val="none" w:sz="0" w:space="0" w:color="auto"/>
            <w:left w:val="none" w:sz="0" w:space="0" w:color="auto"/>
            <w:bottom w:val="none" w:sz="0" w:space="0" w:color="auto"/>
            <w:right w:val="none" w:sz="0" w:space="0" w:color="auto"/>
          </w:divBdr>
        </w:div>
        <w:div w:id="885141112">
          <w:marLeft w:val="720"/>
          <w:marRight w:val="0"/>
          <w:marTop w:val="0"/>
          <w:marBottom w:val="0"/>
          <w:divBdr>
            <w:top w:val="none" w:sz="0" w:space="0" w:color="auto"/>
            <w:left w:val="none" w:sz="0" w:space="0" w:color="auto"/>
            <w:bottom w:val="none" w:sz="0" w:space="0" w:color="auto"/>
            <w:right w:val="none" w:sz="0" w:space="0" w:color="auto"/>
          </w:divBdr>
        </w:div>
        <w:div w:id="1043822985">
          <w:marLeft w:val="720"/>
          <w:marRight w:val="0"/>
          <w:marTop w:val="0"/>
          <w:marBottom w:val="0"/>
          <w:divBdr>
            <w:top w:val="none" w:sz="0" w:space="0" w:color="auto"/>
            <w:left w:val="none" w:sz="0" w:space="0" w:color="auto"/>
            <w:bottom w:val="none" w:sz="0" w:space="0" w:color="auto"/>
            <w:right w:val="none" w:sz="0" w:space="0" w:color="auto"/>
          </w:divBdr>
        </w:div>
        <w:div w:id="1086608017">
          <w:marLeft w:val="720"/>
          <w:marRight w:val="0"/>
          <w:marTop w:val="0"/>
          <w:marBottom w:val="0"/>
          <w:divBdr>
            <w:top w:val="none" w:sz="0" w:space="0" w:color="auto"/>
            <w:left w:val="none" w:sz="0" w:space="0" w:color="auto"/>
            <w:bottom w:val="none" w:sz="0" w:space="0" w:color="auto"/>
            <w:right w:val="none" w:sz="0" w:space="0" w:color="auto"/>
          </w:divBdr>
        </w:div>
        <w:div w:id="1307972672">
          <w:marLeft w:val="720"/>
          <w:marRight w:val="0"/>
          <w:marTop w:val="0"/>
          <w:marBottom w:val="0"/>
          <w:divBdr>
            <w:top w:val="none" w:sz="0" w:space="0" w:color="auto"/>
            <w:left w:val="none" w:sz="0" w:space="0" w:color="auto"/>
            <w:bottom w:val="none" w:sz="0" w:space="0" w:color="auto"/>
            <w:right w:val="none" w:sz="0" w:space="0" w:color="auto"/>
          </w:divBdr>
        </w:div>
        <w:div w:id="1920094412">
          <w:marLeft w:val="720"/>
          <w:marRight w:val="0"/>
          <w:marTop w:val="0"/>
          <w:marBottom w:val="0"/>
          <w:divBdr>
            <w:top w:val="none" w:sz="0" w:space="0" w:color="auto"/>
            <w:left w:val="none" w:sz="0" w:space="0" w:color="auto"/>
            <w:bottom w:val="none" w:sz="0" w:space="0" w:color="auto"/>
            <w:right w:val="none" w:sz="0" w:space="0" w:color="auto"/>
          </w:divBdr>
        </w:div>
      </w:divsChild>
    </w:div>
    <w:div w:id="888154951">
      <w:bodyDiv w:val="1"/>
      <w:marLeft w:val="0"/>
      <w:marRight w:val="0"/>
      <w:marTop w:val="0"/>
      <w:marBottom w:val="0"/>
      <w:divBdr>
        <w:top w:val="none" w:sz="0" w:space="0" w:color="auto"/>
        <w:left w:val="none" w:sz="0" w:space="0" w:color="auto"/>
        <w:bottom w:val="none" w:sz="0" w:space="0" w:color="auto"/>
        <w:right w:val="none" w:sz="0" w:space="0" w:color="auto"/>
      </w:divBdr>
    </w:div>
    <w:div w:id="904217610">
      <w:bodyDiv w:val="1"/>
      <w:marLeft w:val="0"/>
      <w:marRight w:val="0"/>
      <w:marTop w:val="0"/>
      <w:marBottom w:val="0"/>
      <w:divBdr>
        <w:top w:val="none" w:sz="0" w:space="0" w:color="auto"/>
        <w:left w:val="none" w:sz="0" w:space="0" w:color="auto"/>
        <w:bottom w:val="none" w:sz="0" w:space="0" w:color="auto"/>
        <w:right w:val="none" w:sz="0" w:space="0" w:color="auto"/>
      </w:divBdr>
    </w:div>
    <w:div w:id="909382759">
      <w:bodyDiv w:val="1"/>
      <w:marLeft w:val="0"/>
      <w:marRight w:val="0"/>
      <w:marTop w:val="0"/>
      <w:marBottom w:val="0"/>
      <w:divBdr>
        <w:top w:val="none" w:sz="0" w:space="0" w:color="auto"/>
        <w:left w:val="none" w:sz="0" w:space="0" w:color="auto"/>
        <w:bottom w:val="none" w:sz="0" w:space="0" w:color="auto"/>
        <w:right w:val="none" w:sz="0" w:space="0" w:color="auto"/>
      </w:divBdr>
    </w:div>
    <w:div w:id="973490333">
      <w:bodyDiv w:val="1"/>
      <w:marLeft w:val="0"/>
      <w:marRight w:val="0"/>
      <w:marTop w:val="0"/>
      <w:marBottom w:val="0"/>
      <w:divBdr>
        <w:top w:val="none" w:sz="0" w:space="0" w:color="auto"/>
        <w:left w:val="none" w:sz="0" w:space="0" w:color="auto"/>
        <w:bottom w:val="none" w:sz="0" w:space="0" w:color="auto"/>
        <w:right w:val="none" w:sz="0" w:space="0" w:color="auto"/>
      </w:divBdr>
    </w:div>
    <w:div w:id="1018702376">
      <w:bodyDiv w:val="1"/>
      <w:marLeft w:val="0"/>
      <w:marRight w:val="0"/>
      <w:marTop w:val="0"/>
      <w:marBottom w:val="0"/>
      <w:divBdr>
        <w:top w:val="none" w:sz="0" w:space="0" w:color="auto"/>
        <w:left w:val="none" w:sz="0" w:space="0" w:color="auto"/>
        <w:bottom w:val="none" w:sz="0" w:space="0" w:color="auto"/>
        <w:right w:val="none" w:sz="0" w:space="0" w:color="auto"/>
      </w:divBdr>
    </w:div>
    <w:div w:id="1022587040">
      <w:bodyDiv w:val="1"/>
      <w:marLeft w:val="0"/>
      <w:marRight w:val="0"/>
      <w:marTop w:val="0"/>
      <w:marBottom w:val="0"/>
      <w:divBdr>
        <w:top w:val="none" w:sz="0" w:space="0" w:color="auto"/>
        <w:left w:val="none" w:sz="0" w:space="0" w:color="auto"/>
        <w:bottom w:val="none" w:sz="0" w:space="0" w:color="auto"/>
        <w:right w:val="none" w:sz="0" w:space="0" w:color="auto"/>
      </w:divBdr>
    </w:div>
    <w:div w:id="1121150689">
      <w:bodyDiv w:val="1"/>
      <w:marLeft w:val="0"/>
      <w:marRight w:val="0"/>
      <w:marTop w:val="0"/>
      <w:marBottom w:val="0"/>
      <w:divBdr>
        <w:top w:val="none" w:sz="0" w:space="0" w:color="auto"/>
        <w:left w:val="none" w:sz="0" w:space="0" w:color="auto"/>
        <w:bottom w:val="none" w:sz="0" w:space="0" w:color="auto"/>
        <w:right w:val="none" w:sz="0" w:space="0" w:color="auto"/>
      </w:divBdr>
    </w:div>
    <w:div w:id="1132560042">
      <w:bodyDiv w:val="1"/>
      <w:marLeft w:val="0"/>
      <w:marRight w:val="0"/>
      <w:marTop w:val="0"/>
      <w:marBottom w:val="0"/>
      <w:divBdr>
        <w:top w:val="none" w:sz="0" w:space="0" w:color="auto"/>
        <w:left w:val="none" w:sz="0" w:space="0" w:color="auto"/>
        <w:bottom w:val="none" w:sz="0" w:space="0" w:color="auto"/>
        <w:right w:val="none" w:sz="0" w:space="0" w:color="auto"/>
      </w:divBdr>
    </w:div>
    <w:div w:id="1155300866">
      <w:bodyDiv w:val="1"/>
      <w:marLeft w:val="0"/>
      <w:marRight w:val="0"/>
      <w:marTop w:val="0"/>
      <w:marBottom w:val="0"/>
      <w:divBdr>
        <w:top w:val="none" w:sz="0" w:space="0" w:color="auto"/>
        <w:left w:val="none" w:sz="0" w:space="0" w:color="auto"/>
        <w:bottom w:val="none" w:sz="0" w:space="0" w:color="auto"/>
        <w:right w:val="none" w:sz="0" w:space="0" w:color="auto"/>
      </w:divBdr>
    </w:div>
    <w:div w:id="1162888683">
      <w:bodyDiv w:val="1"/>
      <w:marLeft w:val="0"/>
      <w:marRight w:val="0"/>
      <w:marTop w:val="0"/>
      <w:marBottom w:val="0"/>
      <w:divBdr>
        <w:top w:val="none" w:sz="0" w:space="0" w:color="auto"/>
        <w:left w:val="none" w:sz="0" w:space="0" w:color="auto"/>
        <w:bottom w:val="none" w:sz="0" w:space="0" w:color="auto"/>
        <w:right w:val="none" w:sz="0" w:space="0" w:color="auto"/>
      </w:divBdr>
    </w:div>
    <w:div w:id="1169367492">
      <w:bodyDiv w:val="1"/>
      <w:marLeft w:val="0"/>
      <w:marRight w:val="0"/>
      <w:marTop w:val="0"/>
      <w:marBottom w:val="0"/>
      <w:divBdr>
        <w:top w:val="none" w:sz="0" w:space="0" w:color="auto"/>
        <w:left w:val="none" w:sz="0" w:space="0" w:color="auto"/>
        <w:bottom w:val="none" w:sz="0" w:space="0" w:color="auto"/>
        <w:right w:val="none" w:sz="0" w:space="0" w:color="auto"/>
      </w:divBdr>
    </w:div>
    <w:div w:id="1197230796">
      <w:bodyDiv w:val="1"/>
      <w:marLeft w:val="0"/>
      <w:marRight w:val="0"/>
      <w:marTop w:val="0"/>
      <w:marBottom w:val="0"/>
      <w:divBdr>
        <w:top w:val="none" w:sz="0" w:space="0" w:color="auto"/>
        <w:left w:val="none" w:sz="0" w:space="0" w:color="auto"/>
        <w:bottom w:val="none" w:sz="0" w:space="0" w:color="auto"/>
        <w:right w:val="none" w:sz="0" w:space="0" w:color="auto"/>
      </w:divBdr>
    </w:div>
    <w:div w:id="1201286089">
      <w:bodyDiv w:val="1"/>
      <w:marLeft w:val="0"/>
      <w:marRight w:val="0"/>
      <w:marTop w:val="0"/>
      <w:marBottom w:val="0"/>
      <w:divBdr>
        <w:top w:val="none" w:sz="0" w:space="0" w:color="auto"/>
        <w:left w:val="none" w:sz="0" w:space="0" w:color="auto"/>
        <w:bottom w:val="none" w:sz="0" w:space="0" w:color="auto"/>
        <w:right w:val="none" w:sz="0" w:space="0" w:color="auto"/>
      </w:divBdr>
    </w:div>
    <w:div w:id="1212578937">
      <w:bodyDiv w:val="1"/>
      <w:marLeft w:val="0"/>
      <w:marRight w:val="0"/>
      <w:marTop w:val="0"/>
      <w:marBottom w:val="0"/>
      <w:divBdr>
        <w:top w:val="none" w:sz="0" w:space="0" w:color="auto"/>
        <w:left w:val="none" w:sz="0" w:space="0" w:color="auto"/>
        <w:bottom w:val="none" w:sz="0" w:space="0" w:color="auto"/>
        <w:right w:val="none" w:sz="0" w:space="0" w:color="auto"/>
      </w:divBdr>
    </w:div>
    <w:div w:id="1225025691">
      <w:bodyDiv w:val="1"/>
      <w:marLeft w:val="0"/>
      <w:marRight w:val="0"/>
      <w:marTop w:val="0"/>
      <w:marBottom w:val="0"/>
      <w:divBdr>
        <w:top w:val="none" w:sz="0" w:space="0" w:color="auto"/>
        <w:left w:val="none" w:sz="0" w:space="0" w:color="auto"/>
        <w:bottom w:val="none" w:sz="0" w:space="0" w:color="auto"/>
        <w:right w:val="none" w:sz="0" w:space="0" w:color="auto"/>
      </w:divBdr>
    </w:div>
    <w:div w:id="1237978267">
      <w:bodyDiv w:val="1"/>
      <w:marLeft w:val="0"/>
      <w:marRight w:val="0"/>
      <w:marTop w:val="0"/>
      <w:marBottom w:val="0"/>
      <w:divBdr>
        <w:top w:val="none" w:sz="0" w:space="0" w:color="auto"/>
        <w:left w:val="none" w:sz="0" w:space="0" w:color="auto"/>
        <w:bottom w:val="none" w:sz="0" w:space="0" w:color="auto"/>
        <w:right w:val="none" w:sz="0" w:space="0" w:color="auto"/>
      </w:divBdr>
    </w:div>
    <w:div w:id="1240945823">
      <w:bodyDiv w:val="1"/>
      <w:marLeft w:val="0"/>
      <w:marRight w:val="0"/>
      <w:marTop w:val="0"/>
      <w:marBottom w:val="0"/>
      <w:divBdr>
        <w:top w:val="none" w:sz="0" w:space="0" w:color="auto"/>
        <w:left w:val="none" w:sz="0" w:space="0" w:color="auto"/>
        <w:bottom w:val="none" w:sz="0" w:space="0" w:color="auto"/>
        <w:right w:val="none" w:sz="0" w:space="0" w:color="auto"/>
      </w:divBdr>
    </w:div>
    <w:div w:id="1402488004">
      <w:bodyDiv w:val="1"/>
      <w:marLeft w:val="0"/>
      <w:marRight w:val="0"/>
      <w:marTop w:val="0"/>
      <w:marBottom w:val="0"/>
      <w:divBdr>
        <w:top w:val="none" w:sz="0" w:space="0" w:color="auto"/>
        <w:left w:val="none" w:sz="0" w:space="0" w:color="auto"/>
        <w:bottom w:val="none" w:sz="0" w:space="0" w:color="auto"/>
        <w:right w:val="none" w:sz="0" w:space="0" w:color="auto"/>
      </w:divBdr>
    </w:div>
    <w:div w:id="1470855933">
      <w:bodyDiv w:val="1"/>
      <w:marLeft w:val="0"/>
      <w:marRight w:val="0"/>
      <w:marTop w:val="0"/>
      <w:marBottom w:val="0"/>
      <w:divBdr>
        <w:top w:val="none" w:sz="0" w:space="0" w:color="auto"/>
        <w:left w:val="none" w:sz="0" w:space="0" w:color="auto"/>
        <w:bottom w:val="none" w:sz="0" w:space="0" w:color="auto"/>
        <w:right w:val="none" w:sz="0" w:space="0" w:color="auto"/>
      </w:divBdr>
      <w:divsChild>
        <w:div w:id="862943186">
          <w:marLeft w:val="0"/>
          <w:marRight w:val="0"/>
          <w:marTop w:val="0"/>
          <w:marBottom w:val="0"/>
          <w:divBdr>
            <w:top w:val="single" w:sz="2" w:space="0" w:color="E3E3E3"/>
            <w:left w:val="single" w:sz="2" w:space="0" w:color="E3E3E3"/>
            <w:bottom w:val="single" w:sz="2" w:space="0" w:color="E3E3E3"/>
            <w:right w:val="single" w:sz="2" w:space="0" w:color="E3E3E3"/>
          </w:divBdr>
          <w:divsChild>
            <w:div w:id="486019548">
              <w:marLeft w:val="0"/>
              <w:marRight w:val="0"/>
              <w:marTop w:val="0"/>
              <w:marBottom w:val="0"/>
              <w:divBdr>
                <w:top w:val="single" w:sz="2" w:space="0" w:color="E3E3E3"/>
                <w:left w:val="single" w:sz="2" w:space="0" w:color="E3E3E3"/>
                <w:bottom w:val="single" w:sz="2" w:space="0" w:color="E3E3E3"/>
                <w:right w:val="single" w:sz="2" w:space="0" w:color="E3E3E3"/>
              </w:divBdr>
              <w:divsChild>
                <w:div w:id="1973554725">
                  <w:marLeft w:val="0"/>
                  <w:marRight w:val="0"/>
                  <w:marTop w:val="0"/>
                  <w:marBottom w:val="0"/>
                  <w:divBdr>
                    <w:top w:val="single" w:sz="2" w:space="0" w:color="E3E3E3"/>
                    <w:left w:val="single" w:sz="2" w:space="0" w:color="E3E3E3"/>
                    <w:bottom w:val="single" w:sz="2" w:space="0" w:color="E3E3E3"/>
                    <w:right w:val="single" w:sz="2" w:space="0" w:color="E3E3E3"/>
                  </w:divBdr>
                  <w:divsChild>
                    <w:div w:id="534512253">
                      <w:marLeft w:val="0"/>
                      <w:marRight w:val="0"/>
                      <w:marTop w:val="0"/>
                      <w:marBottom w:val="0"/>
                      <w:divBdr>
                        <w:top w:val="single" w:sz="2" w:space="0" w:color="E3E3E3"/>
                        <w:left w:val="single" w:sz="2" w:space="0" w:color="E3E3E3"/>
                        <w:bottom w:val="single" w:sz="2" w:space="0" w:color="E3E3E3"/>
                        <w:right w:val="single" w:sz="2" w:space="0" w:color="E3E3E3"/>
                      </w:divBdr>
                      <w:divsChild>
                        <w:div w:id="8055816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493067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16425311">
          <w:marLeft w:val="0"/>
          <w:marRight w:val="0"/>
          <w:marTop w:val="0"/>
          <w:marBottom w:val="0"/>
          <w:divBdr>
            <w:top w:val="single" w:sz="2" w:space="0" w:color="E3E3E3"/>
            <w:left w:val="single" w:sz="2" w:space="0" w:color="E3E3E3"/>
            <w:bottom w:val="single" w:sz="2" w:space="0" w:color="E3E3E3"/>
            <w:right w:val="single" w:sz="2" w:space="0" w:color="E3E3E3"/>
          </w:divBdr>
          <w:divsChild>
            <w:div w:id="631136611">
              <w:marLeft w:val="0"/>
              <w:marRight w:val="0"/>
              <w:marTop w:val="0"/>
              <w:marBottom w:val="0"/>
              <w:divBdr>
                <w:top w:val="single" w:sz="2" w:space="0" w:color="E3E3E3"/>
                <w:left w:val="single" w:sz="2" w:space="0" w:color="E3E3E3"/>
                <w:bottom w:val="single" w:sz="2" w:space="0" w:color="E3E3E3"/>
                <w:right w:val="single" w:sz="2" w:space="0" w:color="E3E3E3"/>
              </w:divBdr>
              <w:divsChild>
                <w:div w:id="1447699770">
                  <w:marLeft w:val="0"/>
                  <w:marRight w:val="0"/>
                  <w:marTop w:val="0"/>
                  <w:marBottom w:val="0"/>
                  <w:divBdr>
                    <w:top w:val="single" w:sz="2" w:space="0" w:color="E3E3E3"/>
                    <w:left w:val="single" w:sz="2" w:space="0" w:color="E3E3E3"/>
                    <w:bottom w:val="single" w:sz="2" w:space="0" w:color="E3E3E3"/>
                    <w:right w:val="single" w:sz="2" w:space="0" w:color="E3E3E3"/>
                  </w:divBdr>
                  <w:divsChild>
                    <w:div w:id="659697513">
                      <w:marLeft w:val="0"/>
                      <w:marRight w:val="0"/>
                      <w:marTop w:val="0"/>
                      <w:marBottom w:val="0"/>
                      <w:divBdr>
                        <w:top w:val="single" w:sz="2" w:space="0" w:color="E3E3E3"/>
                        <w:left w:val="single" w:sz="2" w:space="0" w:color="E3E3E3"/>
                        <w:bottom w:val="single" w:sz="2" w:space="0" w:color="E3E3E3"/>
                        <w:right w:val="single" w:sz="2" w:space="0" w:color="E3E3E3"/>
                      </w:divBdr>
                      <w:divsChild>
                        <w:div w:id="18815503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484465229">
      <w:bodyDiv w:val="1"/>
      <w:marLeft w:val="0"/>
      <w:marRight w:val="0"/>
      <w:marTop w:val="0"/>
      <w:marBottom w:val="0"/>
      <w:divBdr>
        <w:top w:val="none" w:sz="0" w:space="0" w:color="auto"/>
        <w:left w:val="none" w:sz="0" w:space="0" w:color="auto"/>
        <w:bottom w:val="none" w:sz="0" w:space="0" w:color="auto"/>
        <w:right w:val="none" w:sz="0" w:space="0" w:color="auto"/>
      </w:divBdr>
    </w:div>
    <w:div w:id="1485198192">
      <w:bodyDiv w:val="1"/>
      <w:marLeft w:val="0"/>
      <w:marRight w:val="0"/>
      <w:marTop w:val="0"/>
      <w:marBottom w:val="0"/>
      <w:divBdr>
        <w:top w:val="none" w:sz="0" w:space="0" w:color="auto"/>
        <w:left w:val="none" w:sz="0" w:space="0" w:color="auto"/>
        <w:bottom w:val="none" w:sz="0" w:space="0" w:color="auto"/>
        <w:right w:val="none" w:sz="0" w:space="0" w:color="auto"/>
      </w:divBdr>
    </w:div>
    <w:div w:id="1491479175">
      <w:bodyDiv w:val="1"/>
      <w:marLeft w:val="0"/>
      <w:marRight w:val="0"/>
      <w:marTop w:val="0"/>
      <w:marBottom w:val="0"/>
      <w:divBdr>
        <w:top w:val="none" w:sz="0" w:space="0" w:color="auto"/>
        <w:left w:val="none" w:sz="0" w:space="0" w:color="auto"/>
        <w:bottom w:val="none" w:sz="0" w:space="0" w:color="auto"/>
        <w:right w:val="none" w:sz="0" w:space="0" w:color="auto"/>
      </w:divBdr>
    </w:div>
    <w:div w:id="1539856368">
      <w:bodyDiv w:val="1"/>
      <w:marLeft w:val="0"/>
      <w:marRight w:val="0"/>
      <w:marTop w:val="0"/>
      <w:marBottom w:val="0"/>
      <w:divBdr>
        <w:top w:val="none" w:sz="0" w:space="0" w:color="auto"/>
        <w:left w:val="none" w:sz="0" w:space="0" w:color="auto"/>
        <w:bottom w:val="none" w:sz="0" w:space="0" w:color="auto"/>
        <w:right w:val="none" w:sz="0" w:space="0" w:color="auto"/>
      </w:divBdr>
    </w:div>
    <w:div w:id="1636134652">
      <w:bodyDiv w:val="1"/>
      <w:marLeft w:val="0"/>
      <w:marRight w:val="0"/>
      <w:marTop w:val="0"/>
      <w:marBottom w:val="0"/>
      <w:divBdr>
        <w:top w:val="none" w:sz="0" w:space="0" w:color="auto"/>
        <w:left w:val="none" w:sz="0" w:space="0" w:color="auto"/>
        <w:bottom w:val="none" w:sz="0" w:space="0" w:color="auto"/>
        <w:right w:val="none" w:sz="0" w:space="0" w:color="auto"/>
      </w:divBdr>
    </w:div>
    <w:div w:id="1704480543">
      <w:bodyDiv w:val="1"/>
      <w:marLeft w:val="0"/>
      <w:marRight w:val="0"/>
      <w:marTop w:val="0"/>
      <w:marBottom w:val="0"/>
      <w:divBdr>
        <w:top w:val="none" w:sz="0" w:space="0" w:color="auto"/>
        <w:left w:val="none" w:sz="0" w:space="0" w:color="auto"/>
        <w:bottom w:val="none" w:sz="0" w:space="0" w:color="auto"/>
        <w:right w:val="none" w:sz="0" w:space="0" w:color="auto"/>
      </w:divBdr>
    </w:div>
    <w:div w:id="1749302987">
      <w:bodyDiv w:val="1"/>
      <w:marLeft w:val="0"/>
      <w:marRight w:val="0"/>
      <w:marTop w:val="0"/>
      <w:marBottom w:val="0"/>
      <w:divBdr>
        <w:top w:val="none" w:sz="0" w:space="0" w:color="auto"/>
        <w:left w:val="none" w:sz="0" w:space="0" w:color="auto"/>
        <w:bottom w:val="none" w:sz="0" w:space="0" w:color="auto"/>
        <w:right w:val="none" w:sz="0" w:space="0" w:color="auto"/>
      </w:divBdr>
    </w:div>
    <w:div w:id="1802191892">
      <w:bodyDiv w:val="1"/>
      <w:marLeft w:val="0"/>
      <w:marRight w:val="0"/>
      <w:marTop w:val="0"/>
      <w:marBottom w:val="0"/>
      <w:divBdr>
        <w:top w:val="none" w:sz="0" w:space="0" w:color="auto"/>
        <w:left w:val="none" w:sz="0" w:space="0" w:color="auto"/>
        <w:bottom w:val="none" w:sz="0" w:space="0" w:color="auto"/>
        <w:right w:val="none" w:sz="0" w:space="0" w:color="auto"/>
      </w:divBdr>
    </w:div>
    <w:div w:id="1874688890">
      <w:bodyDiv w:val="1"/>
      <w:marLeft w:val="0"/>
      <w:marRight w:val="0"/>
      <w:marTop w:val="0"/>
      <w:marBottom w:val="0"/>
      <w:divBdr>
        <w:top w:val="none" w:sz="0" w:space="0" w:color="auto"/>
        <w:left w:val="none" w:sz="0" w:space="0" w:color="auto"/>
        <w:bottom w:val="none" w:sz="0" w:space="0" w:color="auto"/>
        <w:right w:val="none" w:sz="0" w:space="0" w:color="auto"/>
      </w:divBdr>
    </w:div>
    <w:div w:id="1904096052">
      <w:bodyDiv w:val="1"/>
      <w:marLeft w:val="0"/>
      <w:marRight w:val="0"/>
      <w:marTop w:val="0"/>
      <w:marBottom w:val="0"/>
      <w:divBdr>
        <w:top w:val="none" w:sz="0" w:space="0" w:color="auto"/>
        <w:left w:val="none" w:sz="0" w:space="0" w:color="auto"/>
        <w:bottom w:val="none" w:sz="0" w:space="0" w:color="auto"/>
        <w:right w:val="none" w:sz="0" w:space="0" w:color="auto"/>
      </w:divBdr>
    </w:div>
    <w:div w:id="1943611211">
      <w:bodyDiv w:val="1"/>
      <w:marLeft w:val="0"/>
      <w:marRight w:val="0"/>
      <w:marTop w:val="0"/>
      <w:marBottom w:val="0"/>
      <w:divBdr>
        <w:top w:val="none" w:sz="0" w:space="0" w:color="auto"/>
        <w:left w:val="none" w:sz="0" w:space="0" w:color="auto"/>
        <w:bottom w:val="none" w:sz="0" w:space="0" w:color="auto"/>
        <w:right w:val="none" w:sz="0" w:space="0" w:color="auto"/>
      </w:divBdr>
    </w:div>
    <w:div w:id="2058695485">
      <w:bodyDiv w:val="1"/>
      <w:marLeft w:val="0"/>
      <w:marRight w:val="0"/>
      <w:marTop w:val="0"/>
      <w:marBottom w:val="0"/>
      <w:divBdr>
        <w:top w:val="none" w:sz="0" w:space="0" w:color="auto"/>
        <w:left w:val="none" w:sz="0" w:space="0" w:color="auto"/>
        <w:bottom w:val="none" w:sz="0" w:space="0" w:color="auto"/>
        <w:right w:val="none" w:sz="0" w:space="0" w:color="auto"/>
      </w:divBdr>
    </w:div>
    <w:div w:id="2118215363">
      <w:bodyDiv w:val="1"/>
      <w:marLeft w:val="0"/>
      <w:marRight w:val="0"/>
      <w:marTop w:val="0"/>
      <w:marBottom w:val="0"/>
      <w:divBdr>
        <w:top w:val="none" w:sz="0" w:space="0" w:color="auto"/>
        <w:left w:val="none" w:sz="0" w:space="0" w:color="auto"/>
        <w:bottom w:val="none" w:sz="0" w:space="0" w:color="auto"/>
        <w:right w:val="none" w:sz="0" w:space="0" w:color="auto"/>
      </w:divBdr>
      <w:divsChild>
        <w:div w:id="187762190">
          <w:marLeft w:val="0"/>
          <w:marRight w:val="0"/>
          <w:marTop w:val="0"/>
          <w:marBottom w:val="0"/>
          <w:divBdr>
            <w:top w:val="single" w:sz="2" w:space="0" w:color="E3E3E3"/>
            <w:left w:val="single" w:sz="2" w:space="0" w:color="E3E3E3"/>
            <w:bottom w:val="single" w:sz="2" w:space="0" w:color="E3E3E3"/>
            <w:right w:val="single" w:sz="2" w:space="0" w:color="E3E3E3"/>
          </w:divBdr>
          <w:divsChild>
            <w:div w:id="2110272919">
              <w:marLeft w:val="0"/>
              <w:marRight w:val="0"/>
              <w:marTop w:val="100"/>
              <w:marBottom w:val="100"/>
              <w:divBdr>
                <w:top w:val="single" w:sz="2" w:space="0" w:color="E3E3E3"/>
                <w:left w:val="single" w:sz="2" w:space="0" w:color="E3E3E3"/>
                <w:bottom w:val="single" w:sz="2" w:space="0" w:color="E3E3E3"/>
                <w:right w:val="single" w:sz="2" w:space="0" w:color="E3E3E3"/>
              </w:divBdr>
              <w:divsChild>
                <w:div w:id="690033171">
                  <w:marLeft w:val="0"/>
                  <w:marRight w:val="0"/>
                  <w:marTop w:val="0"/>
                  <w:marBottom w:val="0"/>
                  <w:divBdr>
                    <w:top w:val="single" w:sz="2" w:space="0" w:color="E3E3E3"/>
                    <w:left w:val="single" w:sz="2" w:space="0" w:color="E3E3E3"/>
                    <w:bottom w:val="single" w:sz="2" w:space="0" w:color="E3E3E3"/>
                    <w:right w:val="single" w:sz="2" w:space="0" w:color="E3E3E3"/>
                  </w:divBdr>
                  <w:divsChild>
                    <w:div w:id="1100297534">
                      <w:marLeft w:val="0"/>
                      <w:marRight w:val="0"/>
                      <w:marTop w:val="0"/>
                      <w:marBottom w:val="0"/>
                      <w:divBdr>
                        <w:top w:val="single" w:sz="2" w:space="0" w:color="E3E3E3"/>
                        <w:left w:val="single" w:sz="2" w:space="0" w:color="E3E3E3"/>
                        <w:bottom w:val="single" w:sz="2" w:space="0" w:color="E3E3E3"/>
                        <w:right w:val="single" w:sz="2" w:space="0" w:color="E3E3E3"/>
                      </w:divBdr>
                      <w:divsChild>
                        <w:div w:id="40525358">
                          <w:marLeft w:val="0"/>
                          <w:marRight w:val="0"/>
                          <w:marTop w:val="0"/>
                          <w:marBottom w:val="0"/>
                          <w:divBdr>
                            <w:top w:val="single" w:sz="2" w:space="0" w:color="E3E3E3"/>
                            <w:left w:val="single" w:sz="2" w:space="0" w:color="E3E3E3"/>
                            <w:bottom w:val="single" w:sz="2" w:space="0" w:color="E3E3E3"/>
                            <w:right w:val="single" w:sz="2" w:space="0" w:color="E3E3E3"/>
                          </w:divBdr>
                          <w:divsChild>
                            <w:div w:id="1990009832">
                              <w:marLeft w:val="0"/>
                              <w:marRight w:val="0"/>
                              <w:marTop w:val="0"/>
                              <w:marBottom w:val="0"/>
                              <w:divBdr>
                                <w:top w:val="single" w:sz="2" w:space="0" w:color="E3E3E3"/>
                                <w:left w:val="single" w:sz="2" w:space="0" w:color="E3E3E3"/>
                                <w:bottom w:val="single" w:sz="2" w:space="0" w:color="E3E3E3"/>
                                <w:right w:val="single" w:sz="2" w:space="0" w:color="E3E3E3"/>
                              </w:divBdr>
                              <w:divsChild>
                                <w:div w:id="129983498">
                                  <w:marLeft w:val="0"/>
                                  <w:marRight w:val="0"/>
                                  <w:marTop w:val="0"/>
                                  <w:marBottom w:val="0"/>
                                  <w:divBdr>
                                    <w:top w:val="single" w:sz="2" w:space="0" w:color="E3E3E3"/>
                                    <w:left w:val="single" w:sz="2" w:space="0" w:color="E3E3E3"/>
                                    <w:bottom w:val="single" w:sz="2" w:space="0" w:color="E3E3E3"/>
                                    <w:right w:val="single" w:sz="2" w:space="0" w:color="E3E3E3"/>
                                  </w:divBdr>
                                  <w:divsChild>
                                    <w:div w:id="9483185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554861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33527963">
                      <w:marLeft w:val="0"/>
                      <w:marRight w:val="0"/>
                      <w:marTop w:val="0"/>
                      <w:marBottom w:val="0"/>
                      <w:divBdr>
                        <w:top w:val="single" w:sz="2" w:space="0" w:color="E3E3E3"/>
                        <w:left w:val="single" w:sz="2" w:space="0" w:color="E3E3E3"/>
                        <w:bottom w:val="single" w:sz="2" w:space="0" w:color="E3E3E3"/>
                        <w:right w:val="single" w:sz="2" w:space="0" w:color="E3E3E3"/>
                      </w:divBdr>
                      <w:divsChild>
                        <w:div w:id="391930208">
                          <w:marLeft w:val="0"/>
                          <w:marRight w:val="0"/>
                          <w:marTop w:val="0"/>
                          <w:marBottom w:val="0"/>
                          <w:divBdr>
                            <w:top w:val="single" w:sz="2" w:space="0" w:color="E3E3E3"/>
                            <w:left w:val="single" w:sz="2" w:space="0" w:color="E3E3E3"/>
                            <w:bottom w:val="single" w:sz="2" w:space="0" w:color="E3E3E3"/>
                            <w:right w:val="single" w:sz="2" w:space="0" w:color="E3E3E3"/>
                          </w:divBdr>
                          <w:divsChild>
                            <w:div w:id="1450313959">
                              <w:marLeft w:val="0"/>
                              <w:marRight w:val="0"/>
                              <w:marTop w:val="0"/>
                              <w:marBottom w:val="0"/>
                              <w:divBdr>
                                <w:top w:val="single" w:sz="2" w:space="0" w:color="E3E3E3"/>
                                <w:left w:val="single" w:sz="2" w:space="0" w:color="E3E3E3"/>
                                <w:bottom w:val="single" w:sz="2" w:space="0" w:color="E3E3E3"/>
                                <w:right w:val="single" w:sz="2" w:space="0" w:color="E3E3E3"/>
                              </w:divBdr>
                              <w:divsChild>
                                <w:div w:id="1880118660">
                                  <w:marLeft w:val="0"/>
                                  <w:marRight w:val="0"/>
                                  <w:marTop w:val="0"/>
                                  <w:marBottom w:val="0"/>
                                  <w:divBdr>
                                    <w:top w:val="single" w:sz="2" w:space="0" w:color="E3E3E3"/>
                                    <w:left w:val="single" w:sz="2" w:space="0" w:color="E3E3E3"/>
                                    <w:bottom w:val="single" w:sz="2" w:space="0" w:color="E3E3E3"/>
                                    <w:right w:val="single" w:sz="2" w:space="0" w:color="E3E3E3"/>
                                  </w:divBdr>
                                  <w:divsChild>
                                    <w:div w:id="20189677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38881877">
          <w:marLeft w:val="0"/>
          <w:marRight w:val="0"/>
          <w:marTop w:val="0"/>
          <w:marBottom w:val="0"/>
          <w:divBdr>
            <w:top w:val="single" w:sz="2" w:space="0" w:color="E3E3E3"/>
            <w:left w:val="single" w:sz="2" w:space="0" w:color="E3E3E3"/>
            <w:bottom w:val="single" w:sz="2" w:space="0" w:color="E3E3E3"/>
            <w:right w:val="single" w:sz="2" w:space="0" w:color="E3E3E3"/>
          </w:divBdr>
          <w:divsChild>
            <w:div w:id="503980444">
              <w:marLeft w:val="0"/>
              <w:marRight w:val="0"/>
              <w:marTop w:val="100"/>
              <w:marBottom w:val="100"/>
              <w:divBdr>
                <w:top w:val="single" w:sz="2" w:space="0" w:color="E3E3E3"/>
                <w:left w:val="single" w:sz="2" w:space="0" w:color="E3E3E3"/>
                <w:bottom w:val="single" w:sz="2" w:space="0" w:color="E3E3E3"/>
                <w:right w:val="single" w:sz="2" w:space="0" w:color="E3E3E3"/>
              </w:divBdr>
              <w:divsChild>
                <w:div w:id="1700424782">
                  <w:marLeft w:val="0"/>
                  <w:marRight w:val="0"/>
                  <w:marTop w:val="0"/>
                  <w:marBottom w:val="0"/>
                  <w:divBdr>
                    <w:top w:val="single" w:sz="2" w:space="0" w:color="E3E3E3"/>
                    <w:left w:val="single" w:sz="2" w:space="0" w:color="E3E3E3"/>
                    <w:bottom w:val="single" w:sz="2" w:space="0" w:color="E3E3E3"/>
                    <w:right w:val="single" w:sz="2" w:space="0" w:color="E3E3E3"/>
                  </w:divBdr>
                  <w:divsChild>
                    <w:div w:id="178467522">
                      <w:marLeft w:val="0"/>
                      <w:marRight w:val="0"/>
                      <w:marTop w:val="0"/>
                      <w:marBottom w:val="0"/>
                      <w:divBdr>
                        <w:top w:val="single" w:sz="2" w:space="0" w:color="E3E3E3"/>
                        <w:left w:val="single" w:sz="2" w:space="0" w:color="E3E3E3"/>
                        <w:bottom w:val="single" w:sz="2" w:space="0" w:color="E3E3E3"/>
                        <w:right w:val="single" w:sz="2" w:space="0" w:color="E3E3E3"/>
                      </w:divBdr>
                      <w:divsChild>
                        <w:div w:id="547229382">
                          <w:marLeft w:val="0"/>
                          <w:marRight w:val="0"/>
                          <w:marTop w:val="0"/>
                          <w:marBottom w:val="0"/>
                          <w:divBdr>
                            <w:top w:val="single" w:sz="2" w:space="0" w:color="E3E3E3"/>
                            <w:left w:val="single" w:sz="2" w:space="0" w:color="E3E3E3"/>
                            <w:bottom w:val="single" w:sz="2" w:space="0" w:color="E3E3E3"/>
                            <w:right w:val="single" w:sz="2" w:space="0" w:color="E3E3E3"/>
                          </w:divBdr>
                        </w:div>
                        <w:div w:id="1573927013">
                          <w:marLeft w:val="0"/>
                          <w:marRight w:val="0"/>
                          <w:marTop w:val="0"/>
                          <w:marBottom w:val="0"/>
                          <w:divBdr>
                            <w:top w:val="single" w:sz="2" w:space="0" w:color="E3E3E3"/>
                            <w:left w:val="single" w:sz="2" w:space="0" w:color="E3E3E3"/>
                            <w:bottom w:val="single" w:sz="2" w:space="0" w:color="E3E3E3"/>
                            <w:right w:val="single" w:sz="2" w:space="0" w:color="E3E3E3"/>
                          </w:divBdr>
                          <w:divsChild>
                            <w:div w:id="633830715">
                              <w:marLeft w:val="0"/>
                              <w:marRight w:val="0"/>
                              <w:marTop w:val="0"/>
                              <w:marBottom w:val="0"/>
                              <w:divBdr>
                                <w:top w:val="single" w:sz="2" w:space="0" w:color="E3E3E3"/>
                                <w:left w:val="single" w:sz="2" w:space="0" w:color="E3E3E3"/>
                                <w:bottom w:val="single" w:sz="2" w:space="0" w:color="E3E3E3"/>
                                <w:right w:val="single" w:sz="2" w:space="0" w:color="E3E3E3"/>
                              </w:divBdr>
                              <w:divsChild>
                                <w:div w:id="1311010708">
                                  <w:marLeft w:val="0"/>
                                  <w:marRight w:val="0"/>
                                  <w:marTop w:val="0"/>
                                  <w:marBottom w:val="0"/>
                                  <w:divBdr>
                                    <w:top w:val="single" w:sz="2" w:space="0" w:color="E3E3E3"/>
                                    <w:left w:val="single" w:sz="2" w:space="0" w:color="E3E3E3"/>
                                    <w:bottom w:val="single" w:sz="2" w:space="0" w:color="E3E3E3"/>
                                    <w:right w:val="single" w:sz="2" w:space="0" w:color="E3E3E3"/>
                                  </w:divBdr>
                                  <w:divsChild>
                                    <w:div w:id="10521207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417335824">
                      <w:marLeft w:val="0"/>
                      <w:marRight w:val="0"/>
                      <w:marTop w:val="0"/>
                      <w:marBottom w:val="0"/>
                      <w:divBdr>
                        <w:top w:val="single" w:sz="2" w:space="0" w:color="E3E3E3"/>
                        <w:left w:val="single" w:sz="2" w:space="0" w:color="E3E3E3"/>
                        <w:bottom w:val="single" w:sz="2" w:space="0" w:color="E3E3E3"/>
                        <w:right w:val="single" w:sz="2" w:space="0" w:color="E3E3E3"/>
                      </w:divBdr>
                      <w:divsChild>
                        <w:div w:id="842932737">
                          <w:marLeft w:val="0"/>
                          <w:marRight w:val="0"/>
                          <w:marTop w:val="0"/>
                          <w:marBottom w:val="0"/>
                          <w:divBdr>
                            <w:top w:val="single" w:sz="2" w:space="0" w:color="E3E3E3"/>
                            <w:left w:val="single" w:sz="2" w:space="0" w:color="E3E3E3"/>
                            <w:bottom w:val="single" w:sz="2" w:space="0" w:color="E3E3E3"/>
                            <w:right w:val="single" w:sz="2" w:space="0" w:color="E3E3E3"/>
                          </w:divBdr>
                          <w:divsChild>
                            <w:div w:id="723720021">
                              <w:marLeft w:val="0"/>
                              <w:marRight w:val="0"/>
                              <w:marTop w:val="0"/>
                              <w:marBottom w:val="0"/>
                              <w:divBdr>
                                <w:top w:val="single" w:sz="2" w:space="0" w:color="E3E3E3"/>
                                <w:left w:val="single" w:sz="2" w:space="0" w:color="E3E3E3"/>
                                <w:bottom w:val="single" w:sz="2" w:space="0" w:color="E3E3E3"/>
                                <w:right w:val="single" w:sz="2" w:space="0" w:color="E3E3E3"/>
                              </w:divBdr>
                              <w:divsChild>
                                <w:div w:id="176963936">
                                  <w:marLeft w:val="0"/>
                                  <w:marRight w:val="0"/>
                                  <w:marTop w:val="0"/>
                                  <w:marBottom w:val="0"/>
                                  <w:divBdr>
                                    <w:top w:val="single" w:sz="2" w:space="0" w:color="E3E3E3"/>
                                    <w:left w:val="single" w:sz="2" w:space="0" w:color="E3E3E3"/>
                                    <w:bottom w:val="single" w:sz="2" w:space="0" w:color="E3E3E3"/>
                                    <w:right w:val="single" w:sz="2" w:space="0" w:color="E3E3E3"/>
                                  </w:divBdr>
                                  <w:divsChild>
                                    <w:div w:id="14785246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123302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bcn.cl/leychile/navegar?idNorma=1196971"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bcn.cl/leychile/navegar?idNorma=1177286"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cn.cl/leychile/navegar?idNorma=1163423" TargetMode="External"/><Relationship Id="rId20" Type="http://schemas.openxmlformats.org/officeDocument/2006/relationships/header" Target="header3.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yperlink" Target="https://www.bcn.cl/leychile/navegar?idNorma=1189889"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1.xml"/><Relationship Id="rId35" Type="http://schemas.microsoft.com/office/2020/10/relationships/intelligence" Target="intelligence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diariooficial.interior.gob.cl/publicaciones/2023/10/17/43678/01/2390130.pdf" TargetMode="External"/><Relationship Id="rId2" Type="http://schemas.openxmlformats.org/officeDocument/2006/relationships/hyperlink" Target="https://www.u-cursos.cl/inap/2009/1/FEP400/2/material_docente/bajar?id=551852" TargetMode="External"/><Relationship Id="rId1" Type="http://schemas.openxmlformats.org/officeDocument/2006/relationships/hyperlink" Target="https://biblioteca.digital.gob.cl/items/fac3ad92-0b2a-4ab5-9072-456d04cfd0b6" TargetMode="External"/><Relationship Id="rId4" Type="http://schemas.openxmlformats.org/officeDocument/2006/relationships/hyperlink" Target="https://bibliogrd.senapred.gob.cl/handle/1671/6471"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9608A0A5-DBA7-4D5B-8A62-ADAFF6670C59}">
    <t:Anchor>
      <t:Comment id="974495164"/>
    </t:Anchor>
    <t:History>
      <t:Event id="{61E35262-A7FA-4665-8FB3-BB0FFBBF0FAA}" time="2024-07-23T19:50:24.204Z">
        <t:Attribution userId="S::ggomez@senapred.gob.cl::37cfb56a-cfa4-41cd-91d2-68b2b3b5799a" userProvider="AD" userName="Giovana Elena Gómez Amigo"/>
        <t:Anchor>
          <t:Comment id="974495164"/>
        </t:Anchor>
        <t:Create/>
      </t:Event>
      <t:Event id="{307F1AEE-AB8A-4969-9D23-FAB5DC6203A3}" time="2024-07-23T19:50:24.204Z">
        <t:Attribution userId="S::ggomez@senapred.gob.cl::37cfb56a-cfa4-41cd-91d2-68b2b3b5799a" userProvider="AD" userName="Giovana Elena Gómez Amigo"/>
        <t:Anchor>
          <t:Comment id="974495164"/>
        </t:Anchor>
        <t:Assign userId="S::recheverrial@senapred.gob.cl::02735b8b-e633-4edf-86ad-4c21a4b77ea3" userProvider="AD" userName="Raimundo Alonso Echeverria Lara"/>
      </t:Event>
      <t:Event id="{112D2943-4B91-4ABC-87F9-F961E1A2EDA2}" time="2024-07-23T19:50:24.204Z">
        <t:Attribution userId="S::ggomez@senapred.gob.cl::37cfb56a-cfa4-41cd-91d2-68b2b3b5799a" userProvider="AD" userName="Giovana Elena Gómez Amigo"/>
        <t:Anchor>
          <t:Comment id="974495164"/>
        </t:Anchor>
        <t:SetTitle title="…de Mitigación del Cambio Climático.Planes Sectoriales de Adaptación al Cambio Climático.Reporte de Acción Nacional de Cambio Climático.Planes de Acción Regional de Cambio ClimáticoIncorporar con opción múltiple… @Raimundo Alonso Echeverria Lara "/>
      </t:Event>
    </t:History>
  </t:Task>
  <t:Task id="{F130E106-F90E-4493-8B6F-BC7BACE7A23E}">
    <t:Anchor>
      <t:Comment id="556283793"/>
    </t:Anchor>
    <t:History>
      <t:Event id="{C1F7F6B8-8640-40F1-AEF8-D32332F1DA58}" time="2024-11-11T20:00:16.651Z">
        <t:Attribution userId="S::ggomez@senapred.gob.cl::37cfb56a-cfa4-41cd-91d2-68b2b3b5799a" userProvider="AD" userName="Giovana Elena Gómez Amigo"/>
        <t:Anchor>
          <t:Comment id="1598736557"/>
        </t:Anchor>
        <t:Create/>
      </t:Event>
      <t:Event id="{9AEF3763-828F-4AAA-8C81-D43CBA192C84}" time="2024-11-11T20:00:16.651Z">
        <t:Attribution userId="S::ggomez@senapred.gob.cl::37cfb56a-cfa4-41cd-91d2-68b2b3b5799a" userProvider="AD" userName="Giovana Elena Gómez Amigo"/>
        <t:Anchor>
          <t:Comment id="1598736557"/>
        </t:Anchor>
        <t:Assign userId="S::recheverrial@senapred.gob.cl::02735b8b-e633-4edf-86ad-4c21a4b77ea3" userProvider="AD" userName="Raimundo Alonso Echeverria Lara"/>
      </t:Event>
      <t:Event id="{15FA788C-FD46-42BF-8CA4-97007F26B400}" time="2024-11-11T20:00:16.651Z">
        <t:Attribution userId="S::ggomez@senapred.gob.cl::37cfb56a-cfa4-41cd-91d2-68b2b3b5799a" userProvider="AD" userName="Giovana Elena Gómez Amigo"/>
        <t:Anchor>
          <t:Comment id="1598736557"/>
        </t:Anchor>
        <t:SetTitle title="@Raimundo Alonso Echeverria Lara revisar comentario y ajustar en ambos documentos"/>
      </t:Event>
    </t:History>
  </t:Task>
</t:Task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1A514A4-912A-4218-8CC9-3BAD3763519D}"/>
      </w:docPartPr>
      <w:docPartBody>
        <w:p w:rsidR="00426210" w:rsidRDefault="00864461">
          <w:r w:rsidRPr="00F31635">
            <w:rPr>
              <w:rStyle w:val="Textodelmarcadordeposicin"/>
            </w:rPr>
            <w:t>Haz clic o pulse aquí para escribir texto.</w:t>
          </w:r>
        </w:p>
      </w:docPartBody>
    </w:docPart>
    <w:docPart>
      <w:docPartPr>
        <w:name w:val="238BB3726C0D40408B66B929286C6884"/>
        <w:category>
          <w:name w:val="General"/>
          <w:gallery w:val="placeholder"/>
        </w:category>
        <w:types>
          <w:type w:val="bbPlcHdr"/>
        </w:types>
        <w:behaviors>
          <w:behavior w:val="content"/>
        </w:behaviors>
        <w:guid w:val="{E517E017-24AB-4B98-9B3F-149780E16A57}"/>
      </w:docPartPr>
      <w:docPartBody>
        <w:p w:rsidR="00426210" w:rsidRPr="00EA5095" w:rsidRDefault="00426210" w:rsidP="002F2ACE">
          <w:pPr>
            <w:jc w:val="both"/>
            <w:rPr>
              <w:rFonts w:cstheme="minorHAnsi"/>
              <w:b/>
              <w:i/>
              <w:color w:val="FF0000"/>
            </w:rPr>
          </w:pPr>
          <w:r w:rsidRPr="00EA5095">
            <w:rPr>
              <w:rFonts w:cstheme="minorHAnsi"/>
              <w:color w:val="FF0000"/>
            </w:rPr>
            <w:t xml:space="preserve">Incorporar la introducción al Plan Comunal para la Reducción del Riesgo de Desastres. Se debe describir brevemente los riesgos presentes en la comuna, señalando a su vez, las emergencias que hayan generado un alto impacto en la comuna. Luego de ello, mencionar la relevancia de la Reducción del Riesgo de Desastres (RRD) para la comuna, indicando las principales acciones que se hayan realizado o estén en desarrollo y los desafíos que se visualizan considerando,  el contexto del territorio y comunidad, planificación (social, económica y territorial), climático, entre otras dimensiones de incidencia en el desarrollo comunal que se vinculen a la Gestión del Riesgo de Desastres (GRD). </w:t>
          </w:r>
          <w:r w:rsidRPr="00EA5095">
            <w:rPr>
              <w:rFonts w:cstheme="minorHAnsi"/>
              <w:b/>
              <w:i/>
              <w:color w:val="FF0000"/>
            </w:rPr>
            <w:t>[Para mayor información remitirse a las Instrucciones y Orientaciones para la Formulación que se encuentran descritas en el instructivo adjunto al Plan].</w:t>
          </w:r>
        </w:p>
        <w:p w:rsidR="00426210" w:rsidRPr="00EA5095" w:rsidRDefault="00426210" w:rsidP="002F2ACE">
          <w:pPr>
            <w:jc w:val="both"/>
            <w:rPr>
              <w:rFonts w:cstheme="minorHAnsi"/>
              <w:color w:val="FF0000"/>
            </w:rPr>
          </w:pPr>
        </w:p>
        <w:p w:rsidR="00426210" w:rsidRDefault="00426210" w:rsidP="00426210">
          <w:pPr>
            <w:pStyle w:val="238BB3726C0D40408B66B929286C6884"/>
          </w:pPr>
          <w:r w:rsidRPr="00EA5095">
            <w:rPr>
              <w:rFonts w:cstheme="minorHAnsi"/>
              <w:b/>
              <w:i/>
              <w:color w:val="FF0000"/>
            </w:rPr>
            <w:t>Haga clic aquí para escribir texto.</w:t>
          </w:r>
        </w:p>
      </w:docPartBody>
    </w:docPart>
    <w:docPart>
      <w:docPartPr>
        <w:name w:val="A9C108A8E8714BCEBD216BE746A71BFC"/>
        <w:category>
          <w:name w:val="General"/>
          <w:gallery w:val="placeholder"/>
        </w:category>
        <w:types>
          <w:type w:val="bbPlcHdr"/>
        </w:types>
        <w:behaviors>
          <w:behavior w:val="content"/>
        </w:behaviors>
        <w:guid w:val="{69C32AD7-7CE8-4A60-A8AA-FFAC2F9DFDB7}"/>
      </w:docPartPr>
      <w:docPartBody>
        <w:p w:rsidR="00327BE6" w:rsidRPr="00EA5095" w:rsidRDefault="00327BE6" w:rsidP="002F2ACE">
          <w:pPr>
            <w:jc w:val="both"/>
            <w:rPr>
              <w:rFonts w:cstheme="minorHAnsi"/>
              <w:b/>
              <w:i/>
              <w:color w:val="FF0000"/>
            </w:rPr>
          </w:pPr>
          <w:r w:rsidRPr="00EA5095">
            <w:rPr>
              <w:rFonts w:cstheme="minorHAnsi"/>
              <w:color w:val="FF0000"/>
            </w:rPr>
            <w:t xml:space="preserve">Incorporar la introducción al Plan Comunal para la Reducción del Riesgo de Desastres. Se debe describir brevemente los riesgos presentes en la comuna, señalando a su vez, las emergencias que hayan generado un alto impacto en la comuna. Luego de ello, mencionar la relevancia de la Reducción del Riesgo de Desastres (RRD) para la comuna, indicando las principales acciones que se hayan realizado o estén en desarrollo y los desafíos que se visualizan considerando,  el contexto del territorio y comunidad, planificación (social, económica y territorial), climático, entre otras dimensiones de incidencia en el desarrollo comunal que se vinculen a la Gestión del Riesgo de Desastres (GRD). </w:t>
          </w:r>
          <w:r w:rsidRPr="00EA5095">
            <w:rPr>
              <w:rFonts w:cstheme="minorHAnsi"/>
              <w:b/>
              <w:i/>
              <w:color w:val="FF0000"/>
            </w:rPr>
            <w:t>[Para mayor información remitirse a las Instrucciones y Orientaciones para la Formulación que se encuentran descritas en el instructivo adjunto al Plan].</w:t>
          </w:r>
        </w:p>
        <w:p w:rsidR="00327BE6" w:rsidRPr="00EA5095" w:rsidRDefault="00327BE6" w:rsidP="002F2ACE">
          <w:pPr>
            <w:jc w:val="both"/>
            <w:rPr>
              <w:rFonts w:cstheme="minorHAnsi"/>
              <w:color w:val="FF0000"/>
            </w:rPr>
          </w:pPr>
        </w:p>
        <w:p w:rsidR="00327BE6" w:rsidRDefault="00327BE6" w:rsidP="00327BE6">
          <w:pPr>
            <w:pStyle w:val="A9C108A8E8714BCEBD216BE746A71BFC"/>
          </w:pPr>
          <w:r w:rsidRPr="00EA5095">
            <w:rPr>
              <w:rFonts w:cstheme="minorHAnsi"/>
              <w:b/>
              <w:i/>
              <w:color w:val="FF0000"/>
            </w:rPr>
            <w:t>Haga clic aquí para escribir texto.</w:t>
          </w:r>
        </w:p>
      </w:docPartBody>
    </w:docPart>
    <w:docPart>
      <w:docPartPr>
        <w:name w:val="A9870121D218489EABFDC5E25F6AF848"/>
        <w:category>
          <w:name w:val="General"/>
          <w:gallery w:val="placeholder"/>
        </w:category>
        <w:types>
          <w:type w:val="bbPlcHdr"/>
        </w:types>
        <w:behaviors>
          <w:behavior w:val="content"/>
        </w:behaviors>
        <w:guid w:val="{F3E76785-1BA0-4110-A95E-47311A5F6085}"/>
      </w:docPartPr>
      <w:docPartBody>
        <w:p w:rsidR="00327BE6" w:rsidRPr="00EA5095" w:rsidRDefault="00327BE6" w:rsidP="002F2ACE">
          <w:pPr>
            <w:jc w:val="both"/>
            <w:rPr>
              <w:rFonts w:cstheme="minorHAnsi"/>
              <w:b/>
              <w:i/>
              <w:color w:val="FF0000"/>
            </w:rPr>
          </w:pPr>
          <w:r w:rsidRPr="00EA5095">
            <w:rPr>
              <w:rFonts w:cstheme="minorHAnsi"/>
              <w:color w:val="FF0000"/>
            </w:rPr>
            <w:t xml:space="preserve">Incorporar la introducción al Plan Comunal para la Reducción del Riesgo de Desastres. Se debe describir brevemente los riesgos presentes en la comuna, señalando a su vez, las emergencias que hayan generado un alto impacto en la comuna. Luego de ello, mencionar la relevancia de la Reducción del Riesgo de Desastres (RRD) para la comuna, indicando las principales acciones que se hayan realizado o estén en desarrollo y los desafíos que se visualizan considerando,  el contexto del territorio y comunidad, planificación (social, económica y territorial), climático, entre otras dimensiones de incidencia en el desarrollo comunal que se vinculen a la Gestión del Riesgo de Desastres (GRD). </w:t>
          </w:r>
          <w:r w:rsidRPr="00EA5095">
            <w:rPr>
              <w:rFonts w:cstheme="minorHAnsi"/>
              <w:b/>
              <w:i/>
              <w:color w:val="FF0000"/>
            </w:rPr>
            <w:t>[Para mayor información remitirse a las Instrucciones y Orientaciones para la Formulación que se encuentran descritas en el instructivo adjunto al Plan].</w:t>
          </w:r>
        </w:p>
        <w:p w:rsidR="00327BE6" w:rsidRPr="00EA5095" w:rsidRDefault="00327BE6" w:rsidP="002F2ACE">
          <w:pPr>
            <w:jc w:val="both"/>
            <w:rPr>
              <w:rFonts w:cstheme="minorHAnsi"/>
              <w:color w:val="FF0000"/>
            </w:rPr>
          </w:pPr>
        </w:p>
        <w:p w:rsidR="00327BE6" w:rsidRDefault="00327BE6" w:rsidP="00327BE6">
          <w:pPr>
            <w:pStyle w:val="A9870121D218489EABFDC5E25F6AF848"/>
          </w:pPr>
          <w:r w:rsidRPr="00EA5095">
            <w:rPr>
              <w:rFonts w:cstheme="minorHAnsi"/>
              <w:b/>
              <w:i/>
              <w:color w:val="FF0000"/>
            </w:rPr>
            <w:t>Haga clic aquí para escribir texto.</w:t>
          </w:r>
        </w:p>
      </w:docPartBody>
    </w:docPart>
    <w:docPart>
      <w:docPartPr>
        <w:name w:val="6A7CBDACD1AB4249AE2E348305B8BD26"/>
        <w:category>
          <w:name w:val="General"/>
          <w:gallery w:val="placeholder"/>
        </w:category>
        <w:types>
          <w:type w:val="bbPlcHdr"/>
        </w:types>
        <w:behaviors>
          <w:behavior w:val="content"/>
        </w:behaviors>
        <w:guid w:val="{8D25F033-5267-4F71-AED1-B911BBFAB4D7}"/>
      </w:docPartPr>
      <w:docPartBody>
        <w:p w:rsidR="006E37EA" w:rsidRDefault="006E37EA">
          <w:pPr>
            <w:pStyle w:val="6A7CBDACD1AB4249AE2E348305B8BD26"/>
          </w:pPr>
          <w:r w:rsidRPr="00F31635">
            <w:rPr>
              <w:rStyle w:val="Textodelmarcadordeposicin"/>
            </w:rPr>
            <w:t>Haz clic o pulse aquí para escribir texto.</w:t>
          </w:r>
        </w:p>
      </w:docPartBody>
    </w:docPart>
    <w:docPart>
      <w:docPartPr>
        <w:name w:val="5FBA7283157246959DA8074E9587EB8F"/>
        <w:category>
          <w:name w:val="General"/>
          <w:gallery w:val="placeholder"/>
        </w:category>
        <w:types>
          <w:type w:val="bbPlcHdr"/>
        </w:types>
        <w:behaviors>
          <w:behavior w:val="content"/>
        </w:behaviors>
        <w:guid w:val="{BE1C458E-4C84-4057-A13F-06954A2DA84B}"/>
      </w:docPartPr>
      <w:docPartBody>
        <w:p w:rsidR="00976172" w:rsidRDefault="00976172" w:rsidP="00976172">
          <w:pPr>
            <w:pStyle w:val="5FBA7283157246959DA8074E9587EB8F"/>
          </w:pPr>
          <w:r w:rsidRPr="00F31635">
            <w:rPr>
              <w:rStyle w:val="Textodelmarcadordeposicin"/>
            </w:rPr>
            <w:t>Haz clic o pulse aquí para escribir texto.</w:t>
          </w:r>
        </w:p>
      </w:docPartBody>
    </w:docPart>
    <w:docPart>
      <w:docPartPr>
        <w:name w:val="4A41CB12E9FB44AE995785B9679257C6"/>
        <w:category>
          <w:name w:val="General"/>
          <w:gallery w:val="placeholder"/>
        </w:category>
        <w:types>
          <w:type w:val="bbPlcHdr"/>
        </w:types>
        <w:behaviors>
          <w:behavior w:val="content"/>
        </w:behaviors>
        <w:guid w:val="{DC1E1BB5-1928-4361-A1B8-EFB6F5CEACFD}"/>
      </w:docPartPr>
      <w:docPartBody>
        <w:p w:rsidR="00976172" w:rsidRDefault="00976172" w:rsidP="00976172">
          <w:pPr>
            <w:pStyle w:val="4A41CB12E9FB44AE995785B9679257C6"/>
          </w:pPr>
          <w:r w:rsidRPr="00F31635">
            <w:rPr>
              <w:rStyle w:val="Textodelmarcadordeposicin"/>
            </w:rPr>
            <w:t>Haz clic o pulse aquí para escribir texto.</w:t>
          </w:r>
        </w:p>
      </w:docPartBody>
    </w:docPart>
    <w:docPart>
      <w:docPartPr>
        <w:name w:val="67A6461680CF4F7797FBFF3D8F8F8E41"/>
        <w:category>
          <w:name w:val="General"/>
          <w:gallery w:val="placeholder"/>
        </w:category>
        <w:types>
          <w:type w:val="bbPlcHdr"/>
        </w:types>
        <w:behaviors>
          <w:behavior w:val="content"/>
        </w:behaviors>
        <w:guid w:val="{AB0B6280-4A5A-4921-BD30-148A44C234BC}"/>
      </w:docPartPr>
      <w:docPartBody>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b/>
              <w:bCs/>
              <w:color w:val="595959" w:themeColor="text1" w:themeTint="A6"/>
            </w:rPr>
            <w:t>Definición de los Planes Sectoriales para la Gestión del Riesgo de Desastres</w:t>
          </w:r>
          <w:r w:rsidRPr="004866F1">
            <w:rPr>
              <w:rStyle w:val="Textodelmarcadordeposicin"/>
              <w:rFonts w:cstheme="minorHAnsi"/>
              <w:color w:val="595959" w:themeColor="text1" w:themeTint="A6"/>
            </w:rPr>
            <w:t xml:space="preserve"> (Artículo N° 26). </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Los Planes Sectoriales para la Gestión del Riesgo de Desastres, Planes Sectoriales, corresponden al instrumento elaborado por el o los órganos de la Administración del Estado definidos en la Política Nacional, que permiten el cumplimiento de los objetivos establecidos para cada sector en el Plan Estratégico Nacional, así como definir el desarrollo de sus capacidades para la respuesta de las emergencias y su empleo en conformidad a los Planes de Emergencia, en todos sus niveles. Estos planes sectoriales deberán establecer metas y objetivos específicos para la Gestión del Riesgo de Desastres, e identificar acciones concretas y sus respectivos indicadores que sean conducentes al logro de aquellos.</w:t>
          </w:r>
        </w:p>
        <w:p w:rsidR="007A1444" w:rsidRDefault="00E65F00" w:rsidP="00E65F00">
          <w:pPr>
            <w:pStyle w:val="67A6461680CF4F7797FBFF3D8F8F8E413"/>
          </w:pPr>
          <w:r w:rsidRPr="004866F1">
            <w:rPr>
              <w:rStyle w:val="Textodelmarcadordeposicin"/>
              <w:rFonts w:cstheme="minorHAnsi"/>
              <w:color w:val="595959" w:themeColor="text1" w:themeTint="A6"/>
            </w:rPr>
            <w:t>Los Planes Sectoriales deberán incorporar criterios de adaptación al cambio climático, tanto en su fase de diseño como en su elaboración, implementación y evaluación.</w:t>
          </w:r>
        </w:p>
      </w:docPartBody>
    </w:docPart>
    <w:docPart>
      <w:docPartPr>
        <w:name w:val="1FBB5994F8E340A494B6A942786AA8F1"/>
        <w:category>
          <w:name w:val="General"/>
          <w:gallery w:val="placeholder"/>
        </w:category>
        <w:types>
          <w:type w:val="bbPlcHdr"/>
        </w:types>
        <w:behaviors>
          <w:behavior w:val="content"/>
        </w:behaviors>
        <w:guid w:val="{DB1A2CE1-9777-4B5C-A913-EA46BB3A1BB4}"/>
      </w:docPartPr>
      <w:docPartBody>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b/>
              <w:bCs/>
              <w:color w:val="595959" w:themeColor="text1" w:themeTint="A6"/>
            </w:rPr>
            <w:t>Estructura de los Planes Sectoriales para la Gestión del Riesgo de Desastres</w:t>
          </w:r>
          <w:r w:rsidRPr="004866F1">
            <w:rPr>
              <w:rStyle w:val="Textodelmarcadordeposicin"/>
              <w:rFonts w:cstheme="minorHAnsi"/>
              <w:color w:val="595959" w:themeColor="text1" w:themeTint="A6"/>
            </w:rPr>
            <w:t>. Los Planes Sectoriales deberán contener a lo menos (Artículo 27):</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a) El objetivo general.</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b) Los objetivos específicos, acciones e indicadores para la reducción del riesgo de desastres.</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c) Los ejes prioritarios, y</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d) La respuesta, evaluación y monitoreo del plan.</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Se podrán elaborar planes sectoriales que comprendan más de un órgano de la Administración del Estado cuando por afinidad deban abordar una gestión coordinada con el objeto de lograr la reducción del riesgo de desastres en un ámbito específico. En este caso, se deberá informar al Servicio cuál es la institución que tendrá el liderazgo en la confección del plan.</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Los Planes Sectoriales para la Gestión del Riesgo de Desastres deberán incorporar criterios de adaptación al cambio climático, tanto en su fase de diseño como en su elaboración, implementación y evaluación.</w:t>
          </w:r>
        </w:p>
        <w:p w:rsidR="007A1444" w:rsidRDefault="00E65F00" w:rsidP="00E65F00">
          <w:pPr>
            <w:pStyle w:val="1FBB5994F8E340A494B6A942786AA8F13"/>
          </w:pPr>
          <w:r w:rsidRPr="004866F1">
            <w:rPr>
              <w:rStyle w:val="Textodelmarcadordeposicin"/>
              <w:rFonts w:cstheme="minorHAnsi"/>
              <w:color w:val="595959" w:themeColor="text1" w:themeTint="A6"/>
            </w:rPr>
            <w:t>El Servicio deberá elaborar un instructivo con el objeto de entregar los lineamientos para la elaboración de los planes sectoriales. Para estos efectos, el Servicio pondrá a disposición formatos para la elaboración de estos planes, los cuales serán publicados en la página web institucional.</w:t>
          </w:r>
        </w:p>
      </w:docPartBody>
    </w:docPart>
    <w:docPart>
      <w:docPartPr>
        <w:name w:val="7FFE4C8DCE7D40658B338A275F084FD7"/>
        <w:category>
          <w:name w:val="General"/>
          <w:gallery w:val="placeholder"/>
        </w:category>
        <w:types>
          <w:type w:val="bbPlcHdr"/>
        </w:types>
        <w:behaviors>
          <w:behavior w:val="content"/>
        </w:behaviors>
        <w:guid w:val="{87D318B2-3E49-4BB8-B10B-94BF8004BD00}"/>
      </w:docPartPr>
      <w:docPartBody>
        <w:p w:rsidR="00404727" w:rsidRDefault="003F4F80" w:rsidP="003F4F80">
          <w:pPr>
            <w:pStyle w:val="7FFE4C8DCE7D40658B338A275F084FD71"/>
          </w:pPr>
          <w:r w:rsidRPr="004866F1">
            <w:rPr>
              <w:rFonts w:asciiTheme="minorHAnsi" w:eastAsia="Times New Roman" w:hAnsiTheme="minorHAnsi" w:cstheme="minorHAnsi"/>
              <w:color w:val="595959" w:themeColor="text1" w:themeTint="A6"/>
              <w:sz w:val="22"/>
              <w:szCs w:val="22"/>
              <w:lang w:val="es-ES" w:eastAsia="es-ES"/>
            </w:rPr>
            <w:t xml:space="preserve">Disponer la planificación a nivel sectorial, para ejecutar acciones de RRD de acuerdo con las competencias, mandato institucional y lineamientos establecidos en los Ejes prioritarios de la Política Nacional para la RRD y su Plan Estratégico Nacional. </w:t>
          </w:r>
        </w:p>
      </w:docPartBody>
    </w:docPart>
    <w:docPart>
      <w:docPartPr>
        <w:name w:val="D7674EC402854D70947934FF46FFAC90"/>
        <w:category>
          <w:name w:val="General"/>
          <w:gallery w:val="placeholder"/>
        </w:category>
        <w:types>
          <w:type w:val="bbPlcHdr"/>
        </w:types>
        <w:behaviors>
          <w:behavior w:val="content"/>
        </w:behaviors>
        <w:guid w:val="{DE5483C0-B869-4612-ABD5-C4D7A99A4EFA}"/>
      </w:docPartPr>
      <w:docPartBody>
        <w:p w:rsidR="00404727" w:rsidRDefault="003F4F80" w:rsidP="003F4F80">
          <w:pPr>
            <w:pStyle w:val="D7674EC402854D70947934FF46FFAC901"/>
          </w:pPr>
          <w:r w:rsidRPr="004866F1">
            <w:rPr>
              <w:rFonts w:asciiTheme="minorHAnsi" w:eastAsia="Times New Roman" w:hAnsiTheme="minorHAnsi" w:cstheme="minorHAnsi"/>
              <w:color w:val="595959" w:themeColor="text1" w:themeTint="A6"/>
              <w:sz w:val="22"/>
              <w:szCs w:val="22"/>
              <w:lang w:val="es-ES" w:eastAsia="es-ES"/>
            </w:rPr>
            <w:t xml:space="preserve">Establecer la planificación y acciones de coordinación para la respuesta ante emergencias </w:t>
          </w:r>
          <w:r>
            <w:rPr>
              <w:rFonts w:asciiTheme="minorHAnsi" w:eastAsia="Times New Roman" w:hAnsiTheme="minorHAnsi" w:cstheme="minorHAnsi"/>
              <w:color w:val="595959" w:themeColor="text1" w:themeTint="A6"/>
              <w:sz w:val="22"/>
              <w:szCs w:val="22"/>
              <w:lang w:val="es-ES" w:eastAsia="es-ES"/>
            </w:rPr>
            <w:t xml:space="preserve">y la definición de </w:t>
          </w:r>
          <w:r w:rsidRPr="00440A0C">
            <w:rPr>
              <w:rFonts w:asciiTheme="minorHAnsi" w:eastAsia="Times New Roman" w:hAnsiTheme="minorHAnsi" w:cstheme="minorHAnsi"/>
              <w:color w:val="595959" w:themeColor="text1" w:themeTint="A6"/>
              <w:sz w:val="22"/>
              <w:szCs w:val="22"/>
              <w:lang w:eastAsia="es-ES"/>
            </w:rPr>
            <w:t>gestiones sectoriales para la fase de recuperación</w:t>
          </w:r>
          <w:r w:rsidRPr="004866F1">
            <w:rPr>
              <w:rFonts w:asciiTheme="minorHAnsi" w:eastAsia="Times New Roman" w:hAnsiTheme="minorHAnsi" w:cstheme="minorHAnsi"/>
              <w:color w:val="595959" w:themeColor="text1" w:themeTint="A6"/>
              <w:sz w:val="22"/>
              <w:szCs w:val="22"/>
              <w:lang w:val="es-ES" w:eastAsia="es-ES"/>
            </w:rPr>
            <w:t>.</w:t>
          </w:r>
        </w:p>
      </w:docPartBody>
    </w:docPart>
    <w:docPart>
      <w:docPartPr>
        <w:name w:val="3546ABC33CE647C6A1569DF3394F7E07"/>
        <w:category>
          <w:name w:val="General"/>
          <w:gallery w:val="placeholder"/>
        </w:category>
        <w:types>
          <w:type w:val="bbPlcHdr"/>
        </w:types>
        <w:behaviors>
          <w:behavior w:val="content"/>
        </w:behaviors>
        <w:guid w:val="{9A97114C-7CA8-4566-9321-BF28F3FCCD31}"/>
      </w:docPartPr>
      <w:docPartBody>
        <w:p w:rsidR="00FB2CAE" w:rsidRPr="004866F1" w:rsidRDefault="00FB2CAE" w:rsidP="00A96819">
          <w:pPr>
            <w:pStyle w:val="Prrafodelista"/>
            <w:spacing w:line="240" w:lineRule="auto"/>
            <w:ind w:left="0"/>
            <w:jc w:val="both"/>
            <w:rPr>
              <w:color w:val="FF0000"/>
            </w:rPr>
          </w:pPr>
          <w:r w:rsidRPr="743939EA">
            <w:rPr>
              <w:i/>
              <w:iCs/>
              <w:color w:val="FF0000"/>
            </w:rPr>
            <w:t>En el caso que sea apropiado, editar contenidos de acuerdo con la propia relación sectorial respecto a este instrumento. En el caso de que no sea evidente alguna relación eliminar.</w:t>
          </w:r>
          <w:r w:rsidRPr="743939EA">
            <w:rPr>
              <w:color w:val="FF0000"/>
            </w:rPr>
            <w:t xml:space="preserve"> </w:t>
          </w:r>
        </w:p>
        <w:p w:rsidR="00FB2CAE" w:rsidRPr="004866F1" w:rsidRDefault="00FB2CAE" w:rsidP="00A96819">
          <w:pPr>
            <w:pStyle w:val="Prrafodelista"/>
            <w:spacing w:line="240" w:lineRule="auto"/>
            <w:ind w:left="0"/>
            <w:jc w:val="both"/>
            <w:rPr>
              <w:rFonts w:cstheme="minorHAnsi"/>
              <w:color w:val="595959" w:themeColor="text1" w:themeTint="A6"/>
            </w:rPr>
          </w:pPr>
          <w:r w:rsidRPr="004866F1">
            <w:rPr>
              <w:rFonts w:cstheme="minorHAnsi"/>
              <w:color w:val="595959" w:themeColor="text1" w:themeTint="A6"/>
            </w:rPr>
            <w:t>El objetivo general de la PNOT es proporcionar un marco que oriente estratégicamente el ordenamiento y la gestión del territorio, en base a sus potencialidades, singularidades, y relaciones funcionales, por cuanto en éste convergen los diversos intereses y acciones para la creación de oportunidades, contribuyendo al desarrollo sustentable, a una economía baja en emisiones, y al mejoramiento de la calidad de vida de sus habitantes.</w:t>
          </w:r>
        </w:p>
        <w:p w:rsidR="00FB2CAE" w:rsidRDefault="00FB2CAE" w:rsidP="00A96819">
          <w:pPr>
            <w:pStyle w:val="Prrafodelista"/>
            <w:spacing w:line="240" w:lineRule="auto"/>
            <w:ind w:left="0"/>
            <w:jc w:val="both"/>
            <w:rPr>
              <w:rFonts w:cstheme="minorHAnsi"/>
              <w:color w:val="595959" w:themeColor="text1" w:themeTint="A6"/>
            </w:rPr>
          </w:pPr>
          <w:r w:rsidRPr="004866F1">
            <w:rPr>
              <w:rFonts w:cstheme="minorHAnsi"/>
              <w:color w:val="595959" w:themeColor="text1" w:themeTint="A6"/>
            </w:rPr>
            <w:t>Para alcanzar este objetivo, la Política se estructura sobre cinco ejes estratégicos, definidos a partir de los siguientes sistemas territoriales:</w:t>
          </w:r>
        </w:p>
        <w:p w:rsidR="00FB2CAE" w:rsidRPr="004866F1" w:rsidRDefault="00FB2CAE" w:rsidP="00A96819">
          <w:pPr>
            <w:pStyle w:val="Prrafodelista"/>
            <w:spacing w:line="240" w:lineRule="auto"/>
            <w:ind w:left="0"/>
            <w:jc w:val="both"/>
            <w:rPr>
              <w:rFonts w:cstheme="minorHAnsi"/>
              <w:color w:val="595959" w:themeColor="text1" w:themeTint="A6"/>
            </w:rPr>
          </w:pPr>
        </w:p>
        <w:p w:rsidR="00FB2CAE" w:rsidRPr="004866F1" w:rsidRDefault="00FB2CAE" w:rsidP="00FB2CAE">
          <w:pPr>
            <w:pStyle w:val="Prrafodelista"/>
            <w:numPr>
              <w:ilvl w:val="0"/>
              <w:numId w:val="2"/>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de Asentamientos humanos</w:t>
          </w:r>
        </w:p>
        <w:p w:rsidR="00FB2CAE" w:rsidRPr="004866F1" w:rsidRDefault="00FB2CAE" w:rsidP="00FB2CAE">
          <w:pPr>
            <w:pStyle w:val="Prrafodelista"/>
            <w:numPr>
              <w:ilvl w:val="0"/>
              <w:numId w:val="2"/>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Económico-productivo</w:t>
          </w:r>
        </w:p>
        <w:p w:rsidR="00FB2CAE" w:rsidRPr="004866F1" w:rsidRDefault="00FB2CAE" w:rsidP="00FB2CAE">
          <w:pPr>
            <w:pStyle w:val="Prrafodelista"/>
            <w:numPr>
              <w:ilvl w:val="0"/>
              <w:numId w:val="2"/>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Natural</w:t>
          </w:r>
        </w:p>
        <w:p w:rsidR="00FB2CAE" w:rsidRPr="004866F1" w:rsidRDefault="00FB2CAE" w:rsidP="00FB2CAE">
          <w:pPr>
            <w:pStyle w:val="Prrafodelista"/>
            <w:numPr>
              <w:ilvl w:val="0"/>
              <w:numId w:val="2"/>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de Infraestructura y logística</w:t>
          </w:r>
        </w:p>
        <w:p w:rsidR="00FB2CAE" w:rsidRPr="004866F1" w:rsidRDefault="00FB2CAE" w:rsidP="00FB2CAE">
          <w:pPr>
            <w:pStyle w:val="Prrafodelista"/>
            <w:numPr>
              <w:ilvl w:val="0"/>
              <w:numId w:val="2"/>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Socio-territorial Integrado.</w:t>
          </w:r>
        </w:p>
        <w:p w:rsidR="00FB2CAE" w:rsidRPr="004866F1" w:rsidRDefault="00FB2CAE" w:rsidP="00A96819">
          <w:pPr>
            <w:pStyle w:val="Prrafodelista"/>
            <w:spacing w:line="240" w:lineRule="auto"/>
            <w:ind w:left="0"/>
            <w:jc w:val="both"/>
            <w:rPr>
              <w:rFonts w:cstheme="minorHAnsi"/>
              <w:color w:val="595959" w:themeColor="text1" w:themeTint="A6"/>
            </w:rPr>
          </w:pPr>
        </w:p>
        <w:p w:rsidR="00FB2CAE" w:rsidRPr="004866F1" w:rsidRDefault="00FB2CAE" w:rsidP="00A96819">
          <w:pPr>
            <w:pStyle w:val="Prrafodelista"/>
            <w:spacing w:line="240" w:lineRule="auto"/>
            <w:ind w:left="0"/>
            <w:jc w:val="both"/>
            <w:rPr>
              <w:rFonts w:cstheme="minorHAnsi"/>
              <w:color w:val="595959" w:themeColor="text1" w:themeTint="A6"/>
            </w:rPr>
          </w:pPr>
          <w:r w:rsidRPr="004866F1">
            <w:rPr>
              <w:rFonts w:cstheme="minorHAnsi"/>
              <w:color w:val="595959" w:themeColor="text1" w:themeTint="A6"/>
            </w:rPr>
            <w:t>A su vez, la PNOT reconoce la existencia de dos grandes condiciones territoriales, transversales que inciden en los patrones de uso y ocupación del territorio y en los sistemas mencionados. Estas condiciones son: el riesgo de desastres, tanto aquellos de origen natural como los antrópicos; y los desafíos que plantea la adaptación al cambio climático.     Mediante la interacción de estos cinco sistemas, se resguarda la promoción de una gestión territorial integrada, el aprovechamiento de las economías de aglomeración, la conservación del medio ambiente y la debida estructuración de las áreas urbanas y rurales, sus relaciones funcionales y la conectividad territorial entre ellas.</w:t>
          </w:r>
        </w:p>
        <w:p w:rsidR="00EB4E92" w:rsidRDefault="00FB2CAE" w:rsidP="00FB2CAE">
          <w:pPr>
            <w:pStyle w:val="3546ABC33CE647C6A1569DF3394F7E079"/>
          </w:pPr>
          <w:r w:rsidRPr="743939EA">
            <w:rPr>
              <w:color w:val="595959" w:themeColor="text1" w:themeTint="A6"/>
            </w:rPr>
            <w:t>En virtud del contexto normativo vigente, resulta indispensable que los sistemas territoriales y sus potencialidades sean la base del ordenamiento del territorio, y que propenda a la compatibilización de las dimensiones social, económica y ambiental en el territorio, considerando la compatibilidad de funciones entre las necesarias ampliaciones de las infraestructuras logístico-productivas del país; el aprovechamiento del potencial en materia energética; el turismo; la localización de proyectos de inversión, las nuevas estrategias de negocios de comercio exterior y la resiliencia ante los riesgos a que se expone la población, ya sean de origen natural o provocados por las propias actividades humanas, todo ello en conformidad con el ordenamiento jurídico vigente</w:t>
          </w:r>
          <w:r w:rsidRPr="743939EA">
            <w:rPr>
              <w:rStyle w:val="Ttulo3Car"/>
              <w:b/>
              <w:bCs/>
            </w:rPr>
            <w:t>.</w:t>
          </w:r>
        </w:p>
      </w:docPartBody>
    </w:docPart>
    <w:docPart>
      <w:docPartPr>
        <w:name w:val="7AC5B1D0AD134E959E581D9656526968"/>
        <w:category>
          <w:name w:val="General"/>
          <w:gallery w:val="placeholder"/>
        </w:category>
        <w:types>
          <w:type w:val="bbPlcHdr"/>
        </w:types>
        <w:behaviors>
          <w:behavior w:val="content"/>
        </w:behaviors>
        <w:guid w:val="{F437269D-6662-422C-9223-1BB9F9786D22}"/>
      </w:docPartPr>
      <w:docPartBody>
        <w:p w:rsidR="00365D93" w:rsidRPr="006B0EA7" w:rsidRDefault="00365D93">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365D93" w:rsidRPr="006B0EA7" w:rsidRDefault="00365D93">
          <w:pPr>
            <w:ind w:left="709" w:firstLine="142"/>
            <w:jc w:val="both"/>
            <w:rPr>
              <w:rFonts w:cstheme="minorHAnsi"/>
              <w:color w:val="FF0000"/>
            </w:rPr>
          </w:pPr>
        </w:p>
        <w:p w:rsidR="00365D93" w:rsidRDefault="00365D93" w:rsidP="00365D93">
          <w:pPr>
            <w:pStyle w:val="7AC5B1D0AD134E959E581D9656526968"/>
          </w:pPr>
          <w:r w:rsidRPr="006B0EA7">
            <w:rPr>
              <w:rFonts w:cstheme="minorHAnsi"/>
              <w:b/>
              <w:i/>
              <w:color w:val="FF0000"/>
            </w:rPr>
            <w:t>Haga clic aquí para escribir texto.</w:t>
          </w:r>
        </w:p>
      </w:docPartBody>
    </w:docPart>
    <w:docPart>
      <w:docPartPr>
        <w:name w:val="BDB5F11B1E9C4556B13C0BE6E724286F"/>
        <w:category>
          <w:name w:val="General"/>
          <w:gallery w:val="placeholder"/>
        </w:category>
        <w:types>
          <w:type w:val="bbPlcHdr"/>
        </w:types>
        <w:behaviors>
          <w:behavior w:val="content"/>
        </w:behaviors>
        <w:guid w:val="{E56BF08A-856E-49C3-9559-4D6A2CDDFC23}"/>
      </w:docPartPr>
      <w:docPartBody>
        <w:p w:rsidR="00365D93" w:rsidRPr="006B0EA7" w:rsidRDefault="00365D93">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365D93" w:rsidRPr="006B0EA7" w:rsidRDefault="00365D93">
          <w:pPr>
            <w:ind w:left="709" w:firstLine="142"/>
            <w:jc w:val="both"/>
            <w:rPr>
              <w:rFonts w:cstheme="minorHAnsi"/>
              <w:color w:val="FF0000"/>
            </w:rPr>
          </w:pPr>
        </w:p>
        <w:p w:rsidR="00365D93" w:rsidRDefault="00365D93" w:rsidP="00365D93">
          <w:pPr>
            <w:pStyle w:val="BDB5F11B1E9C4556B13C0BE6E724286F"/>
          </w:pPr>
          <w:r w:rsidRPr="006B0EA7">
            <w:rPr>
              <w:rFonts w:cstheme="minorHAnsi"/>
              <w:b/>
              <w:i/>
              <w:color w:val="FF0000"/>
              <w:sz w:val="22"/>
              <w:szCs w:val="22"/>
            </w:rPr>
            <w:t>Haga clic aquí para escribir texto.</w:t>
          </w:r>
        </w:p>
      </w:docPartBody>
    </w:docPart>
    <w:docPart>
      <w:docPartPr>
        <w:name w:val="C87845E6E3594844B4E567ED5BF21226"/>
        <w:category>
          <w:name w:val="General"/>
          <w:gallery w:val="placeholder"/>
        </w:category>
        <w:types>
          <w:type w:val="bbPlcHdr"/>
        </w:types>
        <w:behaviors>
          <w:behavior w:val="content"/>
        </w:behaviors>
        <w:guid w:val="{9C7D8E6B-FB9B-4150-B6C6-1EE30B4E86E6}"/>
      </w:docPartPr>
      <w:docPartBody>
        <w:p w:rsidR="00365D93" w:rsidRPr="006B0EA7" w:rsidRDefault="00365D93">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365D93" w:rsidRPr="006B0EA7" w:rsidRDefault="00365D93">
          <w:pPr>
            <w:ind w:left="709" w:firstLine="142"/>
            <w:jc w:val="both"/>
            <w:rPr>
              <w:rFonts w:cstheme="minorHAnsi"/>
              <w:color w:val="FF0000"/>
            </w:rPr>
          </w:pPr>
        </w:p>
        <w:p w:rsidR="00365D93" w:rsidRDefault="00365D93" w:rsidP="00365D93">
          <w:pPr>
            <w:pStyle w:val="C87845E6E3594844B4E567ED5BF21226"/>
          </w:pPr>
          <w:r w:rsidRPr="006B0EA7">
            <w:rPr>
              <w:rFonts w:cstheme="minorHAnsi"/>
              <w:b/>
              <w:i/>
              <w:color w:val="FF0000"/>
            </w:rPr>
            <w:t>Haga clic aquí para escribir texto.</w:t>
          </w:r>
        </w:p>
      </w:docPartBody>
    </w:docPart>
    <w:docPart>
      <w:docPartPr>
        <w:name w:val="67701BA1159748F8A61D3DE7013C865B"/>
        <w:category>
          <w:name w:val="General"/>
          <w:gallery w:val="placeholder"/>
        </w:category>
        <w:types>
          <w:type w:val="bbPlcHdr"/>
        </w:types>
        <w:behaviors>
          <w:behavior w:val="content"/>
        </w:behaviors>
        <w:guid w:val="{6831433B-8EC5-4EF2-8B6C-C658D7815407}"/>
      </w:docPartPr>
      <w:docPartBody>
        <w:p w:rsidR="00365D93" w:rsidRDefault="00365D93" w:rsidP="00365D93">
          <w:pPr>
            <w:pStyle w:val="67701BA1159748F8A61D3DE7013C865B"/>
          </w:pPr>
          <w:r>
            <w:rPr>
              <w:rFonts w:cstheme="minorHAnsi"/>
              <w:bCs/>
              <w:color w:val="FF0000"/>
              <w:sz w:val="18"/>
              <w:szCs w:val="18"/>
            </w:rPr>
            <w:t>[Indicar rol</w:t>
          </w:r>
          <w:r w:rsidRPr="00A65D3B">
            <w:rPr>
              <w:rFonts w:cstheme="minorHAnsi"/>
              <w:bCs/>
              <w:color w:val="FF0000"/>
              <w:sz w:val="18"/>
              <w:szCs w:val="18"/>
            </w:rPr>
            <w:t>]</w:t>
          </w:r>
        </w:p>
      </w:docPartBody>
    </w:docPart>
    <w:docPart>
      <w:docPartPr>
        <w:name w:val="17BAFFEAA0344D80A7AAC90007F02EAF"/>
        <w:category>
          <w:name w:val="General"/>
          <w:gallery w:val="placeholder"/>
        </w:category>
        <w:types>
          <w:type w:val="bbPlcHdr"/>
        </w:types>
        <w:behaviors>
          <w:behavior w:val="content"/>
        </w:behaviors>
        <w:guid w:val="{34CE5226-E975-4133-9A92-67D12693C4B6}"/>
      </w:docPartPr>
      <w:docPartBody>
        <w:p w:rsidR="00365D93" w:rsidRDefault="003F4F80" w:rsidP="003F4F80">
          <w:pPr>
            <w:pStyle w:val="17BAFFEAA0344D80A7AAC90007F02EAF1"/>
          </w:pPr>
          <w:r w:rsidRPr="004866F1">
            <w:rPr>
              <w:rFonts w:cstheme="minorHAnsi"/>
              <w:bCs/>
              <w:color w:val="FF0000"/>
              <w:sz w:val="18"/>
              <w:szCs w:val="18"/>
              <w:lang w:eastAsia="es-CL"/>
            </w:rPr>
            <w:t>[Describir rol]</w:t>
          </w:r>
        </w:p>
      </w:docPartBody>
    </w:docPart>
    <w:docPart>
      <w:docPartPr>
        <w:name w:val="35748B825E2F410DA6922461F645ECD2"/>
        <w:category>
          <w:name w:val="General"/>
          <w:gallery w:val="placeholder"/>
        </w:category>
        <w:types>
          <w:type w:val="bbPlcHdr"/>
        </w:types>
        <w:behaviors>
          <w:behavior w:val="content"/>
        </w:behaviors>
        <w:guid w:val="{00F9125C-2BAB-4C58-A29A-716A33382029}"/>
      </w:docPartPr>
      <w:docPartBody>
        <w:p w:rsidR="00365D93" w:rsidRDefault="00365D93" w:rsidP="00365D93">
          <w:pPr>
            <w:pStyle w:val="35748B825E2F410DA6922461F645ECD2"/>
          </w:pPr>
          <w:r>
            <w:rPr>
              <w:rFonts w:cstheme="minorHAnsi"/>
              <w:bCs/>
              <w:color w:val="FF0000"/>
              <w:sz w:val="18"/>
              <w:szCs w:val="18"/>
            </w:rPr>
            <w:t>[Indicar rol</w:t>
          </w:r>
          <w:r w:rsidRPr="00A65D3B">
            <w:rPr>
              <w:rFonts w:cstheme="minorHAnsi"/>
              <w:bCs/>
              <w:color w:val="FF0000"/>
              <w:sz w:val="18"/>
              <w:szCs w:val="18"/>
            </w:rPr>
            <w:t>]</w:t>
          </w:r>
        </w:p>
      </w:docPartBody>
    </w:docPart>
    <w:docPart>
      <w:docPartPr>
        <w:name w:val="4D7E7CA8729B42E488F49E04AA675CA6"/>
        <w:category>
          <w:name w:val="General"/>
          <w:gallery w:val="placeholder"/>
        </w:category>
        <w:types>
          <w:type w:val="bbPlcHdr"/>
        </w:types>
        <w:behaviors>
          <w:behavior w:val="content"/>
        </w:behaviors>
        <w:guid w:val="{61AD557F-509F-4AAA-8C60-DE372F8D318C}"/>
      </w:docPartPr>
      <w:docPartBody>
        <w:p w:rsidR="00365D93" w:rsidRDefault="003F4F80" w:rsidP="003F4F80">
          <w:pPr>
            <w:pStyle w:val="4D7E7CA8729B42E488F49E04AA675CA61"/>
          </w:pPr>
          <w:r w:rsidRPr="004866F1">
            <w:rPr>
              <w:rFonts w:cstheme="minorHAnsi"/>
              <w:bCs/>
              <w:color w:val="FF0000"/>
              <w:sz w:val="18"/>
              <w:szCs w:val="18"/>
              <w:lang w:eastAsia="es-CL"/>
            </w:rPr>
            <w:t>[Describir rol]</w:t>
          </w:r>
        </w:p>
      </w:docPartBody>
    </w:docPart>
    <w:docPart>
      <w:docPartPr>
        <w:name w:val="C99C588C51D54E1D98AA37FD3117DC5F"/>
        <w:category>
          <w:name w:val="General"/>
          <w:gallery w:val="placeholder"/>
        </w:category>
        <w:types>
          <w:type w:val="bbPlcHdr"/>
        </w:types>
        <w:behaviors>
          <w:behavior w:val="content"/>
        </w:behaviors>
        <w:guid w:val="{186356D7-AADD-4621-8E50-368178E9E631}"/>
      </w:docPartPr>
      <w:docPartBody>
        <w:p w:rsidR="00365D93" w:rsidRDefault="003F4F80" w:rsidP="003F4F80">
          <w:pPr>
            <w:pStyle w:val="C99C588C51D54E1D98AA37FD3117DC5F1"/>
          </w:pPr>
          <w:r w:rsidRPr="004866F1">
            <w:rPr>
              <w:rFonts w:cstheme="minorHAnsi"/>
              <w:bCs/>
              <w:color w:val="FF0000"/>
              <w:sz w:val="18"/>
              <w:szCs w:val="18"/>
              <w:lang w:eastAsia="es-CL"/>
            </w:rPr>
            <w:t>[Indicar rol]</w:t>
          </w:r>
        </w:p>
      </w:docPartBody>
    </w:docPart>
    <w:docPart>
      <w:docPartPr>
        <w:name w:val="0BF38DDE533D4137A569FE6BCE518F3F"/>
        <w:category>
          <w:name w:val="General"/>
          <w:gallery w:val="placeholder"/>
        </w:category>
        <w:types>
          <w:type w:val="bbPlcHdr"/>
        </w:types>
        <w:behaviors>
          <w:behavior w:val="content"/>
        </w:behaviors>
        <w:guid w:val="{AD78436F-04CA-4CEE-A8D8-5D18801C96AD}"/>
      </w:docPartPr>
      <w:docPartBody>
        <w:p w:rsidR="00365D93" w:rsidRDefault="003F4F80" w:rsidP="003F4F80">
          <w:pPr>
            <w:pStyle w:val="0BF38DDE533D4137A569FE6BCE518F3F1"/>
          </w:pPr>
          <w:r w:rsidRPr="004866F1">
            <w:rPr>
              <w:rFonts w:cstheme="minorHAnsi"/>
              <w:bCs/>
              <w:color w:val="FF0000"/>
              <w:sz w:val="18"/>
              <w:szCs w:val="18"/>
              <w:lang w:eastAsia="es-CL"/>
            </w:rPr>
            <w:t>[Describir rol]</w:t>
          </w:r>
        </w:p>
      </w:docPartBody>
    </w:docPart>
    <w:docPart>
      <w:docPartPr>
        <w:name w:val="FCC65F2FAF624F138FFE54B874A498EF"/>
        <w:category>
          <w:name w:val="General"/>
          <w:gallery w:val="placeholder"/>
        </w:category>
        <w:types>
          <w:type w:val="bbPlcHdr"/>
        </w:types>
        <w:behaviors>
          <w:behavior w:val="content"/>
        </w:behaviors>
        <w:guid w:val="{752916ED-5DA8-463C-B9B7-A720E4D9723E}"/>
      </w:docPartPr>
      <w:docPartBody>
        <w:p w:rsidR="00365D93" w:rsidRDefault="003F4F80" w:rsidP="003F4F80">
          <w:pPr>
            <w:pStyle w:val="FCC65F2FAF624F138FFE54B874A498EF1"/>
          </w:pPr>
          <w:r w:rsidRPr="004866F1">
            <w:rPr>
              <w:rFonts w:cstheme="minorHAnsi"/>
              <w:bCs/>
              <w:color w:val="FF0000"/>
              <w:sz w:val="18"/>
              <w:szCs w:val="18"/>
              <w:lang w:eastAsia="es-CL"/>
            </w:rPr>
            <w:t>[Indicar rol]</w:t>
          </w:r>
        </w:p>
      </w:docPartBody>
    </w:docPart>
    <w:docPart>
      <w:docPartPr>
        <w:name w:val="01296849F1294DFB8AFCFE7FD8DFEA19"/>
        <w:category>
          <w:name w:val="General"/>
          <w:gallery w:val="placeholder"/>
        </w:category>
        <w:types>
          <w:type w:val="bbPlcHdr"/>
        </w:types>
        <w:behaviors>
          <w:behavior w:val="content"/>
        </w:behaviors>
        <w:guid w:val="{9C879A3C-4EFE-4870-B00B-2AA132EAE627}"/>
      </w:docPartPr>
      <w:docPartBody>
        <w:p w:rsidR="00365D93" w:rsidRDefault="003F4F80" w:rsidP="003F4F80">
          <w:pPr>
            <w:pStyle w:val="01296849F1294DFB8AFCFE7FD8DFEA191"/>
          </w:pPr>
          <w:r w:rsidRPr="004866F1">
            <w:rPr>
              <w:rFonts w:cstheme="minorHAnsi"/>
              <w:bCs/>
              <w:color w:val="FF0000"/>
              <w:sz w:val="18"/>
              <w:szCs w:val="18"/>
              <w:lang w:eastAsia="es-CL"/>
            </w:rPr>
            <w:t>[Describir rol]</w:t>
          </w:r>
        </w:p>
      </w:docPartBody>
    </w:docPart>
    <w:docPart>
      <w:docPartPr>
        <w:name w:val="363C430831034B68B9C2C9A09EFED333"/>
        <w:category>
          <w:name w:val="General"/>
          <w:gallery w:val="placeholder"/>
        </w:category>
        <w:types>
          <w:type w:val="bbPlcHdr"/>
        </w:types>
        <w:behaviors>
          <w:behavior w:val="content"/>
        </w:behaviors>
        <w:guid w:val="{FD0C500D-933F-43CE-818D-2F4CC420F819}"/>
      </w:docPartPr>
      <w:docPartBody>
        <w:p w:rsidR="00365D93" w:rsidRDefault="003F4F80" w:rsidP="003F4F80">
          <w:pPr>
            <w:pStyle w:val="363C430831034B68B9C2C9A09EFED3331"/>
          </w:pPr>
          <w:r w:rsidRPr="004866F1">
            <w:rPr>
              <w:rFonts w:cstheme="minorHAnsi"/>
              <w:bCs/>
              <w:color w:val="FF0000"/>
              <w:sz w:val="18"/>
              <w:szCs w:val="18"/>
              <w:lang w:eastAsia="es-CL"/>
            </w:rPr>
            <w:t>[Indicar representante definido en la amplitud del plan]</w:t>
          </w:r>
        </w:p>
      </w:docPartBody>
    </w:docPart>
    <w:docPart>
      <w:docPartPr>
        <w:name w:val="8164073669AF486AB9FACF2B8682E915"/>
        <w:category>
          <w:name w:val="General"/>
          <w:gallery w:val="placeholder"/>
        </w:category>
        <w:types>
          <w:type w:val="bbPlcHdr"/>
        </w:types>
        <w:behaviors>
          <w:behavior w:val="content"/>
        </w:behaviors>
        <w:guid w:val="{71D73B10-ACE4-4907-ADD0-28AD2909E50D}"/>
      </w:docPartPr>
      <w:docPartBody>
        <w:p w:rsidR="00365D93" w:rsidRDefault="003F4F80" w:rsidP="003F4F80">
          <w:pPr>
            <w:pStyle w:val="8164073669AF486AB9FACF2B8682E9151"/>
          </w:pPr>
          <w:r w:rsidRPr="004866F1">
            <w:rPr>
              <w:rFonts w:cstheme="minorHAnsi"/>
              <w:bCs/>
              <w:color w:val="FF0000"/>
              <w:sz w:val="18"/>
              <w:szCs w:val="18"/>
              <w:lang w:eastAsia="es-CL"/>
            </w:rPr>
            <w:t>[Indicar rol]</w:t>
          </w:r>
        </w:p>
      </w:docPartBody>
    </w:docPart>
    <w:docPart>
      <w:docPartPr>
        <w:name w:val="4D5B7DA94DE844ACB97FEBF814C3E44D"/>
        <w:category>
          <w:name w:val="General"/>
          <w:gallery w:val="placeholder"/>
        </w:category>
        <w:types>
          <w:type w:val="bbPlcHdr"/>
        </w:types>
        <w:behaviors>
          <w:behavior w:val="content"/>
        </w:behaviors>
        <w:guid w:val="{4E20D357-066E-43FE-9994-4203C305303F}"/>
      </w:docPartPr>
      <w:docPartBody>
        <w:p w:rsidR="00365D93" w:rsidRDefault="003F4F80" w:rsidP="003F4F80">
          <w:pPr>
            <w:pStyle w:val="4D5B7DA94DE844ACB97FEBF814C3E44D1"/>
          </w:pPr>
          <w:r w:rsidRPr="004866F1">
            <w:rPr>
              <w:rFonts w:cstheme="minorHAnsi"/>
              <w:bCs/>
              <w:color w:val="FF0000"/>
              <w:sz w:val="18"/>
              <w:szCs w:val="18"/>
              <w:lang w:eastAsia="es-CL"/>
            </w:rPr>
            <w:t>[Indicar funciones]</w:t>
          </w:r>
        </w:p>
      </w:docPartBody>
    </w:docPart>
    <w:docPart>
      <w:docPartPr>
        <w:name w:val="E16226528F5A460DA994701ED9CA0877"/>
        <w:category>
          <w:name w:val="General"/>
          <w:gallery w:val="placeholder"/>
        </w:category>
        <w:types>
          <w:type w:val="bbPlcHdr"/>
        </w:types>
        <w:behaviors>
          <w:behavior w:val="content"/>
        </w:behaviors>
        <w:guid w:val="{6D065F06-34E8-4557-9B9A-B031FC519069}"/>
      </w:docPartPr>
      <w:docPartBody>
        <w:p w:rsidR="00365D93" w:rsidRDefault="003F4F80" w:rsidP="003F4F80">
          <w:pPr>
            <w:pStyle w:val="E16226528F5A460DA994701ED9CA08771"/>
          </w:pPr>
          <w:r w:rsidRPr="004866F1">
            <w:rPr>
              <w:rFonts w:cstheme="minorHAnsi"/>
              <w:bCs/>
              <w:color w:val="FF0000"/>
              <w:sz w:val="18"/>
              <w:szCs w:val="18"/>
              <w:lang w:eastAsia="es-CL"/>
            </w:rPr>
            <w:t>[Indicar representante definido en la amplitud del plan]</w:t>
          </w:r>
        </w:p>
      </w:docPartBody>
    </w:docPart>
    <w:docPart>
      <w:docPartPr>
        <w:name w:val="62D45F9CE3AA43BA90550C7F031623E0"/>
        <w:category>
          <w:name w:val="General"/>
          <w:gallery w:val="placeholder"/>
        </w:category>
        <w:types>
          <w:type w:val="bbPlcHdr"/>
        </w:types>
        <w:behaviors>
          <w:behavior w:val="content"/>
        </w:behaviors>
        <w:guid w:val="{F4494050-0881-491C-B8D9-24C60C3A46C3}"/>
      </w:docPartPr>
      <w:docPartBody>
        <w:p w:rsidR="00365D93" w:rsidRDefault="003F4F80" w:rsidP="003F4F80">
          <w:pPr>
            <w:pStyle w:val="62D45F9CE3AA43BA90550C7F031623E01"/>
          </w:pPr>
          <w:r w:rsidRPr="004866F1">
            <w:rPr>
              <w:rFonts w:cstheme="minorHAnsi"/>
              <w:bCs/>
              <w:color w:val="FF0000"/>
              <w:sz w:val="18"/>
              <w:szCs w:val="18"/>
              <w:lang w:eastAsia="es-CL"/>
            </w:rPr>
            <w:t>[Indicar rol]</w:t>
          </w:r>
        </w:p>
      </w:docPartBody>
    </w:docPart>
    <w:docPart>
      <w:docPartPr>
        <w:name w:val="ECA166019B6A42CC8DBA67EADE1D4921"/>
        <w:category>
          <w:name w:val="General"/>
          <w:gallery w:val="placeholder"/>
        </w:category>
        <w:types>
          <w:type w:val="bbPlcHdr"/>
        </w:types>
        <w:behaviors>
          <w:behavior w:val="content"/>
        </w:behaviors>
        <w:guid w:val="{A19723B0-B346-4558-A39A-C185B4CB3C11}"/>
      </w:docPartPr>
      <w:docPartBody>
        <w:p w:rsidR="00365D93" w:rsidRDefault="003F4F80" w:rsidP="003F4F80">
          <w:pPr>
            <w:pStyle w:val="ECA166019B6A42CC8DBA67EADE1D49211"/>
          </w:pPr>
          <w:r w:rsidRPr="004866F1">
            <w:rPr>
              <w:rFonts w:cstheme="minorHAnsi"/>
              <w:bCs/>
              <w:color w:val="FF0000"/>
              <w:sz w:val="18"/>
              <w:szCs w:val="18"/>
              <w:lang w:eastAsia="es-CL"/>
            </w:rPr>
            <w:t>[Indicar funciones]</w:t>
          </w:r>
        </w:p>
      </w:docPartBody>
    </w:docPart>
    <w:docPart>
      <w:docPartPr>
        <w:name w:val="205F6BCC119E499685EEE4CD6145405B"/>
        <w:category>
          <w:name w:val="General"/>
          <w:gallery w:val="placeholder"/>
        </w:category>
        <w:types>
          <w:type w:val="bbPlcHdr"/>
        </w:types>
        <w:behaviors>
          <w:behavior w:val="content"/>
        </w:behaviors>
        <w:guid w:val="{D2D40998-CA88-49E4-B3A0-412C9073A4BD}"/>
      </w:docPartPr>
      <w:docPartBody>
        <w:p w:rsidR="00365D93" w:rsidRDefault="003F4F80" w:rsidP="003F4F80">
          <w:pPr>
            <w:pStyle w:val="205F6BCC119E499685EEE4CD6145405B1"/>
          </w:pPr>
          <w:r w:rsidRPr="004866F1">
            <w:rPr>
              <w:rFonts w:cstheme="minorHAnsi"/>
              <w:bCs/>
              <w:color w:val="FF0000"/>
              <w:sz w:val="18"/>
              <w:szCs w:val="18"/>
              <w:lang w:eastAsia="es-CL"/>
            </w:rPr>
            <w:t>[Indicar representante definido en la amplitud del plan]</w:t>
          </w:r>
        </w:p>
      </w:docPartBody>
    </w:docPart>
    <w:docPart>
      <w:docPartPr>
        <w:name w:val="449251828E3A464AAF9EB5866EA7CFAC"/>
        <w:category>
          <w:name w:val="General"/>
          <w:gallery w:val="placeholder"/>
        </w:category>
        <w:types>
          <w:type w:val="bbPlcHdr"/>
        </w:types>
        <w:behaviors>
          <w:behavior w:val="content"/>
        </w:behaviors>
        <w:guid w:val="{F807C7A3-1D98-4849-8941-F690C3122455}"/>
      </w:docPartPr>
      <w:docPartBody>
        <w:p w:rsidR="00365D93" w:rsidRDefault="003F4F80" w:rsidP="003F4F80">
          <w:pPr>
            <w:pStyle w:val="449251828E3A464AAF9EB5866EA7CFAC1"/>
          </w:pPr>
          <w:r w:rsidRPr="004866F1">
            <w:rPr>
              <w:rFonts w:cstheme="minorHAnsi"/>
              <w:bCs/>
              <w:color w:val="FF0000"/>
              <w:sz w:val="18"/>
              <w:szCs w:val="18"/>
              <w:lang w:eastAsia="es-CL"/>
            </w:rPr>
            <w:t>[Indicar rol]</w:t>
          </w:r>
        </w:p>
      </w:docPartBody>
    </w:docPart>
    <w:docPart>
      <w:docPartPr>
        <w:name w:val="B73C7B7E218A41469342ED294B3FC5E1"/>
        <w:category>
          <w:name w:val="General"/>
          <w:gallery w:val="placeholder"/>
        </w:category>
        <w:types>
          <w:type w:val="bbPlcHdr"/>
        </w:types>
        <w:behaviors>
          <w:behavior w:val="content"/>
        </w:behaviors>
        <w:guid w:val="{411ADC7B-4568-428B-BF49-C4EF047509DA}"/>
      </w:docPartPr>
      <w:docPartBody>
        <w:p w:rsidR="00365D93" w:rsidRDefault="003F4F80" w:rsidP="003F4F80">
          <w:pPr>
            <w:pStyle w:val="B73C7B7E218A41469342ED294B3FC5E11"/>
          </w:pPr>
          <w:r w:rsidRPr="004866F1">
            <w:rPr>
              <w:rFonts w:cstheme="minorHAnsi"/>
              <w:bCs/>
              <w:color w:val="FF0000"/>
              <w:sz w:val="18"/>
              <w:szCs w:val="18"/>
              <w:lang w:eastAsia="es-CL"/>
            </w:rPr>
            <w:t>[Indicar funciones]</w:t>
          </w:r>
        </w:p>
      </w:docPartBody>
    </w:docPart>
    <w:docPart>
      <w:docPartPr>
        <w:name w:val="609A64F40F60424BA7CC01F911ACA70C"/>
        <w:category>
          <w:name w:val="General"/>
          <w:gallery w:val="placeholder"/>
        </w:category>
        <w:types>
          <w:type w:val="bbPlcHdr"/>
        </w:types>
        <w:behaviors>
          <w:behavior w:val="content"/>
        </w:behaviors>
        <w:guid w:val="{ED356FEF-14CC-4897-A7DD-0D4884323921}"/>
      </w:docPartPr>
      <w:docPartBody>
        <w:p w:rsidR="00365D93" w:rsidRDefault="003F4F80" w:rsidP="003F4F80">
          <w:pPr>
            <w:pStyle w:val="609A64F40F60424BA7CC01F911ACA70C1"/>
          </w:pPr>
          <w:r w:rsidRPr="004866F1">
            <w:rPr>
              <w:rFonts w:cstheme="minorHAnsi"/>
              <w:bCs/>
              <w:color w:val="FF0000"/>
              <w:sz w:val="18"/>
              <w:szCs w:val="18"/>
              <w:lang w:eastAsia="es-CL"/>
            </w:rPr>
            <w:t>[Indicar representante definido en la amplitud del plan]</w:t>
          </w:r>
        </w:p>
      </w:docPartBody>
    </w:docPart>
    <w:docPart>
      <w:docPartPr>
        <w:name w:val="596FEB17F2EE437EAF4D7FBD789FCCB4"/>
        <w:category>
          <w:name w:val="General"/>
          <w:gallery w:val="placeholder"/>
        </w:category>
        <w:types>
          <w:type w:val="bbPlcHdr"/>
        </w:types>
        <w:behaviors>
          <w:behavior w:val="content"/>
        </w:behaviors>
        <w:guid w:val="{54A73FEC-A2B5-4DD7-A08E-7F5D53035838}"/>
      </w:docPartPr>
      <w:docPartBody>
        <w:p w:rsidR="00365D93" w:rsidRDefault="003F4F80" w:rsidP="003F4F80">
          <w:pPr>
            <w:pStyle w:val="596FEB17F2EE437EAF4D7FBD789FCCB41"/>
          </w:pPr>
          <w:r w:rsidRPr="004866F1">
            <w:rPr>
              <w:rFonts w:cstheme="minorHAnsi"/>
              <w:bCs/>
              <w:color w:val="FF0000"/>
              <w:sz w:val="18"/>
              <w:szCs w:val="18"/>
              <w:lang w:eastAsia="es-CL"/>
            </w:rPr>
            <w:t>[Indicar rol]</w:t>
          </w:r>
        </w:p>
      </w:docPartBody>
    </w:docPart>
    <w:docPart>
      <w:docPartPr>
        <w:name w:val="5D8B97DD48A7428D86C955DC6FBAE1A6"/>
        <w:category>
          <w:name w:val="General"/>
          <w:gallery w:val="placeholder"/>
        </w:category>
        <w:types>
          <w:type w:val="bbPlcHdr"/>
        </w:types>
        <w:behaviors>
          <w:behavior w:val="content"/>
        </w:behaviors>
        <w:guid w:val="{70DF767E-3685-4D4C-B72E-37C56D9ADB05}"/>
      </w:docPartPr>
      <w:docPartBody>
        <w:p w:rsidR="00365D93" w:rsidRDefault="003F4F80" w:rsidP="003F4F80">
          <w:pPr>
            <w:pStyle w:val="5D8B97DD48A7428D86C955DC6FBAE1A61"/>
          </w:pPr>
          <w:r w:rsidRPr="004866F1">
            <w:rPr>
              <w:rFonts w:cstheme="minorHAnsi"/>
              <w:bCs/>
              <w:color w:val="FF0000"/>
              <w:sz w:val="18"/>
              <w:szCs w:val="18"/>
              <w:lang w:eastAsia="es-CL"/>
            </w:rPr>
            <w:t>[Indicar funciones]</w:t>
          </w:r>
        </w:p>
      </w:docPartBody>
    </w:docPart>
    <w:docPart>
      <w:docPartPr>
        <w:name w:val="A06FCEBBC446462482C07528F6A9E99F"/>
        <w:category>
          <w:name w:val="General"/>
          <w:gallery w:val="placeholder"/>
        </w:category>
        <w:types>
          <w:type w:val="bbPlcHdr"/>
        </w:types>
        <w:behaviors>
          <w:behavior w:val="content"/>
        </w:behaviors>
        <w:guid w:val="{FAB3FB48-EBA0-4675-9B56-B0E476B82EF7}"/>
      </w:docPartPr>
      <w:docPartBody>
        <w:p w:rsidR="00365D93" w:rsidRDefault="003F4F80" w:rsidP="003F4F80">
          <w:pPr>
            <w:pStyle w:val="A06FCEBBC446462482C07528F6A9E99F1"/>
          </w:pPr>
          <w:r w:rsidRPr="004866F1">
            <w:rPr>
              <w:rFonts w:cstheme="minorHAnsi"/>
              <w:bCs/>
              <w:color w:val="FF0000"/>
              <w:sz w:val="18"/>
              <w:szCs w:val="18"/>
              <w:lang w:eastAsia="es-CL"/>
            </w:rPr>
            <w:t>[Indicar representante definido en la amplitud del plan]</w:t>
          </w:r>
        </w:p>
      </w:docPartBody>
    </w:docPart>
    <w:docPart>
      <w:docPartPr>
        <w:name w:val="FDB22DCD1A5C4FD0B1C6CDE9180D9771"/>
        <w:category>
          <w:name w:val="General"/>
          <w:gallery w:val="placeholder"/>
        </w:category>
        <w:types>
          <w:type w:val="bbPlcHdr"/>
        </w:types>
        <w:behaviors>
          <w:behavior w:val="content"/>
        </w:behaviors>
        <w:guid w:val="{07598A5C-21FE-4A7A-8AFD-2797288AF546}"/>
      </w:docPartPr>
      <w:docPartBody>
        <w:p w:rsidR="00365D93" w:rsidRDefault="003F4F80" w:rsidP="003F4F80">
          <w:pPr>
            <w:pStyle w:val="FDB22DCD1A5C4FD0B1C6CDE9180D97711"/>
          </w:pPr>
          <w:r w:rsidRPr="004866F1">
            <w:rPr>
              <w:rFonts w:cstheme="minorHAnsi"/>
              <w:bCs/>
              <w:color w:val="FF0000"/>
              <w:sz w:val="18"/>
              <w:szCs w:val="18"/>
              <w:lang w:eastAsia="es-CL"/>
            </w:rPr>
            <w:t>[Indicar rol]</w:t>
          </w:r>
        </w:p>
      </w:docPartBody>
    </w:docPart>
    <w:docPart>
      <w:docPartPr>
        <w:name w:val="1881B9AEFB3446929DBE62935E4B287F"/>
        <w:category>
          <w:name w:val="General"/>
          <w:gallery w:val="placeholder"/>
        </w:category>
        <w:types>
          <w:type w:val="bbPlcHdr"/>
        </w:types>
        <w:behaviors>
          <w:behavior w:val="content"/>
        </w:behaviors>
        <w:guid w:val="{30D64A6F-B3FD-41B0-BD58-641632987897}"/>
      </w:docPartPr>
      <w:docPartBody>
        <w:p w:rsidR="00365D93" w:rsidRDefault="003F4F80" w:rsidP="003F4F80">
          <w:pPr>
            <w:pStyle w:val="1881B9AEFB3446929DBE62935E4B287F1"/>
          </w:pPr>
          <w:r w:rsidRPr="004866F1">
            <w:rPr>
              <w:rFonts w:cstheme="minorHAnsi"/>
              <w:bCs/>
              <w:color w:val="FF0000"/>
              <w:sz w:val="18"/>
              <w:szCs w:val="18"/>
              <w:lang w:eastAsia="es-CL"/>
            </w:rPr>
            <w:t>[Indicar funciones]</w:t>
          </w:r>
        </w:p>
      </w:docPartBody>
    </w:docPart>
    <w:docPart>
      <w:docPartPr>
        <w:name w:val="B0E8575268384BE8A44A011182C8536A"/>
        <w:category>
          <w:name w:val="General"/>
          <w:gallery w:val="placeholder"/>
        </w:category>
        <w:types>
          <w:type w:val="bbPlcHdr"/>
        </w:types>
        <w:behaviors>
          <w:behavior w:val="content"/>
        </w:behaviors>
        <w:guid w:val="{74658B41-4253-40B9-A717-CFF458BE29C9}"/>
      </w:docPartPr>
      <w:docPartBody>
        <w:p w:rsidR="00365D93" w:rsidRDefault="003F4F80" w:rsidP="003F4F80">
          <w:pPr>
            <w:pStyle w:val="B0E8575268384BE8A44A011182C8536A1"/>
          </w:pPr>
          <w:r w:rsidRPr="004866F1">
            <w:rPr>
              <w:rFonts w:cstheme="minorHAnsi"/>
              <w:bCs/>
              <w:color w:val="FF0000"/>
              <w:sz w:val="18"/>
              <w:szCs w:val="18"/>
              <w:lang w:eastAsia="es-CL"/>
            </w:rPr>
            <w:t>[Indicar representante definido en la amplitud del plan]</w:t>
          </w:r>
        </w:p>
      </w:docPartBody>
    </w:docPart>
    <w:docPart>
      <w:docPartPr>
        <w:name w:val="62B859895C7441CB8B7A59981512A873"/>
        <w:category>
          <w:name w:val="General"/>
          <w:gallery w:val="placeholder"/>
        </w:category>
        <w:types>
          <w:type w:val="bbPlcHdr"/>
        </w:types>
        <w:behaviors>
          <w:behavior w:val="content"/>
        </w:behaviors>
        <w:guid w:val="{B6A8BE83-AB1D-4AFF-A83A-FA41A34E6F9D}"/>
      </w:docPartPr>
      <w:docPartBody>
        <w:p w:rsidR="00365D93" w:rsidRDefault="003F4F80" w:rsidP="003F4F80">
          <w:pPr>
            <w:pStyle w:val="62B859895C7441CB8B7A59981512A8731"/>
          </w:pPr>
          <w:r w:rsidRPr="004866F1">
            <w:rPr>
              <w:rFonts w:cstheme="minorHAnsi"/>
              <w:bCs/>
              <w:color w:val="FF0000"/>
              <w:sz w:val="18"/>
              <w:szCs w:val="18"/>
              <w:lang w:eastAsia="es-CL"/>
            </w:rPr>
            <w:t>[Indicar rol]</w:t>
          </w:r>
        </w:p>
      </w:docPartBody>
    </w:docPart>
    <w:docPart>
      <w:docPartPr>
        <w:name w:val="2A4A1F00A1FA472E8D65945C3B365FB5"/>
        <w:category>
          <w:name w:val="General"/>
          <w:gallery w:val="placeholder"/>
        </w:category>
        <w:types>
          <w:type w:val="bbPlcHdr"/>
        </w:types>
        <w:behaviors>
          <w:behavior w:val="content"/>
        </w:behaviors>
        <w:guid w:val="{30D414BF-3589-487F-9F81-BA86920CD1D3}"/>
      </w:docPartPr>
      <w:docPartBody>
        <w:p w:rsidR="00365D93" w:rsidRDefault="003F4F80" w:rsidP="003F4F80">
          <w:pPr>
            <w:pStyle w:val="2A4A1F00A1FA472E8D65945C3B365FB51"/>
          </w:pPr>
          <w:r w:rsidRPr="004866F1">
            <w:rPr>
              <w:rFonts w:cstheme="minorHAnsi"/>
              <w:bCs/>
              <w:color w:val="FF0000"/>
              <w:sz w:val="18"/>
              <w:szCs w:val="18"/>
              <w:lang w:eastAsia="es-CL"/>
            </w:rPr>
            <w:t>[Indicar funciones]</w:t>
          </w:r>
        </w:p>
      </w:docPartBody>
    </w:docPart>
    <w:docPart>
      <w:docPartPr>
        <w:name w:val="7FC8672A1F124981933ABBC7A6B22B25"/>
        <w:category>
          <w:name w:val="General"/>
          <w:gallery w:val="placeholder"/>
        </w:category>
        <w:types>
          <w:type w:val="bbPlcHdr"/>
        </w:types>
        <w:behaviors>
          <w:behavior w:val="content"/>
        </w:behaviors>
        <w:guid w:val="{BC5E86EA-FB72-485A-A840-951432BB5444}"/>
      </w:docPartPr>
      <w:docPartBody>
        <w:p w:rsidR="00365D93" w:rsidRDefault="003F4F80" w:rsidP="003F4F80">
          <w:pPr>
            <w:pStyle w:val="7FC8672A1F124981933ABBC7A6B22B251"/>
          </w:pPr>
          <w:r w:rsidRPr="004866F1">
            <w:rPr>
              <w:rFonts w:cstheme="minorHAnsi"/>
              <w:bCs/>
              <w:color w:val="FF0000"/>
              <w:sz w:val="18"/>
              <w:szCs w:val="18"/>
              <w:lang w:eastAsia="es-CL"/>
            </w:rPr>
            <w:t>[Indicar representante definido en la amplitud del plan]</w:t>
          </w:r>
        </w:p>
      </w:docPartBody>
    </w:docPart>
    <w:docPart>
      <w:docPartPr>
        <w:name w:val="7DC0029C13114538980EF37C201597C0"/>
        <w:category>
          <w:name w:val="General"/>
          <w:gallery w:val="placeholder"/>
        </w:category>
        <w:types>
          <w:type w:val="bbPlcHdr"/>
        </w:types>
        <w:behaviors>
          <w:behavior w:val="content"/>
        </w:behaviors>
        <w:guid w:val="{B0E74A34-91C3-4F58-B836-3810FF8F838B}"/>
      </w:docPartPr>
      <w:docPartBody>
        <w:p w:rsidR="00365D93" w:rsidRDefault="003F4F80" w:rsidP="003F4F80">
          <w:pPr>
            <w:pStyle w:val="7DC0029C13114538980EF37C201597C01"/>
          </w:pPr>
          <w:r w:rsidRPr="004866F1">
            <w:rPr>
              <w:rFonts w:cstheme="minorHAnsi"/>
              <w:bCs/>
              <w:color w:val="FF0000"/>
              <w:sz w:val="18"/>
              <w:szCs w:val="18"/>
              <w:lang w:eastAsia="es-CL"/>
            </w:rPr>
            <w:t>[Indicar rol]</w:t>
          </w:r>
        </w:p>
      </w:docPartBody>
    </w:docPart>
    <w:docPart>
      <w:docPartPr>
        <w:name w:val="96843AF9046C4D52AFA17256DF94F790"/>
        <w:category>
          <w:name w:val="General"/>
          <w:gallery w:val="placeholder"/>
        </w:category>
        <w:types>
          <w:type w:val="bbPlcHdr"/>
        </w:types>
        <w:behaviors>
          <w:behavior w:val="content"/>
        </w:behaviors>
        <w:guid w:val="{63386CD4-DC4D-46A3-84A0-600A10FDCD09}"/>
      </w:docPartPr>
      <w:docPartBody>
        <w:p w:rsidR="00365D93" w:rsidRDefault="003F4F80" w:rsidP="003F4F80">
          <w:pPr>
            <w:pStyle w:val="96843AF9046C4D52AFA17256DF94F7901"/>
          </w:pPr>
          <w:r w:rsidRPr="004866F1">
            <w:rPr>
              <w:rFonts w:cstheme="minorHAnsi"/>
              <w:bCs/>
              <w:color w:val="FF0000"/>
              <w:sz w:val="18"/>
              <w:szCs w:val="18"/>
              <w:lang w:eastAsia="es-CL"/>
            </w:rPr>
            <w:t>[Indicar funciones]</w:t>
          </w:r>
        </w:p>
      </w:docPartBody>
    </w:docPart>
    <w:docPart>
      <w:docPartPr>
        <w:name w:val="5454B6305B3D4D40B34D857C03DE01F3"/>
        <w:category>
          <w:name w:val="General"/>
          <w:gallery w:val="placeholder"/>
        </w:category>
        <w:types>
          <w:type w:val="bbPlcHdr"/>
        </w:types>
        <w:behaviors>
          <w:behavior w:val="content"/>
        </w:behaviors>
        <w:guid w:val="{4F28AC34-4799-4CAB-992B-41D61122DE0D}"/>
      </w:docPartPr>
      <w:docPartBody>
        <w:p w:rsidR="00365D93" w:rsidRDefault="003F4F80" w:rsidP="003F4F80">
          <w:pPr>
            <w:pStyle w:val="5454B6305B3D4D40B34D857C03DE01F31"/>
          </w:pPr>
          <w:r w:rsidRPr="004866F1">
            <w:rPr>
              <w:rFonts w:cstheme="minorHAnsi"/>
              <w:bCs/>
              <w:color w:val="FF0000"/>
              <w:sz w:val="18"/>
              <w:szCs w:val="18"/>
              <w:lang w:eastAsia="es-CL"/>
            </w:rPr>
            <w:t>[Indicar representante definido en la amplitud del plan]</w:t>
          </w:r>
        </w:p>
      </w:docPartBody>
    </w:docPart>
    <w:docPart>
      <w:docPartPr>
        <w:name w:val="05C5A8D3E76746F98AFAB1E330C8EC1A"/>
        <w:category>
          <w:name w:val="General"/>
          <w:gallery w:val="placeholder"/>
        </w:category>
        <w:types>
          <w:type w:val="bbPlcHdr"/>
        </w:types>
        <w:behaviors>
          <w:behavior w:val="content"/>
        </w:behaviors>
        <w:guid w:val="{A04A4E40-E6A1-4AB2-956F-5D4190FA66A2}"/>
      </w:docPartPr>
      <w:docPartBody>
        <w:p w:rsidR="00365D93" w:rsidRDefault="003F4F80" w:rsidP="003F4F80">
          <w:pPr>
            <w:pStyle w:val="05C5A8D3E76746F98AFAB1E330C8EC1A1"/>
          </w:pPr>
          <w:r w:rsidRPr="004866F1">
            <w:rPr>
              <w:rFonts w:cstheme="minorHAnsi"/>
              <w:bCs/>
              <w:color w:val="FF0000"/>
              <w:sz w:val="18"/>
              <w:szCs w:val="18"/>
              <w:lang w:eastAsia="es-CL"/>
            </w:rPr>
            <w:t>[Indicar rol]</w:t>
          </w:r>
        </w:p>
      </w:docPartBody>
    </w:docPart>
    <w:docPart>
      <w:docPartPr>
        <w:name w:val="AF0D24EC124842FBA28562A6EE4483F0"/>
        <w:category>
          <w:name w:val="General"/>
          <w:gallery w:val="placeholder"/>
        </w:category>
        <w:types>
          <w:type w:val="bbPlcHdr"/>
        </w:types>
        <w:behaviors>
          <w:behavior w:val="content"/>
        </w:behaviors>
        <w:guid w:val="{6D5CAE66-EC98-4B8D-9E97-948A60E0DABF}"/>
      </w:docPartPr>
      <w:docPartBody>
        <w:p w:rsidR="00365D93" w:rsidRDefault="003F4F80" w:rsidP="003F4F80">
          <w:pPr>
            <w:pStyle w:val="AF0D24EC124842FBA28562A6EE4483F01"/>
          </w:pPr>
          <w:r w:rsidRPr="004866F1">
            <w:rPr>
              <w:rFonts w:cstheme="minorHAnsi"/>
              <w:bCs/>
              <w:color w:val="FF0000"/>
              <w:sz w:val="18"/>
              <w:szCs w:val="18"/>
              <w:lang w:eastAsia="es-CL"/>
            </w:rPr>
            <w:t>[Indicar funciones]</w:t>
          </w:r>
        </w:p>
      </w:docPartBody>
    </w:docPart>
    <w:docPart>
      <w:docPartPr>
        <w:name w:val="40D67844012E4CB2B7F369397A581CF7"/>
        <w:category>
          <w:name w:val="General"/>
          <w:gallery w:val="placeholder"/>
        </w:category>
        <w:types>
          <w:type w:val="bbPlcHdr"/>
        </w:types>
        <w:behaviors>
          <w:behavior w:val="content"/>
        </w:behaviors>
        <w:guid w:val="{87DDED47-BAFD-472F-BDDB-D4F1BFCB0AB2}"/>
      </w:docPartPr>
      <w:docPartBody>
        <w:p w:rsidR="00365D93" w:rsidRPr="006B0EA7" w:rsidRDefault="00365D93">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365D93" w:rsidRPr="006B0EA7" w:rsidRDefault="00365D93">
          <w:pPr>
            <w:ind w:left="709" w:firstLine="142"/>
            <w:jc w:val="both"/>
            <w:rPr>
              <w:rFonts w:cstheme="minorHAnsi"/>
              <w:color w:val="FF0000"/>
            </w:rPr>
          </w:pPr>
        </w:p>
        <w:p w:rsidR="00365D93" w:rsidRDefault="00365D93" w:rsidP="00365D93">
          <w:pPr>
            <w:pStyle w:val="40D67844012E4CB2B7F369397A581CF7"/>
          </w:pPr>
          <w:r w:rsidRPr="006B0EA7">
            <w:rPr>
              <w:rFonts w:cstheme="minorHAnsi"/>
              <w:b/>
              <w:i/>
              <w:color w:val="FF0000"/>
            </w:rPr>
            <w:t>Haga clic aquí para escribir texto.</w:t>
          </w:r>
        </w:p>
      </w:docPartBody>
    </w:docPart>
    <w:docPart>
      <w:docPartPr>
        <w:name w:val="84B8E681518947B78362AA37816AA77B"/>
        <w:category>
          <w:name w:val="General"/>
          <w:gallery w:val="placeholder"/>
        </w:category>
        <w:types>
          <w:type w:val="bbPlcHdr"/>
        </w:types>
        <w:behaviors>
          <w:behavior w:val="content"/>
        </w:behaviors>
        <w:guid w:val="{680DFC4F-0194-4B8E-8275-C0FA957EAAD7}"/>
      </w:docPartPr>
      <w:docPartBody>
        <w:p w:rsidR="00365D93" w:rsidRPr="006B0EA7" w:rsidRDefault="00365D93">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365D93" w:rsidRPr="006B0EA7" w:rsidRDefault="00365D93">
          <w:pPr>
            <w:ind w:left="709" w:firstLine="142"/>
            <w:jc w:val="both"/>
            <w:rPr>
              <w:rFonts w:cstheme="minorHAnsi"/>
              <w:color w:val="FF0000"/>
            </w:rPr>
          </w:pPr>
        </w:p>
        <w:p w:rsidR="00365D93" w:rsidRDefault="00365D93" w:rsidP="00365D93">
          <w:pPr>
            <w:pStyle w:val="84B8E681518947B78362AA37816AA77B"/>
          </w:pPr>
          <w:r w:rsidRPr="006B0EA7">
            <w:rPr>
              <w:rFonts w:cstheme="minorHAnsi"/>
              <w:b/>
              <w:i/>
              <w:color w:val="FF0000"/>
            </w:rPr>
            <w:t>Haga clic aquí para escribir texto.</w:t>
          </w:r>
        </w:p>
      </w:docPartBody>
    </w:docPart>
    <w:docPart>
      <w:docPartPr>
        <w:name w:val="CB0BBD097F6343BE93D1F40CAC792ACC"/>
        <w:category>
          <w:name w:val="General"/>
          <w:gallery w:val="placeholder"/>
        </w:category>
        <w:types>
          <w:type w:val="bbPlcHdr"/>
        </w:types>
        <w:behaviors>
          <w:behavior w:val="content"/>
        </w:behaviors>
        <w:guid w:val="{6B4AC597-3E13-4D69-8F37-AD10DAEBE820}"/>
      </w:docPartPr>
      <w:docPartBody>
        <w:p w:rsidR="00365D93" w:rsidRPr="006B0EA7" w:rsidRDefault="00365D93">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365D93" w:rsidRPr="006B0EA7" w:rsidRDefault="00365D93">
          <w:pPr>
            <w:ind w:left="709" w:firstLine="142"/>
            <w:jc w:val="both"/>
            <w:rPr>
              <w:rFonts w:cstheme="minorHAnsi"/>
              <w:color w:val="FF0000"/>
            </w:rPr>
          </w:pPr>
        </w:p>
        <w:p w:rsidR="00365D93" w:rsidRDefault="00365D93" w:rsidP="00365D93">
          <w:pPr>
            <w:pStyle w:val="CB0BBD097F6343BE93D1F40CAC792ACC"/>
          </w:pPr>
          <w:r w:rsidRPr="006B0EA7">
            <w:rPr>
              <w:rFonts w:cstheme="minorHAnsi"/>
              <w:b/>
              <w:i/>
              <w:color w:val="FF0000"/>
            </w:rPr>
            <w:t>Haga clic aquí para escribir texto.</w:t>
          </w:r>
        </w:p>
      </w:docPartBody>
    </w:docPart>
    <w:docPart>
      <w:docPartPr>
        <w:name w:val="86DDBA06489A4F0AA1BA9D5E17C582A3"/>
        <w:category>
          <w:name w:val="General"/>
          <w:gallery w:val="placeholder"/>
        </w:category>
        <w:types>
          <w:type w:val="bbPlcHdr"/>
        </w:types>
        <w:behaviors>
          <w:behavior w:val="content"/>
        </w:behaviors>
        <w:guid w:val="{6671510F-FA3C-470E-9A1B-D658F10B50FA}"/>
      </w:docPartPr>
      <w:docPartBody>
        <w:p w:rsidR="00365D93" w:rsidRPr="006B0EA7" w:rsidRDefault="00365D93">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365D93" w:rsidRPr="006B0EA7" w:rsidRDefault="00365D93">
          <w:pPr>
            <w:ind w:left="709" w:firstLine="142"/>
            <w:jc w:val="both"/>
            <w:rPr>
              <w:rFonts w:cstheme="minorHAnsi"/>
              <w:color w:val="FF0000"/>
            </w:rPr>
          </w:pPr>
        </w:p>
        <w:p w:rsidR="00365D93" w:rsidRDefault="00365D93" w:rsidP="00365D93">
          <w:pPr>
            <w:pStyle w:val="86DDBA06489A4F0AA1BA9D5E17C582A3"/>
          </w:pPr>
          <w:r w:rsidRPr="006B0EA7">
            <w:rPr>
              <w:rFonts w:cstheme="minorHAnsi"/>
              <w:b/>
              <w:i/>
              <w:color w:val="FF0000"/>
            </w:rPr>
            <w:t>Haga clic aquí para escribir texto.</w:t>
          </w:r>
        </w:p>
      </w:docPartBody>
    </w:docPart>
    <w:docPart>
      <w:docPartPr>
        <w:name w:val="CD8AAF135958429580F6958CFC8D05B3"/>
        <w:category>
          <w:name w:val="General"/>
          <w:gallery w:val="placeholder"/>
        </w:category>
        <w:types>
          <w:type w:val="bbPlcHdr"/>
        </w:types>
        <w:behaviors>
          <w:behavior w:val="content"/>
        </w:behaviors>
        <w:guid w:val="{E38E1377-29DD-4B6A-82A1-0BBD4C785E1D}"/>
      </w:docPartPr>
      <w:docPartBody>
        <w:p w:rsidR="003F4F80" w:rsidRPr="004866F1" w:rsidRDefault="003F4F80" w:rsidP="00A96819">
          <w:pPr>
            <w:jc w:val="center"/>
            <w:rPr>
              <w:rFonts w:cstheme="minorHAnsi"/>
              <w:b/>
              <w:i/>
              <w:color w:val="FF0000"/>
            </w:rPr>
          </w:pPr>
          <w:r w:rsidRPr="004866F1">
            <w:rPr>
              <w:rFonts w:cstheme="minorHAnsi"/>
              <w:b/>
              <w:i/>
              <w:color w:val="FF0000"/>
            </w:rPr>
            <w:t>[Desarrollar esquema de acuerdo con indicaciones establecidas en instructivo</w:t>
          </w:r>
        </w:p>
        <w:p w:rsidR="00365D93" w:rsidRDefault="003F4F80" w:rsidP="003F4F80">
          <w:pPr>
            <w:pStyle w:val="CD8AAF135958429580F6958CFC8D05B31"/>
          </w:pPr>
          <w:r w:rsidRPr="004866F1">
            <w:rPr>
              <w:rFonts w:cstheme="minorHAnsi"/>
              <w:b/>
              <w:i/>
              <w:color w:val="FF0000"/>
            </w:rPr>
            <w:t>Haga clic aquí para escribir texto]</w:t>
          </w:r>
        </w:p>
      </w:docPartBody>
    </w:docPart>
    <w:docPart>
      <w:docPartPr>
        <w:name w:val="231E57F72337402588E975611D9F5CC9"/>
        <w:category>
          <w:name w:val="General"/>
          <w:gallery w:val="placeholder"/>
        </w:category>
        <w:types>
          <w:type w:val="bbPlcHdr"/>
        </w:types>
        <w:behaviors>
          <w:behavior w:val="content"/>
        </w:behaviors>
        <w:guid w:val="{1DC0A9D3-E0C1-4AC1-B0C2-5E094295B766}"/>
      </w:docPartPr>
      <w:docPartBody>
        <w:p w:rsidR="00365D93" w:rsidRDefault="003F4F80" w:rsidP="003F4F80">
          <w:pPr>
            <w:pStyle w:val="231E57F72337402588E975611D9F5CC91"/>
          </w:pPr>
          <w:r w:rsidRPr="004866F1">
            <w:rPr>
              <w:rFonts w:cstheme="minorHAnsi"/>
              <w:bCs/>
              <w:color w:val="FF0000"/>
              <w:sz w:val="18"/>
              <w:szCs w:val="18"/>
              <w:lang w:eastAsia="es-CL"/>
            </w:rPr>
            <w:t>[Indicar formato, ver ejemplo en instructivo]</w:t>
          </w:r>
        </w:p>
      </w:docPartBody>
    </w:docPart>
    <w:docPart>
      <w:docPartPr>
        <w:name w:val="C30572B01416447789CE504CFA9F6C25"/>
        <w:category>
          <w:name w:val="General"/>
          <w:gallery w:val="placeholder"/>
        </w:category>
        <w:types>
          <w:type w:val="bbPlcHdr"/>
        </w:types>
        <w:behaviors>
          <w:behavior w:val="content"/>
        </w:behaviors>
        <w:guid w:val="{A262F896-0ADA-44DE-B1CF-9D0521CBAD98}"/>
      </w:docPartPr>
      <w:docPartBody>
        <w:p w:rsidR="00365D93" w:rsidRDefault="003F4F80" w:rsidP="003F4F80">
          <w:pPr>
            <w:pStyle w:val="C30572B01416447789CE504CFA9F6C251"/>
          </w:pPr>
          <w:r w:rsidRPr="004866F1">
            <w:rPr>
              <w:rFonts w:cstheme="minorHAnsi"/>
              <w:bCs/>
              <w:color w:val="FF0000"/>
              <w:sz w:val="18"/>
              <w:szCs w:val="18"/>
              <w:lang w:eastAsia="es-CL"/>
            </w:rPr>
            <w:t>[Escribir descripción, ver ejemplo en instructivo]</w:t>
          </w:r>
        </w:p>
      </w:docPartBody>
    </w:docPart>
    <w:docPart>
      <w:docPartPr>
        <w:name w:val="E30B264996DD48C9864D4C13E86B5167"/>
        <w:category>
          <w:name w:val="General"/>
          <w:gallery w:val="placeholder"/>
        </w:category>
        <w:types>
          <w:type w:val="bbPlcHdr"/>
        </w:types>
        <w:behaviors>
          <w:behavior w:val="content"/>
        </w:behaviors>
        <w:guid w:val="{F5F988EA-F770-4DAE-B687-44B0D5901CF0}"/>
      </w:docPartPr>
      <w:docPartBody>
        <w:p w:rsidR="00365D93" w:rsidRDefault="003F4F80" w:rsidP="003F4F80">
          <w:pPr>
            <w:pStyle w:val="E30B264996DD48C9864D4C13E86B51671"/>
          </w:pPr>
          <w:r w:rsidRPr="004866F1">
            <w:rPr>
              <w:rFonts w:cstheme="minorHAnsi"/>
              <w:bCs/>
              <w:color w:val="FF0000"/>
              <w:sz w:val="18"/>
              <w:szCs w:val="18"/>
              <w:lang w:eastAsia="es-CL"/>
            </w:rPr>
            <w:t>[Indicar responsable, ver ejemplo en instructivo]</w:t>
          </w:r>
        </w:p>
      </w:docPartBody>
    </w:docPart>
    <w:docPart>
      <w:docPartPr>
        <w:name w:val="A00BF6DB05D248EDBA0ACB9D301465EF"/>
        <w:category>
          <w:name w:val="General"/>
          <w:gallery w:val="placeholder"/>
        </w:category>
        <w:types>
          <w:type w:val="bbPlcHdr"/>
        </w:types>
        <w:behaviors>
          <w:behavior w:val="content"/>
        </w:behaviors>
        <w:guid w:val="{13DB58A2-4451-40FB-B1A2-448BE6D17D04}"/>
      </w:docPartPr>
      <w:docPartBody>
        <w:p w:rsidR="00365D93" w:rsidRDefault="003F4F80" w:rsidP="003F4F80">
          <w:pPr>
            <w:pStyle w:val="A00BF6DB05D248EDBA0ACB9D301465EF1"/>
          </w:pPr>
          <w:r w:rsidRPr="004866F1">
            <w:rPr>
              <w:rFonts w:cstheme="minorHAnsi"/>
              <w:bCs/>
              <w:color w:val="FF0000"/>
              <w:sz w:val="18"/>
              <w:szCs w:val="18"/>
              <w:lang w:eastAsia="es-CL"/>
            </w:rPr>
            <w:t>[Indicar formato, ver ejemplo en instructivo]</w:t>
          </w:r>
        </w:p>
      </w:docPartBody>
    </w:docPart>
    <w:docPart>
      <w:docPartPr>
        <w:name w:val="D712A125F977483E81A5615DDDD141AB"/>
        <w:category>
          <w:name w:val="General"/>
          <w:gallery w:val="placeholder"/>
        </w:category>
        <w:types>
          <w:type w:val="bbPlcHdr"/>
        </w:types>
        <w:behaviors>
          <w:behavior w:val="content"/>
        </w:behaviors>
        <w:guid w:val="{99C43085-E063-4CAB-BE34-1895DA3B09D0}"/>
      </w:docPartPr>
      <w:docPartBody>
        <w:p w:rsidR="00365D93" w:rsidRDefault="003F4F80" w:rsidP="003F4F80">
          <w:pPr>
            <w:pStyle w:val="D712A125F977483E81A5615DDDD141AB1"/>
          </w:pPr>
          <w:r w:rsidRPr="004866F1">
            <w:rPr>
              <w:rFonts w:cstheme="minorHAnsi"/>
              <w:bCs/>
              <w:color w:val="FF0000"/>
              <w:sz w:val="18"/>
              <w:szCs w:val="18"/>
              <w:lang w:eastAsia="es-CL"/>
            </w:rPr>
            <w:t>[Escribir descripción, ver ejemplo en instructivo]</w:t>
          </w:r>
        </w:p>
      </w:docPartBody>
    </w:docPart>
    <w:docPart>
      <w:docPartPr>
        <w:name w:val="B6C4B4801C264BC18425BBD54256AFCB"/>
        <w:category>
          <w:name w:val="General"/>
          <w:gallery w:val="placeholder"/>
        </w:category>
        <w:types>
          <w:type w:val="bbPlcHdr"/>
        </w:types>
        <w:behaviors>
          <w:behavior w:val="content"/>
        </w:behaviors>
        <w:guid w:val="{DCFBC9A3-D990-4CD3-A746-D5024AF29FF4}"/>
      </w:docPartPr>
      <w:docPartBody>
        <w:p w:rsidR="00365D93" w:rsidRDefault="003F4F80" w:rsidP="003F4F80">
          <w:pPr>
            <w:pStyle w:val="B6C4B4801C264BC18425BBD54256AFCB1"/>
          </w:pPr>
          <w:r w:rsidRPr="004866F1">
            <w:rPr>
              <w:rFonts w:cstheme="minorHAnsi"/>
              <w:bCs/>
              <w:color w:val="FF0000"/>
              <w:sz w:val="18"/>
              <w:szCs w:val="18"/>
              <w:lang w:eastAsia="es-CL"/>
            </w:rPr>
            <w:t>[Indicar responsable, ver ejemplo en instructivo]</w:t>
          </w:r>
        </w:p>
      </w:docPartBody>
    </w:docPart>
    <w:docPart>
      <w:docPartPr>
        <w:name w:val="8BBE5ADFD0B64167B1B757D0887540B1"/>
        <w:category>
          <w:name w:val="General"/>
          <w:gallery w:val="placeholder"/>
        </w:category>
        <w:types>
          <w:type w:val="bbPlcHdr"/>
        </w:types>
        <w:behaviors>
          <w:behavior w:val="content"/>
        </w:behaviors>
        <w:guid w:val="{06F1E821-CA27-4798-9D44-464829A2C1F7}"/>
      </w:docPartPr>
      <w:docPartBody>
        <w:p w:rsidR="00365D93" w:rsidRDefault="003F4F80" w:rsidP="003F4F80">
          <w:pPr>
            <w:pStyle w:val="8BBE5ADFD0B64167B1B757D0887540B11"/>
          </w:pPr>
          <w:r w:rsidRPr="004866F1">
            <w:rPr>
              <w:rFonts w:cstheme="minorHAnsi"/>
              <w:bCs/>
              <w:color w:val="FF0000"/>
              <w:sz w:val="18"/>
              <w:szCs w:val="18"/>
              <w:lang w:eastAsia="es-CL"/>
            </w:rPr>
            <w:t>[Indicar formato, ver ejemplo en instructivo]</w:t>
          </w:r>
        </w:p>
      </w:docPartBody>
    </w:docPart>
    <w:docPart>
      <w:docPartPr>
        <w:name w:val="0178A41A92F44454BD39672C4AF31B25"/>
        <w:category>
          <w:name w:val="General"/>
          <w:gallery w:val="placeholder"/>
        </w:category>
        <w:types>
          <w:type w:val="bbPlcHdr"/>
        </w:types>
        <w:behaviors>
          <w:behavior w:val="content"/>
        </w:behaviors>
        <w:guid w:val="{83636690-D32E-49FD-97E4-0634B42D2408}"/>
      </w:docPartPr>
      <w:docPartBody>
        <w:p w:rsidR="00365D93" w:rsidRDefault="003F4F80" w:rsidP="003F4F80">
          <w:pPr>
            <w:pStyle w:val="0178A41A92F44454BD39672C4AF31B251"/>
          </w:pPr>
          <w:r w:rsidRPr="004866F1">
            <w:rPr>
              <w:rFonts w:cstheme="minorHAnsi"/>
              <w:bCs/>
              <w:color w:val="FF0000"/>
              <w:sz w:val="18"/>
              <w:szCs w:val="18"/>
              <w:lang w:eastAsia="es-CL"/>
            </w:rPr>
            <w:t>[Escribir descripción, ver ejemplo en instructivo]</w:t>
          </w:r>
        </w:p>
      </w:docPartBody>
    </w:docPart>
    <w:docPart>
      <w:docPartPr>
        <w:name w:val="1B32008D1D874CC0B42CD43ED2359591"/>
        <w:category>
          <w:name w:val="General"/>
          <w:gallery w:val="placeholder"/>
        </w:category>
        <w:types>
          <w:type w:val="bbPlcHdr"/>
        </w:types>
        <w:behaviors>
          <w:behavior w:val="content"/>
        </w:behaviors>
        <w:guid w:val="{934A877A-9E51-40AE-9689-493B37E2AA66}"/>
      </w:docPartPr>
      <w:docPartBody>
        <w:p w:rsidR="00365D93" w:rsidRDefault="003F4F80" w:rsidP="003F4F80">
          <w:pPr>
            <w:pStyle w:val="1B32008D1D874CC0B42CD43ED23595911"/>
          </w:pPr>
          <w:r w:rsidRPr="004866F1">
            <w:rPr>
              <w:rFonts w:cstheme="minorHAnsi"/>
              <w:bCs/>
              <w:color w:val="FF0000"/>
              <w:sz w:val="18"/>
              <w:szCs w:val="18"/>
              <w:lang w:eastAsia="es-CL"/>
            </w:rPr>
            <w:t>[Indicar responsable, ver ejemplo en instructivo]</w:t>
          </w:r>
        </w:p>
      </w:docPartBody>
    </w:docPart>
    <w:docPart>
      <w:docPartPr>
        <w:name w:val="8DCAADE00472468E96B590602EA92E66"/>
        <w:category>
          <w:name w:val="General"/>
          <w:gallery w:val="placeholder"/>
        </w:category>
        <w:types>
          <w:type w:val="bbPlcHdr"/>
        </w:types>
        <w:behaviors>
          <w:behavior w:val="content"/>
        </w:behaviors>
        <w:guid w:val="{4A780A8B-1B1C-4F1B-A488-49317741535E}"/>
      </w:docPartPr>
      <w:docPartBody>
        <w:p w:rsidR="00365D93" w:rsidRDefault="003F4F80" w:rsidP="003F4F80">
          <w:pPr>
            <w:pStyle w:val="8DCAADE00472468E96B590602EA92E661"/>
          </w:pPr>
          <w:r w:rsidRPr="004866F1">
            <w:rPr>
              <w:rFonts w:cstheme="minorHAnsi"/>
              <w:bCs/>
              <w:color w:val="FF0000"/>
              <w:sz w:val="18"/>
              <w:szCs w:val="18"/>
              <w:lang w:eastAsia="es-CL"/>
            </w:rPr>
            <w:t>[Indicar acción]</w:t>
          </w:r>
        </w:p>
      </w:docPartBody>
    </w:docPart>
    <w:docPart>
      <w:docPartPr>
        <w:name w:val="9DCAD8DB87294AED837F924264C33E7E"/>
        <w:category>
          <w:name w:val="General"/>
          <w:gallery w:val="placeholder"/>
        </w:category>
        <w:types>
          <w:type w:val="bbPlcHdr"/>
        </w:types>
        <w:behaviors>
          <w:behavior w:val="content"/>
        </w:behaviors>
        <w:guid w:val="{24C1D31C-0A08-41E9-BF06-386E3DEB743D}"/>
      </w:docPartPr>
      <w:docPartBody>
        <w:p w:rsidR="00365D93" w:rsidRDefault="003F4F80" w:rsidP="003F4F80">
          <w:pPr>
            <w:pStyle w:val="9DCAD8DB87294AED837F924264C33E7E1"/>
          </w:pPr>
          <w:r w:rsidRPr="004866F1">
            <w:rPr>
              <w:rFonts w:cstheme="minorHAnsi"/>
              <w:bCs/>
              <w:color w:val="FF0000"/>
              <w:sz w:val="18"/>
              <w:szCs w:val="18"/>
              <w:lang w:eastAsia="es-CL"/>
            </w:rPr>
            <w:t>[Describir acción]</w:t>
          </w:r>
        </w:p>
      </w:docPartBody>
    </w:docPart>
    <w:docPart>
      <w:docPartPr>
        <w:name w:val="A7387B5D3CEB431EAC33DCEE445181DB"/>
        <w:category>
          <w:name w:val="General"/>
          <w:gallery w:val="placeholder"/>
        </w:category>
        <w:types>
          <w:type w:val="bbPlcHdr"/>
        </w:types>
        <w:behaviors>
          <w:behavior w:val="content"/>
        </w:behaviors>
        <w:guid w:val="{BCDC061A-EF90-4EF6-A83B-58D3DFA87F6D}"/>
      </w:docPartPr>
      <w:docPartBody>
        <w:p w:rsidR="00365D93" w:rsidRDefault="003F4F80" w:rsidP="003F4F80">
          <w:pPr>
            <w:pStyle w:val="A7387B5D3CEB431EAC33DCEE445181DB1"/>
          </w:pPr>
          <w:r w:rsidRPr="004866F1">
            <w:rPr>
              <w:rFonts w:cstheme="minorHAnsi"/>
              <w:bCs/>
              <w:color w:val="FF0000"/>
              <w:sz w:val="18"/>
              <w:szCs w:val="18"/>
              <w:lang w:eastAsia="es-CL"/>
            </w:rPr>
            <w:t>[Indicar responsable]</w:t>
          </w:r>
        </w:p>
      </w:docPartBody>
    </w:docPart>
    <w:docPart>
      <w:docPartPr>
        <w:name w:val="02BDB3C365DE44EC9D7F6A3E883821CB"/>
        <w:category>
          <w:name w:val="General"/>
          <w:gallery w:val="placeholder"/>
        </w:category>
        <w:types>
          <w:type w:val="bbPlcHdr"/>
        </w:types>
        <w:behaviors>
          <w:behavior w:val="content"/>
        </w:behaviors>
        <w:guid w:val="{325798C5-46C9-45B9-9581-D23D4DEEC150}"/>
      </w:docPartPr>
      <w:docPartBody>
        <w:p w:rsidR="00365D93" w:rsidRDefault="003F4F80" w:rsidP="003F4F80">
          <w:pPr>
            <w:pStyle w:val="02BDB3C365DE44EC9D7F6A3E883821CB1"/>
          </w:pPr>
          <w:r w:rsidRPr="004866F1">
            <w:rPr>
              <w:rFonts w:cstheme="minorHAnsi"/>
              <w:bCs/>
              <w:color w:val="FF0000"/>
              <w:sz w:val="18"/>
              <w:szCs w:val="18"/>
              <w:lang w:eastAsia="es-CL"/>
            </w:rPr>
            <w:t>[Indicar acción]</w:t>
          </w:r>
        </w:p>
      </w:docPartBody>
    </w:docPart>
    <w:docPart>
      <w:docPartPr>
        <w:name w:val="F6B025D229C64D0C8CBE7F311563896C"/>
        <w:category>
          <w:name w:val="General"/>
          <w:gallery w:val="placeholder"/>
        </w:category>
        <w:types>
          <w:type w:val="bbPlcHdr"/>
        </w:types>
        <w:behaviors>
          <w:behavior w:val="content"/>
        </w:behaviors>
        <w:guid w:val="{8B3362D5-C7C2-423F-B18C-F57EBE5CF17A}"/>
      </w:docPartPr>
      <w:docPartBody>
        <w:p w:rsidR="00365D93" w:rsidRDefault="003F4F80" w:rsidP="003F4F80">
          <w:pPr>
            <w:pStyle w:val="F6B025D229C64D0C8CBE7F311563896C1"/>
          </w:pPr>
          <w:r w:rsidRPr="004866F1">
            <w:rPr>
              <w:rFonts w:cstheme="minorHAnsi"/>
              <w:bCs/>
              <w:color w:val="FF0000"/>
              <w:sz w:val="18"/>
              <w:szCs w:val="18"/>
              <w:lang w:eastAsia="es-CL"/>
            </w:rPr>
            <w:t>[Describir acción]</w:t>
          </w:r>
        </w:p>
      </w:docPartBody>
    </w:docPart>
    <w:docPart>
      <w:docPartPr>
        <w:name w:val="6523220048F1404897417CE5B5E6CA01"/>
        <w:category>
          <w:name w:val="General"/>
          <w:gallery w:val="placeholder"/>
        </w:category>
        <w:types>
          <w:type w:val="bbPlcHdr"/>
        </w:types>
        <w:behaviors>
          <w:behavior w:val="content"/>
        </w:behaviors>
        <w:guid w:val="{2B37316D-3FA0-4BF7-8373-4EC900656711}"/>
      </w:docPartPr>
      <w:docPartBody>
        <w:p w:rsidR="00365D93" w:rsidRDefault="003F4F80" w:rsidP="003F4F80">
          <w:pPr>
            <w:pStyle w:val="6523220048F1404897417CE5B5E6CA011"/>
          </w:pPr>
          <w:r w:rsidRPr="004866F1">
            <w:rPr>
              <w:rFonts w:cstheme="minorHAnsi"/>
              <w:bCs/>
              <w:color w:val="FF0000"/>
              <w:sz w:val="18"/>
              <w:szCs w:val="18"/>
              <w:lang w:eastAsia="es-CL"/>
            </w:rPr>
            <w:t>[Indicar responsable]</w:t>
          </w:r>
        </w:p>
      </w:docPartBody>
    </w:docPart>
    <w:docPart>
      <w:docPartPr>
        <w:name w:val="9743994254C1445593EC2458256E9A1D"/>
        <w:category>
          <w:name w:val="General"/>
          <w:gallery w:val="placeholder"/>
        </w:category>
        <w:types>
          <w:type w:val="bbPlcHdr"/>
        </w:types>
        <w:behaviors>
          <w:behavior w:val="content"/>
        </w:behaviors>
        <w:guid w:val="{09F33219-6E89-46D7-9A37-4B4D196D76FC}"/>
      </w:docPartPr>
      <w:docPartBody>
        <w:p w:rsidR="00365D93" w:rsidRDefault="003F4F80" w:rsidP="003F4F80">
          <w:pPr>
            <w:pStyle w:val="9743994254C1445593EC2458256E9A1D1"/>
          </w:pPr>
          <w:r w:rsidRPr="004866F1">
            <w:rPr>
              <w:rFonts w:cstheme="minorHAnsi"/>
              <w:bCs/>
              <w:color w:val="FF0000"/>
              <w:sz w:val="18"/>
              <w:szCs w:val="18"/>
              <w:lang w:eastAsia="es-CL"/>
            </w:rPr>
            <w:t>[Indicar acción]</w:t>
          </w:r>
        </w:p>
      </w:docPartBody>
    </w:docPart>
    <w:docPart>
      <w:docPartPr>
        <w:name w:val="71DA336CFA4F44EAABB2A907DD2C583E"/>
        <w:category>
          <w:name w:val="General"/>
          <w:gallery w:val="placeholder"/>
        </w:category>
        <w:types>
          <w:type w:val="bbPlcHdr"/>
        </w:types>
        <w:behaviors>
          <w:behavior w:val="content"/>
        </w:behaviors>
        <w:guid w:val="{A74159CD-9F16-4EB8-8D24-1D2EA74A6B75}"/>
      </w:docPartPr>
      <w:docPartBody>
        <w:p w:rsidR="00365D93" w:rsidRDefault="003F4F80" w:rsidP="003F4F80">
          <w:pPr>
            <w:pStyle w:val="71DA336CFA4F44EAABB2A907DD2C583E1"/>
          </w:pPr>
          <w:r w:rsidRPr="004866F1">
            <w:rPr>
              <w:rFonts w:cstheme="minorHAnsi"/>
              <w:bCs/>
              <w:color w:val="FF0000"/>
              <w:sz w:val="18"/>
              <w:szCs w:val="18"/>
              <w:lang w:eastAsia="es-CL"/>
            </w:rPr>
            <w:t>[Describir acción]</w:t>
          </w:r>
        </w:p>
      </w:docPartBody>
    </w:docPart>
    <w:docPart>
      <w:docPartPr>
        <w:name w:val="4822AF2D7FA041B999CD8B033C01D570"/>
        <w:category>
          <w:name w:val="General"/>
          <w:gallery w:val="placeholder"/>
        </w:category>
        <w:types>
          <w:type w:val="bbPlcHdr"/>
        </w:types>
        <w:behaviors>
          <w:behavior w:val="content"/>
        </w:behaviors>
        <w:guid w:val="{640C386A-D110-4BEB-AABC-27BDE89DE3D0}"/>
      </w:docPartPr>
      <w:docPartBody>
        <w:p w:rsidR="00365D93" w:rsidRDefault="003F4F80" w:rsidP="003F4F80">
          <w:pPr>
            <w:pStyle w:val="4822AF2D7FA041B999CD8B033C01D5701"/>
          </w:pPr>
          <w:r w:rsidRPr="004866F1">
            <w:rPr>
              <w:rFonts w:cstheme="minorHAnsi"/>
              <w:bCs/>
              <w:color w:val="FF0000"/>
              <w:sz w:val="18"/>
              <w:szCs w:val="18"/>
              <w:lang w:eastAsia="es-CL"/>
            </w:rPr>
            <w:t>[Indicar responsable]</w:t>
          </w:r>
        </w:p>
      </w:docPartBody>
    </w:docPart>
    <w:docPart>
      <w:docPartPr>
        <w:name w:val="89992006815E40848A266FB158A72108"/>
        <w:category>
          <w:name w:val="General"/>
          <w:gallery w:val="placeholder"/>
        </w:category>
        <w:types>
          <w:type w:val="bbPlcHdr"/>
        </w:types>
        <w:behaviors>
          <w:behavior w:val="content"/>
        </w:behaviors>
        <w:guid w:val="{D179F06E-08C7-4BE8-9A7E-BF1835425FEF}"/>
      </w:docPartPr>
      <w:docPartBody>
        <w:p w:rsidR="00365D93" w:rsidRDefault="003F4F80" w:rsidP="003F4F80">
          <w:pPr>
            <w:pStyle w:val="89992006815E40848A266FB158A721081"/>
          </w:pPr>
          <w:r w:rsidRPr="004866F1">
            <w:rPr>
              <w:rFonts w:cstheme="minorHAnsi"/>
              <w:bCs/>
              <w:color w:val="FF0000"/>
              <w:sz w:val="18"/>
              <w:szCs w:val="18"/>
              <w:lang w:eastAsia="es-CL"/>
            </w:rPr>
            <w:t>[Indicar acción]</w:t>
          </w:r>
        </w:p>
      </w:docPartBody>
    </w:docPart>
    <w:docPart>
      <w:docPartPr>
        <w:name w:val="D2FA6C36468C4FEC85C1AC055D54EAC3"/>
        <w:category>
          <w:name w:val="General"/>
          <w:gallery w:val="placeholder"/>
        </w:category>
        <w:types>
          <w:type w:val="bbPlcHdr"/>
        </w:types>
        <w:behaviors>
          <w:behavior w:val="content"/>
        </w:behaviors>
        <w:guid w:val="{93AE3270-97A2-4F03-A426-1DDCAEC07F38}"/>
      </w:docPartPr>
      <w:docPartBody>
        <w:p w:rsidR="00365D93" w:rsidRDefault="003F4F80" w:rsidP="003F4F80">
          <w:pPr>
            <w:pStyle w:val="D2FA6C36468C4FEC85C1AC055D54EAC31"/>
          </w:pPr>
          <w:r w:rsidRPr="004866F1">
            <w:rPr>
              <w:rFonts w:cstheme="minorHAnsi"/>
              <w:bCs/>
              <w:color w:val="FF0000"/>
              <w:sz w:val="18"/>
              <w:szCs w:val="18"/>
              <w:lang w:eastAsia="es-CL"/>
            </w:rPr>
            <w:t>[Describir acción]</w:t>
          </w:r>
        </w:p>
      </w:docPartBody>
    </w:docPart>
    <w:docPart>
      <w:docPartPr>
        <w:name w:val="990EB699F1284D10A46F91CD47BA96A4"/>
        <w:category>
          <w:name w:val="General"/>
          <w:gallery w:val="placeholder"/>
        </w:category>
        <w:types>
          <w:type w:val="bbPlcHdr"/>
        </w:types>
        <w:behaviors>
          <w:behavior w:val="content"/>
        </w:behaviors>
        <w:guid w:val="{7DEAB46F-CF59-47E2-869C-8DDB8A66C19B}"/>
      </w:docPartPr>
      <w:docPartBody>
        <w:p w:rsidR="00365D93" w:rsidRDefault="003F4F80" w:rsidP="003F4F80">
          <w:pPr>
            <w:pStyle w:val="990EB699F1284D10A46F91CD47BA96A41"/>
          </w:pPr>
          <w:r w:rsidRPr="004866F1">
            <w:rPr>
              <w:rFonts w:cstheme="minorHAnsi"/>
              <w:bCs/>
              <w:color w:val="FF0000"/>
              <w:sz w:val="18"/>
              <w:szCs w:val="18"/>
              <w:lang w:eastAsia="es-CL"/>
            </w:rPr>
            <w:t>[Indicar responsable]</w:t>
          </w:r>
        </w:p>
      </w:docPartBody>
    </w:docPart>
    <w:docPart>
      <w:docPartPr>
        <w:name w:val="D52D6416B2B645278C91B04C445C4CA6"/>
        <w:category>
          <w:name w:val="General"/>
          <w:gallery w:val="placeholder"/>
        </w:category>
        <w:types>
          <w:type w:val="bbPlcHdr"/>
        </w:types>
        <w:behaviors>
          <w:behavior w:val="content"/>
        </w:behaviors>
        <w:guid w:val="{C826F619-B571-47D6-ADC7-B7D5A051E229}"/>
      </w:docPartPr>
      <w:docPartBody>
        <w:p w:rsidR="00365D93" w:rsidRDefault="003F4F80" w:rsidP="003F4F80">
          <w:pPr>
            <w:pStyle w:val="D52D6416B2B645278C91B04C445C4CA61"/>
          </w:pPr>
          <w:r w:rsidRPr="004866F1">
            <w:rPr>
              <w:rFonts w:cstheme="minorHAnsi"/>
              <w:bCs/>
              <w:color w:val="FF0000"/>
              <w:sz w:val="18"/>
              <w:szCs w:val="18"/>
              <w:lang w:eastAsia="es-CL"/>
            </w:rPr>
            <w:t>[Indicar acción]</w:t>
          </w:r>
        </w:p>
      </w:docPartBody>
    </w:docPart>
    <w:docPart>
      <w:docPartPr>
        <w:name w:val="9087A5AB41E64EE7ADD53E3946E9A24B"/>
        <w:category>
          <w:name w:val="General"/>
          <w:gallery w:val="placeholder"/>
        </w:category>
        <w:types>
          <w:type w:val="bbPlcHdr"/>
        </w:types>
        <w:behaviors>
          <w:behavior w:val="content"/>
        </w:behaviors>
        <w:guid w:val="{F35DA1B0-2665-4635-927A-EBEB9B22A23B}"/>
      </w:docPartPr>
      <w:docPartBody>
        <w:p w:rsidR="00365D93" w:rsidRDefault="003F4F80" w:rsidP="003F4F80">
          <w:pPr>
            <w:pStyle w:val="9087A5AB41E64EE7ADD53E3946E9A24B1"/>
          </w:pPr>
          <w:r w:rsidRPr="004866F1">
            <w:rPr>
              <w:rFonts w:cstheme="minorHAnsi"/>
              <w:bCs/>
              <w:color w:val="FF0000"/>
              <w:sz w:val="18"/>
              <w:szCs w:val="18"/>
              <w:lang w:eastAsia="es-CL"/>
            </w:rPr>
            <w:t>[Describir acción]</w:t>
          </w:r>
        </w:p>
      </w:docPartBody>
    </w:docPart>
    <w:docPart>
      <w:docPartPr>
        <w:name w:val="6A50D511EDA840A1933CBA1BAABE248F"/>
        <w:category>
          <w:name w:val="General"/>
          <w:gallery w:val="placeholder"/>
        </w:category>
        <w:types>
          <w:type w:val="bbPlcHdr"/>
        </w:types>
        <w:behaviors>
          <w:behavior w:val="content"/>
        </w:behaviors>
        <w:guid w:val="{694D881A-653D-4FA3-B455-AAFD2019FBDD}"/>
      </w:docPartPr>
      <w:docPartBody>
        <w:p w:rsidR="00365D93" w:rsidRDefault="003F4F80" w:rsidP="003F4F80">
          <w:pPr>
            <w:pStyle w:val="6A50D511EDA840A1933CBA1BAABE248F1"/>
          </w:pPr>
          <w:r w:rsidRPr="004866F1">
            <w:rPr>
              <w:rFonts w:cstheme="minorHAnsi"/>
              <w:bCs/>
              <w:color w:val="FF0000"/>
              <w:sz w:val="18"/>
              <w:szCs w:val="18"/>
              <w:lang w:eastAsia="es-CL"/>
            </w:rPr>
            <w:t>[Indicar responsable]</w:t>
          </w:r>
        </w:p>
      </w:docPartBody>
    </w:docPart>
    <w:docPart>
      <w:docPartPr>
        <w:name w:val="A9B13541498B4F18BF616681988BFFBF"/>
        <w:category>
          <w:name w:val="General"/>
          <w:gallery w:val="placeholder"/>
        </w:category>
        <w:types>
          <w:type w:val="bbPlcHdr"/>
        </w:types>
        <w:behaviors>
          <w:behavior w:val="content"/>
        </w:behaviors>
        <w:guid w:val="{0BF5490C-346E-479B-94A4-5C4932219B20}"/>
      </w:docPartPr>
      <w:docPartBody>
        <w:p w:rsidR="00365D93" w:rsidRDefault="003F4F80" w:rsidP="003F4F80">
          <w:pPr>
            <w:pStyle w:val="A9B13541498B4F18BF616681988BFFBF1"/>
          </w:pPr>
          <w:r w:rsidRPr="004866F1">
            <w:rPr>
              <w:rFonts w:cstheme="minorHAnsi"/>
              <w:bCs/>
              <w:color w:val="FF0000"/>
              <w:sz w:val="18"/>
              <w:szCs w:val="18"/>
              <w:lang w:eastAsia="es-CL"/>
            </w:rPr>
            <w:t>[Indicar acción]</w:t>
          </w:r>
        </w:p>
      </w:docPartBody>
    </w:docPart>
    <w:docPart>
      <w:docPartPr>
        <w:name w:val="139A8F620FE7460AB3AED144F63D7BEE"/>
        <w:category>
          <w:name w:val="General"/>
          <w:gallery w:val="placeholder"/>
        </w:category>
        <w:types>
          <w:type w:val="bbPlcHdr"/>
        </w:types>
        <w:behaviors>
          <w:behavior w:val="content"/>
        </w:behaviors>
        <w:guid w:val="{E0DB59EB-1CDA-4B2A-898C-9F076207D93F}"/>
      </w:docPartPr>
      <w:docPartBody>
        <w:p w:rsidR="00365D93" w:rsidRDefault="003F4F80" w:rsidP="003F4F80">
          <w:pPr>
            <w:pStyle w:val="139A8F620FE7460AB3AED144F63D7BEE1"/>
          </w:pPr>
          <w:r w:rsidRPr="004866F1">
            <w:rPr>
              <w:rFonts w:cstheme="minorHAnsi"/>
              <w:bCs/>
              <w:color w:val="FF0000"/>
              <w:sz w:val="18"/>
              <w:szCs w:val="18"/>
              <w:lang w:eastAsia="es-CL"/>
            </w:rPr>
            <w:t>[Describir acción]</w:t>
          </w:r>
        </w:p>
      </w:docPartBody>
    </w:docPart>
    <w:docPart>
      <w:docPartPr>
        <w:name w:val="B99939021E7E43AB97A9183289D02336"/>
        <w:category>
          <w:name w:val="General"/>
          <w:gallery w:val="placeholder"/>
        </w:category>
        <w:types>
          <w:type w:val="bbPlcHdr"/>
        </w:types>
        <w:behaviors>
          <w:behavior w:val="content"/>
        </w:behaviors>
        <w:guid w:val="{9E7DFAA9-5369-4B0C-9D8E-63F5D6A6BD0A}"/>
      </w:docPartPr>
      <w:docPartBody>
        <w:p w:rsidR="00365D93" w:rsidRDefault="003F4F80" w:rsidP="003F4F80">
          <w:pPr>
            <w:pStyle w:val="B99939021E7E43AB97A9183289D023361"/>
          </w:pPr>
          <w:r w:rsidRPr="004866F1">
            <w:rPr>
              <w:rFonts w:cstheme="minorHAnsi"/>
              <w:bCs/>
              <w:color w:val="FF0000"/>
              <w:sz w:val="18"/>
              <w:szCs w:val="18"/>
              <w:lang w:eastAsia="es-CL"/>
            </w:rPr>
            <w:t>[Indicar responsable]</w:t>
          </w:r>
        </w:p>
      </w:docPartBody>
    </w:docPart>
    <w:docPart>
      <w:docPartPr>
        <w:name w:val="5C774CFDCC034387967C7CA39696B075"/>
        <w:category>
          <w:name w:val="General"/>
          <w:gallery w:val="placeholder"/>
        </w:category>
        <w:types>
          <w:type w:val="bbPlcHdr"/>
        </w:types>
        <w:behaviors>
          <w:behavior w:val="content"/>
        </w:behaviors>
        <w:guid w:val="{DBE58A7D-0101-4EDC-AD6B-DF1EB14E270D}"/>
      </w:docPartPr>
      <w:docPartBody>
        <w:p w:rsidR="00365D93" w:rsidRDefault="003F4F80" w:rsidP="003F4F80">
          <w:pPr>
            <w:pStyle w:val="5C774CFDCC034387967C7CA39696B0751"/>
          </w:pPr>
          <w:r w:rsidRPr="004866F1">
            <w:rPr>
              <w:rFonts w:cstheme="minorHAnsi"/>
              <w:bCs/>
              <w:color w:val="FF0000"/>
              <w:sz w:val="18"/>
              <w:szCs w:val="18"/>
              <w:lang w:eastAsia="es-CL"/>
            </w:rPr>
            <w:t>[Indicar acción]</w:t>
          </w:r>
        </w:p>
      </w:docPartBody>
    </w:docPart>
    <w:docPart>
      <w:docPartPr>
        <w:name w:val="A47501817FE6400A96FA030436B761E9"/>
        <w:category>
          <w:name w:val="General"/>
          <w:gallery w:val="placeholder"/>
        </w:category>
        <w:types>
          <w:type w:val="bbPlcHdr"/>
        </w:types>
        <w:behaviors>
          <w:behavior w:val="content"/>
        </w:behaviors>
        <w:guid w:val="{36825A38-2D83-46B2-8BC3-F851A6509BA6}"/>
      </w:docPartPr>
      <w:docPartBody>
        <w:p w:rsidR="00365D93" w:rsidRDefault="003F4F80" w:rsidP="003F4F80">
          <w:pPr>
            <w:pStyle w:val="A47501817FE6400A96FA030436B761E91"/>
          </w:pPr>
          <w:r w:rsidRPr="004866F1">
            <w:rPr>
              <w:rFonts w:cstheme="minorHAnsi"/>
              <w:bCs/>
              <w:color w:val="FF0000"/>
              <w:sz w:val="18"/>
              <w:szCs w:val="18"/>
              <w:lang w:eastAsia="es-CL"/>
            </w:rPr>
            <w:t>[Describir acción]</w:t>
          </w:r>
        </w:p>
      </w:docPartBody>
    </w:docPart>
    <w:docPart>
      <w:docPartPr>
        <w:name w:val="39290E1926AA4FDA85E0A512219B9C51"/>
        <w:category>
          <w:name w:val="General"/>
          <w:gallery w:val="placeholder"/>
        </w:category>
        <w:types>
          <w:type w:val="bbPlcHdr"/>
        </w:types>
        <w:behaviors>
          <w:behavior w:val="content"/>
        </w:behaviors>
        <w:guid w:val="{660764EF-3EDE-4EB5-B04B-F78438EC972C}"/>
      </w:docPartPr>
      <w:docPartBody>
        <w:p w:rsidR="00365D93" w:rsidRDefault="003F4F80" w:rsidP="003F4F80">
          <w:pPr>
            <w:pStyle w:val="39290E1926AA4FDA85E0A512219B9C511"/>
          </w:pPr>
          <w:r w:rsidRPr="004866F1">
            <w:rPr>
              <w:rFonts w:cstheme="minorHAnsi"/>
              <w:bCs/>
              <w:color w:val="FF0000"/>
              <w:sz w:val="18"/>
              <w:szCs w:val="18"/>
              <w:lang w:eastAsia="es-CL"/>
            </w:rPr>
            <w:t>[Indicar responsable]</w:t>
          </w:r>
        </w:p>
      </w:docPartBody>
    </w:docPart>
    <w:docPart>
      <w:docPartPr>
        <w:name w:val="927ABABF16DD4F749264AD5FAB10955A"/>
        <w:category>
          <w:name w:val="General"/>
          <w:gallery w:val="placeholder"/>
        </w:category>
        <w:types>
          <w:type w:val="bbPlcHdr"/>
        </w:types>
        <w:behaviors>
          <w:behavior w:val="content"/>
        </w:behaviors>
        <w:guid w:val="{0DE887E2-FF4B-4C85-9490-0858E75AFA0C}"/>
      </w:docPartPr>
      <w:docPartBody>
        <w:p w:rsidR="00365D93" w:rsidRDefault="003F4F80" w:rsidP="003F4F80">
          <w:pPr>
            <w:pStyle w:val="927ABABF16DD4F749264AD5FAB10955A1"/>
          </w:pPr>
          <w:r w:rsidRPr="004866F1">
            <w:rPr>
              <w:rFonts w:cstheme="minorHAnsi"/>
              <w:bCs/>
              <w:color w:val="FF0000"/>
              <w:sz w:val="18"/>
              <w:szCs w:val="18"/>
              <w:lang w:eastAsia="es-CL"/>
            </w:rPr>
            <w:t>[Indicar acción]</w:t>
          </w:r>
        </w:p>
      </w:docPartBody>
    </w:docPart>
    <w:docPart>
      <w:docPartPr>
        <w:name w:val="895987916C20497EA964EC825B7F3BD6"/>
        <w:category>
          <w:name w:val="General"/>
          <w:gallery w:val="placeholder"/>
        </w:category>
        <w:types>
          <w:type w:val="bbPlcHdr"/>
        </w:types>
        <w:behaviors>
          <w:behavior w:val="content"/>
        </w:behaviors>
        <w:guid w:val="{016361AE-0573-4002-8E89-E3DF4E772C39}"/>
      </w:docPartPr>
      <w:docPartBody>
        <w:p w:rsidR="00365D93" w:rsidRDefault="003F4F80" w:rsidP="003F4F80">
          <w:pPr>
            <w:pStyle w:val="895987916C20497EA964EC825B7F3BD61"/>
          </w:pPr>
          <w:r w:rsidRPr="004866F1">
            <w:rPr>
              <w:rFonts w:cstheme="minorHAnsi"/>
              <w:bCs/>
              <w:color w:val="FF0000"/>
              <w:sz w:val="18"/>
              <w:szCs w:val="18"/>
              <w:lang w:eastAsia="es-CL"/>
            </w:rPr>
            <w:t>[Describir acción]</w:t>
          </w:r>
        </w:p>
      </w:docPartBody>
    </w:docPart>
    <w:docPart>
      <w:docPartPr>
        <w:name w:val="4BC400A3411645A590A7BF1AB4211A27"/>
        <w:category>
          <w:name w:val="General"/>
          <w:gallery w:val="placeholder"/>
        </w:category>
        <w:types>
          <w:type w:val="bbPlcHdr"/>
        </w:types>
        <w:behaviors>
          <w:behavior w:val="content"/>
        </w:behaviors>
        <w:guid w:val="{093F650D-9A7C-4752-B569-D1F1BCF72FC9}"/>
      </w:docPartPr>
      <w:docPartBody>
        <w:p w:rsidR="00365D93" w:rsidRDefault="003F4F80" w:rsidP="003F4F80">
          <w:pPr>
            <w:pStyle w:val="4BC400A3411645A590A7BF1AB4211A271"/>
          </w:pPr>
          <w:r w:rsidRPr="004866F1">
            <w:rPr>
              <w:rFonts w:cstheme="minorHAnsi"/>
              <w:bCs/>
              <w:color w:val="FF0000"/>
              <w:sz w:val="18"/>
              <w:szCs w:val="18"/>
              <w:lang w:eastAsia="es-CL"/>
            </w:rPr>
            <w:t>[Indicar responsable]</w:t>
          </w:r>
        </w:p>
      </w:docPartBody>
    </w:docPart>
    <w:docPart>
      <w:docPartPr>
        <w:name w:val="74691C42520744C1883292428D530D88"/>
        <w:category>
          <w:name w:val="General"/>
          <w:gallery w:val="placeholder"/>
        </w:category>
        <w:types>
          <w:type w:val="bbPlcHdr"/>
        </w:types>
        <w:behaviors>
          <w:behavior w:val="content"/>
        </w:behaviors>
        <w:guid w:val="{FC98F37B-CEBE-43A5-B5DE-9C3802DC0882}"/>
      </w:docPartPr>
      <w:docPartBody>
        <w:p w:rsidR="00365D93" w:rsidRDefault="00365D93" w:rsidP="00365D93">
          <w:pPr>
            <w:pStyle w:val="74691C42520744C1883292428D530D88"/>
          </w:pPr>
          <w:r>
            <w:rPr>
              <w:rFonts w:ascii="Calibri" w:hAnsi="Calibri" w:cs="Calibri"/>
              <w:bCs/>
              <w:color w:val="FF0000"/>
              <w:sz w:val="18"/>
              <w:szCs w:val="18"/>
            </w:rPr>
            <w:t>[Indicar</w:t>
          </w:r>
          <w:r w:rsidRPr="002B71F5">
            <w:rPr>
              <w:rFonts w:ascii="Calibri" w:hAnsi="Calibri" w:cs="Calibri"/>
              <w:bCs/>
              <w:color w:val="FF0000"/>
              <w:sz w:val="18"/>
              <w:szCs w:val="18"/>
            </w:rPr>
            <w:t xml:space="preserve"> acción]</w:t>
          </w:r>
        </w:p>
      </w:docPartBody>
    </w:docPart>
    <w:docPart>
      <w:docPartPr>
        <w:name w:val="1229C0B3CDAF4FEFB158A971D5CA70F1"/>
        <w:category>
          <w:name w:val="General"/>
          <w:gallery w:val="placeholder"/>
        </w:category>
        <w:types>
          <w:type w:val="bbPlcHdr"/>
        </w:types>
        <w:behaviors>
          <w:behavior w:val="content"/>
        </w:behaviors>
        <w:guid w:val="{D6490E96-931B-4706-8651-036A56E9035E}"/>
      </w:docPartPr>
      <w:docPartBody>
        <w:p w:rsidR="00365D93" w:rsidRDefault="003F4F80" w:rsidP="003F4F80">
          <w:pPr>
            <w:pStyle w:val="1229C0B3CDAF4FEFB158A971D5CA70F11"/>
          </w:pPr>
          <w:r w:rsidRPr="004866F1">
            <w:rPr>
              <w:rFonts w:cstheme="minorHAnsi"/>
              <w:bCs/>
              <w:color w:val="FF0000"/>
              <w:sz w:val="18"/>
              <w:szCs w:val="18"/>
              <w:lang w:eastAsia="es-CL"/>
            </w:rPr>
            <w:t>[Describir acción]</w:t>
          </w:r>
        </w:p>
      </w:docPartBody>
    </w:docPart>
    <w:docPart>
      <w:docPartPr>
        <w:name w:val="F4699693944346C58AA886620B343D13"/>
        <w:category>
          <w:name w:val="General"/>
          <w:gallery w:val="placeholder"/>
        </w:category>
        <w:types>
          <w:type w:val="bbPlcHdr"/>
        </w:types>
        <w:behaviors>
          <w:behavior w:val="content"/>
        </w:behaviors>
        <w:guid w:val="{B665B899-63EC-4D12-A8C4-C8178A3EC162}"/>
      </w:docPartPr>
      <w:docPartBody>
        <w:p w:rsidR="00365D93" w:rsidRDefault="003F4F80" w:rsidP="003F4F80">
          <w:pPr>
            <w:pStyle w:val="F4699693944346C58AA886620B343D131"/>
          </w:pPr>
          <w:r w:rsidRPr="004866F1">
            <w:rPr>
              <w:rFonts w:cstheme="minorHAnsi"/>
              <w:bCs/>
              <w:color w:val="FF0000"/>
              <w:sz w:val="18"/>
              <w:szCs w:val="18"/>
              <w:lang w:eastAsia="es-CL"/>
            </w:rPr>
            <w:t>[Indicar responsable]</w:t>
          </w:r>
        </w:p>
      </w:docPartBody>
    </w:docPart>
    <w:docPart>
      <w:docPartPr>
        <w:name w:val="AA9C1E64F984408EB429AE1E63C73023"/>
        <w:category>
          <w:name w:val="General"/>
          <w:gallery w:val="placeholder"/>
        </w:category>
        <w:types>
          <w:type w:val="bbPlcHdr"/>
        </w:types>
        <w:behaviors>
          <w:behavior w:val="content"/>
        </w:behaviors>
        <w:guid w:val="{E14C6A38-5984-4DA0-B1AE-075C6CDC7487}"/>
      </w:docPartPr>
      <w:docPartBody>
        <w:p w:rsidR="00365D93" w:rsidRDefault="003F4F80" w:rsidP="003F4F80">
          <w:pPr>
            <w:pStyle w:val="AA9C1E64F984408EB429AE1E63C730231"/>
          </w:pPr>
          <w:r w:rsidRPr="004866F1">
            <w:rPr>
              <w:rFonts w:cstheme="minorHAnsi"/>
              <w:bCs/>
              <w:color w:val="FF0000"/>
              <w:sz w:val="18"/>
              <w:szCs w:val="18"/>
              <w:lang w:eastAsia="es-CL"/>
            </w:rPr>
            <w:t>[Indicar acción]</w:t>
          </w:r>
        </w:p>
      </w:docPartBody>
    </w:docPart>
    <w:docPart>
      <w:docPartPr>
        <w:name w:val="61820E9E68B7492BA01CB31CA2CB0546"/>
        <w:category>
          <w:name w:val="General"/>
          <w:gallery w:val="placeholder"/>
        </w:category>
        <w:types>
          <w:type w:val="bbPlcHdr"/>
        </w:types>
        <w:behaviors>
          <w:behavior w:val="content"/>
        </w:behaviors>
        <w:guid w:val="{1649FD5F-1540-4DFC-B274-79B82012655F}"/>
      </w:docPartPr>
      <w:docPartBody>
        <w:p w:rsidR="00365D93" w:rsidRDefault="003F4F80" w:rsidP="003F4F80">
          <w:pPr>
            <w:pStyle w:val="61820E9E68B7492BA01CB31CA2CB05461"/>
          </w:pPr>
          <w:r w:rsidRPr="004866F1">
            <w:rPr>
              <w:rFonts w:cstheme="minorHAnsi"/>
              <w:bCs/>
              <w:color w:val="FF0000"/>
              <w:sz w:val="18"/>
              <w:szCs w:val="18"/>
              <w:lang w:eastAsia="es-CL"/>
            </w:rPr>
            <w:t>[Describir acción]</w:t>
          </w:r>
        </w:p>
      </w:docPartBody>
    </w:docPart>
    <w:docPart>
      <w:docPartPr>
        <w:name w:val="EE09F99CCB364DDF92D42B4585CC8A4A"/>
        <w:category>
          <w:name w:val="General"/>
          <w:gallery w:val="placeholder"/>
        </w:category>
        <w:types>
          <w:type w:val="bbPlcHdr"/>
        </w:types>
        <w:behaviors>
          <w:behavior w:val="content"/>
        </w:behaviors>
        <w:guid w:val="{8E76FDBB-B58A-49E4-ADC0-CBB900CED913}"/>
      </w:docPartPr>
      <w:docPartBody>
        <w:p w:rsidR="00365D93" w:rsidRDefault="003F4F80" w:rsidP="003F4F80">
          <w:pPr>
            <w:pStyle w:val="EE09F99CCB364DDF92D42B4585CC8A4A1"/>
          </w:pPr>
          <w:r w:rsidRPr="004866F1">
            <w:rPr>
              <w:rFonts w:cstheme="minorHAnsi"/>
              <w:bCs/>
              <w:color w:val="FF0000"/>
              <w:sz w:val="18"/>
              <w:szCs w:val="18"/>
              <w:lang w:eastAsia="es-CL"/>
            </w:rPr>
            <w:t>[Indicar responsable]</w:t>
          </w:r>
        </w:p>
      </w:docPartBody>
    </w:docPart>
    <w:docPart>
      <w:docPartPr>
        <w:name w:val="3738DDD9ADF94C8C9275B5FE44B3FA4E"/>
        <w:category>
          <w:name w:val="General"/>
          <w:gallery w:val="placeholder"/>
        </w:category>
        <w:types>
          <w:type w:val="bbPlcHdr"/>
        </w:types>
        <w:behaviors>
          <w:behavior w:val="content"/>
        </w:behaviors>
        <w:guid w:val="{05784FED-3069-4E66-A55E-DAB99EFF1A02}"/>
      </w:docPartPr>
      <w:docPartBody>
        <w:p w:rsidR="00365D93" w:rsidRDefault="003F4F80" w:rsidP="003F4F80">
          <w:pPr>
            <w:pStyle w:val="3738DDD9ADF94C8C9275B5FE44B3FA4E1"/>
          </w:pPr>
          <w:r w:rsidRPr="004866F1">
            <w:rPr>
              <w:rFonts w:cstheme="minorHAnsi"/>
              <w:bCs/>
              <w:color w:val="FF0000"/>
              <w:sz w:val="18"/>
              <w:szCs w:val="18"/>
              <w:lang w:eastAsia="es-CL"/>
            </w:rPr>
            <w:t>[Indicar acción]</w:t>
          </w:r>
        </w:p>
      </w:docPartBody>
    </w:docPart>
    <w:docPart>
      <w:docPartPr>
        <w:name w:val="80E72EA3986F48F8BC2F8AD4454461D3"/>
        <w:category>
          <w:name w:val="General"/>
          <w:gallery w:val="placeholder"/>
        </w:category>
        <w:types>
          <w:type w:val="bbPlcHdr"/>
        </w:types>
        <w:behaviors>
          <w:behavior w:val="content"/>
        </w:behaviors>
        <w:guid w:val="{4FC77DFF-7310-48B8-A97C-4574440BE37D}"/>
      </w:docPartPr>
      <w:docPartBody>
        <w:p w:rsidR="00365D93" w:rsidRDefault="003F4F80" w:rsidP="003F4F80">
          <w:pPr>
            <w:pStyle w:val="80E72EA3986F48F8BC2F8AD4454461D31"/>
          </w:pPr>
          <w:r w:rsidRPr="004866F1">
            <w:rPr>
              <w:rFonts w:cstheme="minorHAnsi"/>
              <w:bCs/>
              <w:color w:val="FF0000"/>
              <w:sz w:val="18"/>
              <w:szCs w:val="18"/>
              <w:lang w:eastAsia="es-CL"/>
            </w:rPr>
            <w:t>[Describir acción]</w:t>
          </w:r>
        </w:p>
      </w:docPartBody>
    </w:docPart>
    <w:docPart>
      <w:docPartPr>
        <w:name w:val="47C5620EDCEB43ACA4A0D98E9A95DA38"/>
        <w:category>
          <w:name w:val="General"/>
          <w:gallery w:val="placeholder"/>
        </w:category>
        <w:types>
          <w:type w:val="bbPlcHdr"/>
        </w:types>
        <w:behaviors>
          <w:behavior w:val="content"/>
        </w:behaviors>
        <w:guid w:val="{287EBD69-856A-4F05-A844-6365BEA2FCF6}"/>
      </w:docPartPr>
      <w:docPartBody>
        <w:p w:rsidR="00365D93" w:rsidRDefault="003F4F80" w:rsidP="003F4F80">
          <w:pPr>
            <w:pStyle w:val="47C5620EDCEB43ACA4A0D98E9A95DA381"/>
          </w:pPr>
          <w:r w:rsidRPr="004866F1">
            <w:rPr>
              <w:rFonts w:cstheme="minorHAnsi"/>
              <w:bCs/>
              <w:color w:val="FF0000"/>
              <w:sz w:val="18"/>
              <w:szCs w:val="18"/>
              <w:lang w:eastAsia="es-CL"/>
            </w:rPr>
            <w:t>[Indicar responsable]</w:t>
          </w:r>
        </w:p>
      </w:docPartBody>
    </w:docPart>
    <w:docPart>
      <w:docPartPr>
        <w:name w:val="7D7FF1467B1E4F2E8B97807CA709F820"/>
        <w:category>
          <w:name w:val="General"/>
          <w:gallery w:val="placeholder"/>
        </w:category>
        <w:types>
          <w:type w:val="bbPlcHdr"/>
        </w:types>
        <w:behaviors>
          <w:behavior w:val="content"/>
        </w:behaviors>
        <w:guid w:val="{28DE3E96-2FBB-4602-B138-8291FFCF695A}"/>
      </w:docPartPr>
      <w:docPartBody>
        <w:p w:rsidR="00365D93" w:rsidRDefault="003F4F80" w:rsidP="003F4F80">
          <w:pPr>
            <w:pStyle w:val="7D7FF1467B1E4F2E8B97807CA709F8201"/>
          </w:pPr>
          <w:r w:rsidRPr="004866F1">
            <w:rPr>
              <w:rFonts w:cstheme="minorHAnsi"/>
              <w:bCs/>
              <w:color w:val="FF0000"/>
              <w:sz w:val="18"/>
              <w:szCs w:val="18"/>
              <w:lang w:eastAsia="es-CL"/>
            </w:rPr>
            <w:t>[Indicar acción]</w:t>
          </w:r>
        </w:p>
      </w:docPartBody>
    </w:docPart>
    <w:docPart>
      <w:docPartPr>
        <w:name w:val="FD2B661CE06C4099B6FD3C3CD8CB1057"/>
        <w:category>
          <w:name w:val="General"/>
          <w:gallery w:val="placeholder"/>
        </w:category>
        <w:types>
          <w:type w:val="bbPlcHdr"/>
        </w:types>
        <w:behaviors>
          <w:behavior w:val="content"/>
        </w:behaviors>
        <w:guid w:val="{8DD3A904-D066-4810-AF0D-522D60483738}"/>
      </w:docPartPr>
      <w:docPartBody>
        <w:p w:rsidR="00365D93" w:rsidRDefault="003F4F80" w:rsidP="003F4F80">
          <w:pPr>
            <w:pStyle w:val="FD2B661CE06C4099B6FD3C3CD8CB10571"/>
          </w:pPr>
          <w:r w:rsidRPr="004866F1">
            <w:rPr>
              <w:rFonts w:cstheme="minorHAnsi"/>
              <w:bCs/>
              <w:color w:val="FF0000"/>
              <w:sz w:val="18"/>
              <w:szCs w:val="18"/>
              <w:lang w:eastAsia="es-CL"/>
            </w:rPr>
            <w:t>[Describir acción]</w:t>
          </w:r>
        </w:p>
      </w:docPartBody>
    </w:docPart>
    <w:docPart>
      <w:docPartPr>
        <w:name w:val="75955945A91F4F758CB98B43FF9DEA3E"/>
        <w:category>
          <w:name w:val="General"/>
          <w:gallery w:val="placeholder"/>
        </w:category>
        <w:types>
          <w:type w:val="bbPlcHdr"/>
        </w:types>
        <w:behaviors>
          <w:behavior w:val="content"/>
        </w:behaviors>
        <w:guid w:val="{79F68673-C84C-43CF-99CC-7DB964A79B4B}"/>
      </w:docPartPr>
      <w:docPartBody>
        <w:p w:rsidR="00365D93" w:rsidRDefault="003F4F80" w:rsidP="003F4F80">
          <w:pPr>
            <w:pStyle w:val="75955945A91F4F758CB98B43FF9DEA3E1"/>
          </w:pPr>
          <w:r w:rsidRPr="004866F1">
            <w:rPr>
              <w:rFonts w:cstheme="minorHAnsi"/>
              <w:bCs/>
              <w:color w:val="FF0000"/>
              <w:sz w:val="18"/>
              <w:szCs w:val="18"/>
              <w:lang w:eastAsia="es-CL"/>
            </w:rPr>
            <w:t>[Indicar responsable]</w:t>
          </w:r>
        </w:p>
      </w:docPartBody>
    </w:docPart>
    <w:docPart>
      <w:docPartPr>
        <w:name w:val="9695721CFD0945BAA49E38D44C716BA8"/>
        <w:category>
          <w:name w:val="General"/>
          <w:gallery w:val="placeholder"/>
        </w:category>
        <w:types>
          <w:type w:val="bbPlcHdr"/>
        </w:types>
        <w:behaviors>
          <w:behavior w:val="content"/>
        </w:behaviors>
        <w:guid w:val="{DC0A4A25-531E-4139-A45B-5019FFA24DB7}"/>
      </w:docPartPr>
      <w:docPartBody>
        <w:p w:rsidR="00365D93" w:rsidRDefault="003F4F80" w:rsidP="003F4F80">
          <w:pPr>
            <w:pStyle w:val="9695721CFD0945BAA49E38D44C716BA81"/>
          </w:pPr>
          <w:r w:rsidRPr="004866F1">
            <w:rPr>
              <w:rFonts w:cstheme="minorHAnsi"/>
              <w:bCs/>
              <w:color w:val="FF0000"/>
              <w:sz w:val="18"/>
              <w:szCs w:val="18"/>
              <w:lang w:eastAsia="es-CL"/>
            </w:rPr>
            <w:t>[Indicar acción]</w:t>
          </w:r>
        </w:p>
      </w:docPartBody>
    </w:docPart>
    <w:docPart>
      <w:docPartPr>
        <w:name w:val="BF533BF71F324C1D87688D018D5E8F2B"/>
        <w:category>
          <w:name w:val="General"/>
          <w:gallery w:val="placeholder"/>
        </w:category>
        <w:types>
          <w:type w:val="bbPlcHdr"/>
        </w:types>
        <w:behaviors>
          <w:behavior w:val="content"/>
        </w:behaviors>
        <w:guid w:val="{99158B0E-35EA-4819-8836-775DFE496663}"/>
      </w:docPartPr>
      <w:docPartBody>
        <w:p w:rsidR="00365D93" w:rsidRDefault="003F4F80" w:rsidP="003F4F80">
          <w:pPr>
            <w:pStyle w:val="BF533BF71F324C1D87688D018D5E8F2B1"/>
          </w:pPr>
          <w:r w:rsidRPr="004866F1">
            <w:rPr>
              <w:rFonts w:cstheme="minorHAnsi"/>
              <w:bCs/>
              <w:color w:val="FF0000"/>
              <w:sz w:val="18"/>
              <w:szCs w:val="18"/>
              <w:lang w:eastAsia="es-CL"/>
            </w:rPr>
            <w:t>[Describir acción]</w:t>
          </w:r>
        </w:p>
      </w:docPartBody>
    </w:docPart>
    <w:docPart>
      <w:docPartPr>
        <w:name w:val="51A2020A4FBE46D892A8447F4EBE2CED"/>
        <w:category>
          <w:name w:val="General"/>
          <w:gallery w:val="placeholder"/>
        </w:category>
        <w:types>
          <w:type w:val="bbPlcHdr"/>
        </w:types>
        <w:behaviors>
          <w:behavior w:val="content"/>
        </w:behaviors>
        <w:guid w:val="{7D1D25EF-791A-49F3-9265-964083D410E2}"/>
      </w:docPartPr>
      <w:docPartBody>
        <w:p w:rsidR="00365D93" w:rsidRDefault="003F4F80" w:rsidP="003F4F80">
          <w:pPr>
            <w:pStyle w:val="51A2020A4FBE46D892A8447F4EBE2CED1"/>
          </w:pPr>
          <w:r w:rsidRPr="004866F1">
            <w:rPr>
              <w:rFonts w:cstheme="minorHAnsi"/>
              <w:bCs/>
              <w:color w:val="FF0000"/>
              <w:sz w:val="18"/>
              <w:szCs w:val="18"/>
              <w:lang w:eastAsia="es-CL"/>
            </w:rPr>
            <w:t>[Indicar responsable]</w:t>
          </w:r>
        </w:p>
      </w:docPartBody>
    </w:docPart>
    <w:docPart>
      <w:docPartPr>
        <w:name w:val="B96FDC2065454BDFAE024582EB422398"/>
        <w:category>
          <w:name w:val="General"/>
          <w:gallery w:val="placeholder"/>
        </w:category>
        <w:types>
          <w:type w:val="bbPlcHdr"/>
        </w:types>
        <w:behaviors>
          <w:behavior w:val="content"/>
        </w:behaviors>
        <w:guid w:val="{C60A9AC2-CC86-48ED-AA61-D09C7F0DF80C}"/>
      </w:docPartPr>
      <w:docPartBody>
        <w:p w:rsidR="00365D93" w:rsidRDefault="003F4F80" w:rsidP="003F4F80">
          <w:pPr>
            <w:pStyle w:val="B96FDC2065454BDFAE024582EB4223981"/>
          </w:pPr>
          <w:r w:rsidRPr="004866F1">
            <w:rPr>
              <w:rFonts w:cstheme="minorHAnsi"/>
              <w:bCs/>
              <w:color w:val="FF0000"/>
              <w:sz w:val="18"/>
              <w:szCs w:val="18"/>
              <w:lang w:eastAsia="es-CL"/>
            </w:rPr>
            <w:t>[Indicar acción]</w:t>
          </w:r>
        </w:p>
      </w:docPartBody>
    </w:docPart>
    <w:docPart>
      <w:docPartPr>
        <w:name w:val="39A376159DA140E1B0DAAF124381B5D0"/>
        <w:category>
          <w:name w:val="General"/>
          <w:gallery w:val="placeholder"/>
        </w:category>
        <w:types>
          <w:type w:val="bbPlcHdr"/>
        </w:types>
        <w:behaviors>
          <w:behavior w:val="content"/>
        </w:behaviors>
        <w:guid w:val="{22311108-E1BD-428C-B2AF-123C7B50B91C}"/>
      </w:docPartPr>
      <w:docPartBody>
        <w:p w:rsidR="00365D93" w:rsidRDefault="003F4F80" w:rsidP="003F4F80">
          <w:pPr>
            <w:pStyle w:val="39A376159DA140E1B0DAAF124381B5D01"/>
          </w:pPr>
          <w:r w:rsidRPr="004866F1">
            <w:rPr>
              <w:rFonts w:cstheme="minorHAnsi"/>
              <w:bCs/>
              <w:color w:val="FF0000"/>
              <w:sz w:val="18"/>
              <w:szCs w:val="18"/>
              <w:lang w:eastAsia="es-CL"/>
            </w:rPr>
            <w:t>[Describir acción]</w:t>
          </w:r>
        </w:p>
      </w:docPartBody>
    </w:docPart>
    <w:docPart>
      <w:docPartPr>
        <w:name w:val="D4A4E71CB8B048149BE05D2341D3EFB2"/>
        <w:category>
          <w:name w:val="General"/>
          <w:gallery w:val="placeholder"/>
        </w:category>
        <w:types>
          <w:type w:val="bbPlcHdr"/>
        </w:types>
        <w:behaviors>
          <w:behavior w:val="content"/>
        </w:behaviors>
        <w:guid w:val="{A58F83A1-702B-4991-A7E0-06F0652831D7}"/>
      </w:docPartPr>
      <w:docPartBody>
        <w:p w:rsidR="00365D93" w:rsidRDefault="003F4F80" w:rsidP="003F4F80">
          <w:pPr>
            <w:pStyle w:val="D4A4E71CB8B048149BE05D2341D3EFB21"/>
          </w:pPr>
          <w:r w:rsidRPr="004866F1">
            <w:rPr>
              <w:rFonts w:cstheme="minorHAnsi"/>
              <w:bCs/>
              <w:color w:val="FF0000"/>
              <w:sz w:val="18"/>
              <w:szCs w:val="18"/>
              <w:lang w:eastAsia="es-CL"/>
            </w:rPr>
            <w:t>[Indicar responsable]</w:t>
          </w:r>
        </w:p>
      </w:docPartBody>
    </w:docPart>
    <w:docPart>
      <w:docPartPr>
        <w:name w:val="6943BAE8BA4F41948B3496BE0BEAA54A"/>
        <w:category>
          <w:name w:val="General"/>
          <w:gallery w:val="placeholder"/>
        </w:category>
        <w:types>
          <w:type w:val="bbPlcHdr"/>
        </w:types>
        <w:behaviors>
          <w:behavior w:val="content"/>
        </w:behaviors>
        <w:guid w:val="{2C40247A-E785-446C-A62A-5A37EA0F09C1}"/>
      </w:docPartPr>
      <w:docPartBody>
        <w:p w:rsidR="00365D93" w:rsidRDefault="003F4F80" w:rsidP="003F4F80">
          <w:pPr>
            <w:pStyle w:val="6943BAE8BA4F41948B3496BE0BEAA54A1"/>
          </w:pPr>
          <w:r w:rsidRPr="004866F1">
            <w:rPr>
              <w:rFonts w:cstheme="minorHAnsi"/>
              <w:bCs/>
              <w:color w:val="FF0000"/>
              <w:sz w:val="18"/>
              <w:szCs w:val="18"/>
              <w:lang w:eastAsia="es-CL"/>
            </w:rPr>
            <w:t>[Indicar acción]</w:t>
          </w:r>
        </w:p>
      </w:docPartBody>
    </w:docPart>
    <w:docPart>
      <w:docPartPr>
        <w:name w:val="5ADFDC28FB7D4260AA3B45ADDCCECF90"/>
        <w:category>
          <w:name w:val="General"/>
          <w:gallery w:val="placeholder"/>
        </w:category>
        <w:types>
          <w:type w:val="bbPlcHdr"/>
        </w:types>
        <w:behaviors>
          <w:behavior w:val="content"/>
        </w:behaviors>
        <w:guid w:val="{8D25CEF3-098C-4CA6-8C65-C8F38FA7DF88}"/>
      </w:docPartPr>
      <w:docPartBody>
        <w:p w:rsidR="00365D93" w:rsidRDefault="003F4F80" w:rsidP="003F4F80">
          <w:pPr>
            <w:pStyle w:val="5ADFDC28FB7D4260AA3B45ADDCCECF901"/>
          </w:pPr>
          <w:r w:rsidRPr="004866F1">
            <w:rPr>
              <w:rFonts w:cstheme="minorHAnsi"/>
              <w:bCs/>
              <w:color w:val="FF0000"/>
              <w:sz w:val="18"/>
              <w:szCs w:val="18"/>
              <w:lang w:eastAsia="es-CL"/>
            </w:rPr>
            <w:t>[Describir acción]</w:t>
          </w:r>
        </w:p>
      </w:docPartBody>
    </w:docPart>
    <w:docPart>
      <w:docPartPr>
        <w:name w:val="011F89467915498598D60E3AE55BF784"/>
        <w:category>
          <w:name w:val="General"/>
          <w:gallery w:val="placeholder"/>
        </w:category>
        <w:types>
          <w:type w:val="bbPlcHdr"/>
        </w:types>
        <w:behaviors>
          <w:behavior w:val="content"/>
        </w:behaviors>
        <w:guid w:val="{BB0474AC-D4D3-46C6-A851-C7F08712E2AD}"/>
      </w:docPartPr>
      <w:docPartBody>
        <w:p w:rsidR="00365D93" w:rsidRDefault="003F4F80" w:rsidP="003F4F80">
          <w:pPr>
            <w:pStyle w:val="011F89467915498598D60E3AE55BF7841"/>
          </w:pPr>
          <w:r w:rsidRPr="004866F1">
            <w:rPr>
              <w:rFonts w:cstheme="minorHAnsi"/>
              <w:bCs/>
              <w:color w:val="FF0000"/>
              <w:sz w:val="18"/>
              <w:szCs w:val="18"/>
              <w:lang w:eastAsia="es-CL"/>
            </w:rPr>
            <w:t>[Indicar responsable]</w:t>
          </w:r>
        </w:p>
      </w:docPartBody>
    </w:docPart>
    <w:docPart>
      <w:docPartPr>
        <w:name w:val="B4E6E2B1B2D04C309B031A659CE36563"/>
        <w:category>
          <w:name w:val="General"/>
          <w:gallery w:val="placeholder"/>
        </w:category>
        <w:types>
          <w:type w:val="bbPlcHdr"/>
        </w:types>
        <w:behaviors>
          <w:behavior w:val="content"/>
        </w:behaviors>
        <w:guid w:val="{A66CB59A-89BA-40DE-BF73-612DF4C4F2C7}"/>
      </w:docPartPr>
      <w:docPartBody>
        <w:p w:rsidR="00365D93" w:rsidRDefault="003F4F80" w:rsidP="003F4F80">
          <w:pPr>
            <w:pStyle w:val="B4E6E2B1B2D04C309B031A659CE365631"/>
          </w:pPr>
          <w:r w:rsidRPr="004866F1">
            <w:rPr>
              <w:rFonts w:cstheme="minorHAnsi"/>
              <w:bCs/>
              <w:color w:val="FF0000"/>
              <w:sz w:val="18"/>
              <w:szCs w:val="18"/>
              <w:lang w:eastAsia="es-CL"/>
            </w:rPr>
            <w:t>[Indicar acción]</w:t>
          </w:r>
        </w:p>
      </w:docPartBody>
    </w:docPart>
    <w:docPart>
      <w:docPartPr>
        <w:name w:val="37DE0CBF5AF646A4A9369CD7FF022538"/>
        <w:category>
          <w:name w:val="General"/>
          <w:gallery w:val="placeholder"/>
        </w:category>
        <w:types>
          <w:type w:val="bbPlcHdr"/>
        </w:types>
        <w:behaviors>
          <w:behavior w:val="content"/>
        </w:behaviors>
        <w:guid w:val="{0E9B03E2-2AA7-40D2-A9E5-1D908C73F56E}"/>
      </w:docPartPr>
      <w:docPartBody>
        <w:p w:rsidR="00365D93" w:rsidRDefault="003F4F80" w:rsidP="003F4F80">
          <w:pPr>
            <w:pStyle w:val="37DE0CBF5AF646A4A9369CD7FF0225381"/>
          </w:pPr>
          <w:r w:rsidRPr="004866F1">
            <w:rPr>
              <w:rFonts w:cstheme="minorHAnsi"/>
              <w:bCs/>
              <w:color w:val="FF0000"/>
              <w:sz w:val="18"/>
              <w:szCs w:val="18"/>
              <w:lang w:eastAsia="es-CL"/>
            </w:rPr>
            <w:t>[Describir acción]</w:t>
          </w:r>
        </w:p>
      </w:docPartBody>
    </w:docPart>
    <w:docPart>
      <w:docPartPr>
        <w:name w:val="5B84C0CC110C43F9B0E6BAFACD4E2963"/>
        <w:category>
          <w:name w:val="General"/>
          <w:gallery w:val="placeholder"/>
        </w:category>
        <w:types>
          <w:type w:val="bbPlcHdr"/>
        </w:types>
        <w:behaviors>
          <w:behavior w:val="content"/>
        </w:behaviors>
        <w:guid w:val="{79850DF3-815C-4889-82D4-985E5E6295A5}"/>
      </w:docPartPr>
      <w:docPartBody>
        <w:p w:rsidR="00365D93" w:rsidRDefault="003F4F80" w:rsidP="003F4F80">
          <w:pPr>
            <w:pStyle w:val="5B84C0CC110C43F9B0E6BAFACD4E29631"/>
          </w:pPr>
          <w:r w:rsidRPr="004866F1">
            <w:rPr>
              <w:rFonts w:cstheme="minorHAnsi"/>
              <w:bCs/>
              <w:color w:val="FF0000"/>
              <w:sz w:val="18"/>
              <w:szCs w:val="18"/>
              <w:lang w:eastAsia="es-CL"/>
            </w:rPr>
            <w:t>[Indicar responsable]</w:t>
          </w:r>
        </w:p>
      </w:docPartBody>
    </w:docPart>
    <w:docPart>
      <w:docPartPr>
        <w:name w:val="A439FB43C8284DC883E7A299C0559471"/>
        <w:category>
          <w:name w:val="General"/>
          <w:gallery w:val="placeholder"/>
        </w:category>
        <w:types>
          <w:type w:val="bbPlcHdr"/>
        </w:types>
        <w:behaviors>
          <w:behavior w:val="content"/>
        </w:behaviors>
        <w:guid w:val="{E9317FC7-525D-4345-8015-92794BA6C633}"/>
      </w:docPartPr>
      <w:docPartBody>
        <w:p w:rsidR="00365D93" w:rsidRDefault="003F4F80" w:rsidP="003F4F80">
          <w:pPr>
            <w:pStyle w:val="A439FB43C8284DC883E7A299C05594711"/>
          </w:pPr>
          <w:r w:rsidRPr="004866F1">
            <w:rPr>
              <w:rFonts w:cstheme="minorHAnsi"/>
              <w:bCs/>
              <w:color w:val="FF0000"/>
              <w:sz w:val="18"/>
              <w:szCs w:val="18"/>
              <w:lang w:eastAsia="es-CL"/>
            </w:rPr>
            <w:t>[Indicar acción]</w:t>
          </w:r>
        </w:p>
      </w:docPartBody>
    </w:docPart>
    <w:docPart>
      <w:docPartPr>
        <w:name w:val="08BC4D0534F84DF298E729193934566B"/>
        <w:category>
          <w:name w:val="General"/>
          <w:gallery w:val="placeholder"/>
        </w:category>
        <w:types>
          <w:type w:val="bbPlcHdr"/>
        </w:types>
        <w:behaviors>
          <w:behavior w:val="content"/>
        </w:behaviors>
        <w:guid w:val="{4FEE86E1-6B67-4397-ABF5-63D06F3F9A14}"/>
      </w:docPartPr>
      <w:docPartBody>
        <w:p w:rsidR="00365D93" w:rsidRDefault="003F4F80" w:rsidP="003F4F80">
          <w:pPr>
            <w:pStyle w:val="08BC4D0534F84DF298E729193934566B1"/>
          </w:pPr>
          <w:r w:rsidRPr="004866F1">
            <w:rPr>
              <w:rFonts w:cstheme="minorHAnsi"/>
              <w:bCs/>
              <w:color w:val="FF0000"/>
              <w:sz w:val="18"/>
              <w:szCs w:val="18"/>
              <w:lang w:eastAsia="es-CL"/>
            </w:rPr>
            <w:t>[Describir acción]</w:t>
          </w:r>
        </w:p>
      </w:docPartBody>
    </w:docPart>
    <w:docPart>
      <w:docPartPr>
        <w:name w:val="B483284547DE495699991769AFE8A388"/>
        <w:category>
          <w:name w:val="General"/>
          <w:gallery w:val="placeholder"/>
        </w:category>
        <w:types>
          <w:type w:val="bbPlcHdr"/>
        </w:types>
        <w:behaviors>
          <w:behavior w:val="content"/>
        </w:behaviors>
        <w:guid w:val="{BFCBD9E8-A282-47BD-94BC-26D55C087F80}"/>
      </w:docPartPr>
      <w:docPartBody>
        <w:p w:rsidR="00365D93" w:rsidRDefault="003F4F80" w:rsidP="003F4F80">
          <w:pPr>
            <w:pStyle w:val="B483284547DE495699991769AFE8A3881"/>
          </w:pPr>
          <w:r w:rsidRPr="004866F1">
            <w:rPr>
              <w:rFonts w:cstheme="minorHAnsi"/>
              <w:bCs/>
              <w:color w:val="FF0000"/>
              <w:sz w:val="18"/>
              <w:szCs w:val="18"/>
              <w:lang w:eastAsia="es-CL"/>
            </w:rPr>
            <w:t>[Indicar responsable]</w:t>
          </w:r>
        </w:p>
      </w:docPartBody>
    </w:docPart>
    <w:docPart>
      <w:docPartPr>
        <w:name w:val="438F0F1D3CDA40BEAEA58F451F6C1F72"/>
        <w:category>
          <w:name w:val="General"/>
          <w:gallery w:val="placeholder"/>
        </w:category>
        <w:types>
          <w:type w:val="bbPlcHdr"/>
        </w:types>
        <w:behaviors>
          <w:behavior w:val="content"/>
        </w:behaviors>
        <w:guid w:val="{73B89B65-D882-46FB-A555-33F0BAAE49AE}"/>
      </w:docPartPr>
      <w:docPartBody>
        <w:p w:rsidR="00365D93" w:rsidRDefault="003F4F80" w:rsidP="003F4F80">
          <w:pPr>
            <w:pStyle w:val="438F0F1D3CDA40BEAEA58F451F6C1F721"/>
          </w:pPr>
          <w:r w:rsidRPr="004866F1">
            <w:rPr>
              <w:rFonts w:cstheme="minorHAnsi"/>
              <w:bCs/>
              <w:color w:val="FF0000"/>
              <w:sz w:val="18"/>
              <w:szCs w:val="18"/>
              <w:lang w:eastAsia="es-CL"/>
            </w:rPr>
            <w:t>[Indicar acción]</w:t>
          </w:r>
        </w:p>
      </w:docPartBody>
    </w:docPart>
    <w:docPart>
      <w:docPartPr>
        <w:name w:val="9B1A60754E7949F78820402EEC7F79B4"/>
        <w:category>
          <w:name w:val="General"/>
          <w:gallery w:val="placeholder"/>
        </w:category>
        <w:types>
          <w:type w:val="bbPlcHdr"/>
        </w:types>
        <w:behaviors>
          <w:behavior w:val="content"/>
        </w:behaviors>
        <w:guid w:val="{1B9D363D-9598-4C1E-AAFC-8F48E0A507C9}"/>
      </w:docPartPr>
      <w:docPartBody>
        <w:p w:rsidR="00365D93" w:rsidRDefault="003F4F80" w:rsidP="003F4F80">
          <w:pPr>
            <w:pStyle w:val="9B1A60754E7949F78820402EEC7F79B41"/>
          </w:pPr>
          <w:r w:rsidRPr="004866F1">
            <w:rPr>
              <w:rFonts w:cstheme="minorHAnsi"/>
              <w:bCs/>
              <w:color w:val="FF0000"/>
              <w:sz w:val="18"/>
              <w:szCs w:val="18"/>
              <w:lang w:eastAsia="es-CL"/>
            </w:rPr>
            <w:t>[Describir acción]</w:t>
          </w:r>
        </w:p>
      </w:docPartBody>
    </w:docPart>
    <w:docPart>
      <w:docPartPr>
        <w:name w:val="E7FE15530C0447EAB6C7C2B67D3006D3"/>
        <w:category>
          <w:name w:val="General"/>
          <w:gallery w:val="placeholder"/>
        </w:category>
        <w:types>
          <w:type w:val="bbPlcHdr"/>
        </w:types>
        <w:behaviors>
          <w:behavior w:val="content"/>
        </w:behaviors>
        <w:guid w:val="{E38C28CE-2871-4B95-B2D8-763D3ABF6BA8}"/>
      </w:docPartPr>
      <w:docPartBody>
        <w:p w:rsidR="00365D93" w:rsidRDefault="003F4F80" w:rsidP="003F4F80">
          <w:pPr>
            <w:pStyle w:val="E7FE15530C0447EAB6C7C2B67D3006D31"/>
          </w:pPr>
          <w:r w:rsidRPr="004866F1">
            <w:rPr>
              <w:rFonts w:cstheme="minorHAnsi"/>
              <w:bCs/>
              <w:color w:val="FF0000"/>
              <w:sz w:val="18"/>
              <w:szCs w:val="18"/>
              <w:lang w:eastAsia="es-CL"/>
            </w:rPr>
            <w:t>[Indicar responsable]</w:t>
          </w:r>
        </w:p>
      </w:docPartBody>
    </w:docPart>
    <w:docPart>
      <w:docPartPr>
        <w:name w:val="131D9267E8A649E387A844529FFA9FCA"/>
        <w:category>
          <w:name w:val="General"/>
          <w:gallery w:val="placeholder"/>
        </w:category>
        <w:types>
          <w:type w:val="bbPlcHdr"/>
        </w:types>
        <w:behaviors>
          <w:behavior w:val="content"/>
        </w:behaviors>
        <w:guid w:val="{8BEFDF97-6F95-4F98-B8B9-FE60DA8C205F}"/>
      </w:docPartPr>
      <w:docPartBody>
        <w:p w:rsidR="00365D93" w:rsidRDefault="003F4F80" w:rsidP="003F4F80">
          <w:pPr>
            <w:pStyle w:val="131D9267E8A649E387A844529FFA9FCA1"/>
          </w:pPr>
          <w:r w:rsidRPr="004866F1">
            <w:rPr>
              <w:rFonts w:cstheme="minorHAnsi"/>
              <w:bCs/>
              <w:color w:val="FF0000"/>
              <w:sz w:val="18"/>
              <w:szCs w:val="18"/>
              <w:lang w:eastAsia="es-CL"/>
            </w:rPr>
            <w:t>[Indicar acción]</w:t>
          </w:r>
        </w:p>
      </w:docPartBody>
    </w:docPart>
    <w:docPart>
      <w:docPartPr>
        <w:name w:val="84BDF000E55247B2AF68C4A75837B385"/>
        <w:category>
          <w:name w:val="General"/>
          <w:gallery w:val="placeholder"/>
        </w:category>
        <w:types>
          <w:type w:val="bbPlcHdr"/>
        </w:types>
        <w:behaviors>
          <w:behavior w:val="content"/>
        </w:behaviors>
        <w:guid w:val="{B3F32945-A0B4-4AB1-910E-48AADDBE7FC7}"/>
      </w:docPartPr>
      <w:docPartBody>
        <w:p w:rsidR="00365D93" w:rsidRDefault="003F4F80" w:rsidP="003F4F80">
          <w:pPr>
            <w:pStyle w:val="84BDF000E55247B2AF68C4A75837B3851"/>
          </w:pPr>
          <w:r w:rsidRPr="004866F1">
            <w:rPr>
              <w:rFonts w:cstheme="minorHAnsi"/>
              <w:bCs/>
              <w:color w:val="FF0000"/>
              <w:sz w:val="18"/>
              <w:szCs w:val="18"/>
              <w:lang w:eastAsia="es-CL"/>
            </w:rPr>
            <w:t>[Describir acción]</w:t>
          </w:r>
        </w:p>
      </w:docPartBody>
    </w:docPart>
    <w:docPart>
      <w:docPartPr>
        <w:name w:val="95114C80EF2B4F4B8A01A34129259485"/>
        <w:category>
          <w:name w:val="General"/>
          <w:gallery w:val="placeholder"/>
        </w:category>
        <w:types>
          <w:type w:val="bbPlcHdr"/>
        </w:types>
        <w:behaviors>
          <w:behavior w:val="content"/>
        </w:behaviors>
        <w:guid w:val="{B0BF908C-2007-4168-91B7-B9A05DF045D4}"/>
      </w:docPartPr>
      <w:docPartBody>
        <w:p w:rsidR="00365D93" w:rsidRDefault="003F4F80" w:rsidP="003F4F80">
          <w:pPr>
            <w:pStyle w:val="95114C80EF2B4F4B8A01A341292594851"/>
          </w:pPr>
          <w:r w:rsidRPr="004866F1">
            <w:rPr>
              <w:rFonts w:cstheme="minorHAnsi"/>
              <w:bCs/>
              <w:color w:val="FF0000"/>
              <w:sz w:val="18"/>
              <w:szCs w:val="18"/>
              <w:lang w:eastAsia="es-CL"/>
            </w:rPr>
            <w:t>[Indicar responsable]</w:t>
          </w:r>
        </w:p>
      </w:docPartBody>
    </w:docPart>
    <w:docPart>
      <w:docPartPr>
        <w:name w:val="DB5D33B7C7E247A5B45ACC4D15C8A995"/>
        <w:category>
          <w:name w:val="General"/>
          <w:gallery w:val="placeholder"/>
        </w:category>
        <w:types>
          <w:type w:val="bbPlcHdr"/>
        </w:types>
        <w:behaviors>
          <w:behavior w:val="content"/>
        </w:behaviors>
        <w:guid w:val="{21A25004-4605-4CF7-9BF2-A3758ADE95B0}"/>
      </w:docPartPr>
      <w:docPartBody>
        <w:p w:rsidR="00365D93" w:rsidRDefault="003F4F80" w:rsidP="003F4F80">
          <w:pPr>
            <w:pStyle w:val="DB5D33B7C7E247A5B45ACC4D15C8A9951"/>
          </w:pPr>
          <w:r w:rsidRPr="004866F1">
            <w:rPr>
              <w:rFonts w:cstheme="minorHAnsi"/>
              <w:bCs/>
              <w:color w:val="FF0000"/>
              <w:sz w:val="18"/>
              <w:szCs w:val="18"/>
              <w:lang w:eastAsia="es-CL"/>
            </w:rPr>
            <w:t>[Indicar acción]</w:t>
          </w:r>
        </w:p>
      </w:docPartBody>
    </w:docPart>
    <w:docPart>
      <w:docPartPr>
        <w:name w:val="935EC357CEDE453D985FFAF451ADD232"/>
        <w:category>
          <w:name w:val="General"/>
          <w:gallery w:val="placeholder"/>
        </w:category>
        <w:types>
          <w:type w:val="bbPlcHdr"/>
        </w:types>
        <w:behaviors>
          <w:behavior w:val="content"/>
        </w:behaviors>
        <w:guid w:val="{62F27890-F35D-4A4B-B59B-26B3F3F6600F}"/>
      </w:docPartPr>
      <w:docPartBody>
        <w:p w:rsidR="00365D93" w:rsidRDefault="003F4F80" w:rsidP="003F4F80">
          <w:pPr>
            <w:pStyle w:val="935EC357CEDE453D985FFAF451ADD2321"/>
          </w:pPr>
          <w:r w:rsidRPr="004866F1">
            <w:rPr>
              <w:rFonts w:cstheme="minorHAnsi"/>
              <w:bCs/>
              <w:color w:val="FF0000"/>
              <w:sz w:val="18"/>
              <w:szCs w:val="18"/>
              <w:lang w:eastAsia="es-CL"/>
            </w:rPr>
            <w:t>[Describir acción]</w:t>
          </w:r>
        </w:p>
      </w:docPartBody>
    </w:docPart>
    <w:docPart>
      <w:docPartPr>
        <w:name w:val="9462E26C00AE42CB990D74F2D0B77FA2"/>
        <w:category>
          <w:name w:val="General"/>
          <w:gallery w:val="placeholder"/>
        </w:category>
        <w:types>
          <w:type w:val="bbPlcHdr"/>
        </w:types>
        <w:behaviors>
          <w:behavior w:val="content"/>
        </w:behaviors>
        <w:guid w:val="{E35E3391-E39E-4367-B3C1-E488DD414D29}"/>
      </w:docPartPr>
      <w:docPartBody>
        <w:p w:rsidR="00365D93" w:rsidRDefault="003F4F80" w:rsidP="003F4F80">
          <w:pPr>
            <w:pStyle w:val="9462E26C00AE42CB990D74F2D0B77FA21"/>
          </w:pPr>
          <w:r w:rsidRPr="004866F1">
            <w:rPr>
              <w:rFonts w:cstheme="minorHAnsi"/>
              <w:bCs/>
              <w:color w:val="FF0000"/>
              <w:sz w:val="18"/>
              <w:szCs w:val="18"/>
              <w:lang w:eastAsia="es-CL"/>
            </w:rPr>
            <w:t>[Indicar responsable]</w:t>
          </w:r>
        </w:p>
      </w:docPartBody>
    </w:docPart>
    <w:docPart>
      <w:docPartPr>
        <w:name w:val="EE26D2606B6443A1A7EE78D8221E1EC9"/>
        <w:category>
          <w:name w:val="General"/>
          <w:gallery w:val="placeholder"/>
        </w:category>
        <w:types>
          <w:type w:val="bbPlcHdr"/>
        </w:types>
        <w:behaviors>
          <w:behavior w:val="content"/>
        </w:behaviors>
        <w:guid w:val="{34ACA7E2-44DC-4DD4-985D-14723C6F5EC2}"/>
      </w:docPartPr>
      <w:docPartBody>
        <w:p w:rsidR="00365D93" w:rsidRDefault="003F4F80" w:rsidP="003F4F80">
          <w:pPr>
            <w:pStyle w:val="EE26D2606B6443A1A7EE78D8221E1EC91"/>
          </w:pPr>
          <w:r w:rsidRPr="004866F1">
            <w:rPr>
              <w:rFonts w:cstheme="minorHAnsi"/>
              <w:bCs/>
              <w:color w:val="FF0000"/>
              <w:sz w:val="18"/>
              <w:szCs w:val="18"/>
              <w:lang w:eastAsia="es-CL"/>
            </w:rPr>
            <w:t>[Indicar acción]</w:t>
          </w:r>
        </w:p>
      </w:docPartBody>
    </w:docPart>
    <w:docPart>
      <w:docPartPr>
        <w:name w:val="EB0391372BCE4D0293F8B61F2E1D2D5D"/>
        <w:category>
          <w:name w:val="General"/>
          <w:gallery w:val="placeholder"/>
        </w:category>
        <w:types>
          <w:type w:val="bbPlcHdr"/>
        </w:types>
        <w:behaviors>
          <w:behavior w:val="content"/>
        </w:behaviors>
        <w:guid w:val="{422A235F-B535-401B-A79C-05F60527559D}"/>
      </w:docPartPr>
      <w:docPartBody>
        <w:p w:rsidR="00365D93" w:rsidRDefault="003F4F80" w:rsidP="003F4F80">
          <w:pPr>
            <w:pStyle w:val="EB0391372BCE4D0293F8B61F2E1D2D5D1"/>
          </w:pPr>
          <w:r w:rsidRPr="004866F1">
            <w:rPr>
              <w:rFonts w:cstheme="minorHAnsi"/>
              <w:bCs/>
              <w:color w:val="FF0000"/>
              <w:sz w:val="18"/>
              <w:szCs w:val="18"/>
              <w:lang w:eastAsia="es-CL"/>
            </w:rPr>
            <w:t>[Describir acción]</w:t>
          </w:r>
        </w:p>
      </w:docPartBody>
    </w:docPart>
    <w:docPart>
      <w:docPartPr>
        <w:name w:val="048AB5D5C81247BCA7E99B73BB06347A"/>
        <w:category>
          <w:name w:val="General"/>
          <w:gallery w:val="placeholder"/>
        </w:category>
        <w:types>
          <w:type w:val="bbPlcHdr"/>
        </w:types>
        <w:behaviors>
          <w:behavior w:val="content"/>
        </w:behaviors>
        <w:guid w:val="{B32E651F-B253-4FFB-87C0-D98537C3B569}"/>
      </w:docPartPr>
      <w:docPartBody>
        <w:p w:rsidR="00365D93" w:rsidRDefault="003F4F80" w:rsidP="003F4F80">
          <w:pPr>
            <w:pStyle w:val="048AB5D5C81247BCA7E99B73BB06347A1"/>
          </w:pPr>
          <w:r w:rsidRPr="004866F1">
            <w:rPr>
              <w:rFonts w:cstheme="minorHAnsi"/>
              <w:bCs/>
              <w:color w:val="FF0000"/>
              <w:sz w:val="18"/>
              <w:szCs w:val="18"/>
              <w:lang w:eastAsia="es-CL"/>
            </w:rPr>
            <w:t>[Indicar responsable]</w:t>
          </w:r>
        </w:p>
      </w:docPartBody>
    </w:docPart>
    <w:docPart>
      <w:docPartPr>
        <w:name w:val="11C6F078B13E44799101EA2BFA798BBD"/>
        <w:category>
          <w:name w:val="General"/>
          <w:gallery w:val="placeholder"/>
        </w:category>
        <w:types>
          <w:type w:val="bbPlcHdr"/>
        </w:types>
        <w:behaviors>
          <w:behavior w:val="content"/>
        </w:behaviors>
        <w:guid w:val="{82BC5A0F-D6C6-42CE-80B6-04DC83D2456E}"/>
      </w:docPartPr>
      <w:docPartBody>
        <w:p w:rsidR="00365D93" w:rsidRDefault="003F4F80" w:rsidP="003F4F80">
          <w:pPr>
            <w:pStyle w:val="11C6F078B13E44799101EA2BFA798BBD1"/>
          </w:pPr>
          <w:r w:rsidRPr="004866F1">
            <w:rPr>
              <w:rFonts w:cstheme="minorHAnsi"/>
              <w:bCs/>
              <w:color w:val="FF0000"/>
              <w:sz w:val="18"/>
              <w:szCs w:val="18"/>
              <w:lang w:eastAsia="es-CL"/>
            </w:rPr>
            <w:t>[Indicar acción]</w:t>
          </w:r>
        </w:p>
      </w:docPartBody>
    </w:docPart>
    <w:docPart>
      <w:docPartPr>
        <w:name w:val="CD0F831E77AE494D9D8B40FB9894794A"/>
        <w:category>
          <w:name w:val="General"/>
          <w:gallery w:val="placeholder"/>
        </w:category>
        <w:types>
          <w:type w:val="bbPlcHdr"/>
        </w:types>
        <w:behaviors>
          <w:behavior w:val="content"/>
        </w:behaviors>
        <w:guid w:val="{76AA0363-E1D0-4337-A8E9-1EBABAB10BC6}"/>
      </w:docPartPr>
      <w:docPartBody>
        <w:p w:rsidR="00365D93" w:rsidRDefault="003F4F80" w:rsidP="003F4F80">
          <w:pPr>
            <w:pStyle w:val="CD0F831E77AE494D9D8B40FB9894794A1"/>
          </w:pPr>
          <w:r w:rsidRPr="004866F1">
            <w:rPr>
              <w:rFonts w:cstheme="minorHAnsi"/>
              <w:bCs/>
              <w:color w:val="FF0000"/>
              <w:sz w:val="18"/>
              <w:szCs w:val="18"/>
              <w:lang w:eastAsia="es-CL"/>
            </w:rPr>
            <w:t>[Describir acción]</w:t>
          </w:r>
        </w:p>
      </w:docPartBody>
    </w:docPart>
    <w:docPart>
      <w:docPartPr>
        <w:name w:val="11187DA9230348DBA739ABE34DA1E45A"/>
        <w:category>
          <w:name w:val="General"/>
          <w:gallery w:val="placeholder"/>
        </w:category>
        <w:types>
          <w:type w:val="bbPlcHdr"/>
        </w:types>
        <w:behaviors>
          <w:behavior w:val="content"/>
        </w:behaviors>
        <w:guid w:val="{2060A9D9-ED1E-41B2-9B9F-E07F890EAE91}"/>
      </w:docPartPr>
      <w:docPartBody>
        <w:p w:rsidR="00365D93" w:rsidRDefault="003F4F80" w:rsidP="003F4F80">
          <w:pPr>
            <w:pStyle w:val="11187DA9230348DBA739ABE34DA1E45A1"/>
          </w:pPr>
          <w:r w:rsidRPr="004866F1">
            <w:rPr>
              <w:rFonts w:cstheme="minorHAnsi"/>
              <w:bCs/>
              <w:color w:val="FF0000"/>
              <w:sz w:val="18"/>
              <w:szCs w:val="18"/>
              <w:lang w:eastAsia="es-CL"/>
            </w:rPr>
            <w:t>[Indicar responsable]</w:t>
          </w:r>
        </w:p>
      </w:docPartBody>
    </w:docPart>
    <w:docPart>
      <w:docPartPr>
        <w:name w:val="48590A8A7AE54FB4B4A5EF64F21B546F"/>
        <w:category>
          <w:name w:val="General"/>
          <w:gallery w:val="placeholder"/>
        </w:category>
        <w:types>
          <w:type w:val="bbPlcHdr"/>
        </w:types>
        <w:behaviors>
          <w:behavior w:val="content"/>
        </w:behaviors>
        <w:guid w:val="{7050AB66-FFF8-4534-BD2D-63FEBDE20E70}"/>
      </w:docPartPr>
      <w:docPartBody>
        <w:p w:rsidR="00365D93" w:rsidRDefault="003F4F80" w:rsidP="003F4F80">
          <w:pPr>
            <w:pStyle w:val="48590A8A7AE54FB4B4A5EF64F21B546F1"/>
          </w:pPr>
          <w:r w:rsidRPr="004866F1">
            <w:rPr>
              <w:rFonts w:cstheme="minorHAnsi"/>
              <w:bCs/>
              <w:color w:val="FF0000"/>
              <w:sz w:val="18"/>
              <w:szCs w:val="18"/>
              <w:lang w:eastAsia="es-CL"/>
            </w:rPr>
            <w:t>[Indicar acción]</w:t>
          </w:r>
        </w:p>
      </w:docPartBody>
    </w:docPart>
    <w:docPart>
      <w:docPartPr>
        <w:name w:val="DD8D2E0F435A4A6DA93E06FFB1D663E8"/>
        <w:category>
          <w:name w:val="General"/>
          <w:gallery w:val="placeholder"/>
        </w:category>
        <w:types>
          <w:type w:val="bbPlcHdr"/>
        </w:types>
        <w:behaviors>
          <w:behavior w:val="content"/>
        </w:behaviors>
        <w:guid w:val="{439EDD65-A1E1-46FD-9DAD-6DB120490059}"/>
      </w:docPartPr>
      <w:docPartBody>
        <w:p w:rsidR="00365D93" w:rsidRDefault="003F4F80" w:rsidP="003F4F80">
          <w:pPr>
            <w:pStyle w:val="DD8D2E0F435A4A6DA93E06FFB1D663E81"/>
          </w:pPr>
          <w:r w:rsidRPr="004866F1">
            <w:rPr>
              <w:rFonts w:cstheme="minorHAnsi"/>
              <w:bCs/>
              <w:color w:val="FF0000"/>
              <w:sz w:val="18"/>
              <w:szCs w:val="18"/>
              <w:lang w:eastAsia="es-CL"/>
            </w:rPr>
            <w:t>[Describir acción]</w:t>
          </w:r>
        </w:p>
      </w:docPartBody>
    </w:docPart>
    <w:docPart>
      <w:docPartPr>
        <w:name w:val="253C74974BD44DDC96F1D1B4687E8955"/>
        <w:category>
          <w:name w:val="General"/>
          <w:gallery w:val="placeholder"/>
        </w:category>
        <w:types>
          <w:type w:val="bbPlcHdr"/>
        </w:types>
        <w:behaviors>
          <w:behavior w:val="content"/>
        </w:behaviors>
        <w:guid w:val="{1ED3EE39-FCB1-483D-8B13-74BF4C56F20A}"/>
      </w:docPartPr>
      <w:docPartBody>
        <w:p w:rsidR="00365D93" w:rsidRDefault="003F4F80" w:rsidP="003F4F80">
          <w:pPr>
            <w:pStyle w:val="253C74974BD44DDC96F1D1B4687E89551"/>
          </w:pPr>
          <w:r w:rsidRPr="004866F1">
            <w:rPr>
              <w:rFonts w:cstheme="minorHAnsi"/>
              <w:bCs/>
              <w:color w:val="FF0000"/>
              <w:sz w:val="18"/>
              <w:szCs w:val="18"/>
              <w:lang w:eastAsia="es-CL"/>
            </w:rPr>
            <w:t>[Indicar responsable]</w:t>
          </w:r>
        </w:p>
      </w:docPartBody>
    </w:docPart>
    <w:docPart>
      <w:docPartPr>
        <w:name w:val="8132632D10564ED7A1067E47C683DEDC"/>
        <w:category>
          <w:name w:val="General"/>
          <w:gallery w:val="placeholder"/>
        </w:category>
        <w:types>
          <w:type w:val="bbPlcHdr"/>
        </w:types>
        <w:behaviors>
          <w:behavior w:val="content"/>
        </w:behaviors>
        <w:guid w:val="{5CE8F879-712B-4335-91F0-ADE58752099C}"/>
      </w:docPartPr>
      <w:docPartBody>
        <w:p w:rsidR="00365D93" w:rsidRDefault="003F4F80" w:rsidP="003F4F80">
          <w:pPr>
            <w:pStyle w:val="8132632D10564ED7A1067E47C683DEDC1"/>
          </w:pPr>
          <w:r w:rsidRPr="004866F1">
            <w:rPr>
              <w:rFonts w:cstheme="minorHAnsi"/>
              <w:bCs/>
              <w:color w:val="FF0000"/>
              <w:sz w:val="18"/>
              <w:szCs w:val="18"/>
              <w:lang w:eastAsia="es-CL"/>
            </w:rPr>
            <w:t>[Indicar acción]</w:t>
          </w:r>
        </w:p>
      </w:docPartBody>
    </w:docPart>
    <w:docPart>
      <w:docPartPr>
        <w:name w:val="8978B79A49BA46739A0ABCEB0B0FA08C"/>
        <w:category>
          <w:name w:val="General"/>
          <w:gallery w:val="placeholder"/>
        </w:category>
        <w:types>
          <w:type w:val="bbPlcHdr"/>
        </w:types>
        <w:behaviors>
          <w:behavior w:val="content"/>
        </w:behaviors>
        <w:guid w:val="{4C7F1471-410D-4377-AC2F-49C3EDCD5FE3}"/>
      </w:docPartPr>
      <w:docPartBody>
        <w:p w:rsidR="00365D93" w:rsidRDefault="003F4F80" w:rsidP="003F4F80">
          <w:pPr>
            <w:pStyle w:val="8978B79A49BA46739A0ABCEB0B0FA08C1"/>
          </w:pPr>
          <w:r w:rsidRPr="004866F1">
            <w:rPr>
              <w:rFonts w:cstheme="minorHAnsi"/>
              <w:bCs/>
              <w:color w:val="FF0000"/>
              <w:sz w:val="18"/>
              <w:szCs w:val="18"/>
              <w:lang w:eastAsia="es-CL"/>
            </w:rPr>
            <w:t>[Describir acción]</w:t>
          </w:r>
        </w:p>
      </w:docPartBody>
    </w:docPart>
    <w:docPart>
      <w:docPartPr>
        <w:name w:val="CC361C6A5FF3442DB8E91CF902470261"/>
        <w:category>
          <w:name w:val="General"/>
          <w:gallery w:val="placeholder"/>
        </w:category>
        <w:types>
          <w:type w:val="bbPlcHdr"/>
        </w:types>
        <w:behaviors>
          <w:behavior w:val="content"/>
        </w:behaviors>
        <w:guid w:val="{9D1CEEF3-2AA1-4148-89AE-F0F6EB5E4DC8}"/>
      </w:docPartPr>
      <w:docPartBody>
        <w:p w:rsidR="00365D93" w:rsidRDefault="003F4F80" w:rsidP="003F4F80">
          <w:pPr>
            <w:pStyle w:val="CC361C6A5FF3442DB8E91CF9024702611"/>
          </w:pPr>
          <w:r w:rsidRPr="004866F1">
            <w:rPr>
              <w:rFonts w:cstheme="minorHAnsi"/>
              <w:bCs/>
              <w:color w:val="FF0000"/>
              <w:sz w:val="18"/>
              <w:szCs w:val="18"/>
              <w:lang w:eastAsia="es-CL"/>
            </w:rPr>
            <w:t>[Indicar responsable]</w:t>
          </w:r>
        </w:p>
      </w:docPartBody>
    </w:docPart>
    <w:docPart>
      <w:docPartPr>
        <w:name w:val="9217E90F0708487399D40E25E4718355"/>
        <w:category>
          <w:name w:val="General"/>
          <w:gallery w:val="placeholder"/>
        </w:category>
        <w:types>
          <w:type w:val="bbPlcHdr"/>
        </w:types>
        <w:behaviors>
          <w:behavior w:val="content"/>
        </w:behaviors>
        <w:guid w:val="{FE087D40-D5CC-4C37-A244-A26ADC5B02FA}"/>
      </w:docPartPr>
      <w:docPartBody>
        <w:p w:rsidR="00365D93" w:rsidRDefault="003F4F80" w:rsidP="003F4F80">
          <w:pPr>
            <w:pStyle w:val="9217E90F0708487399D40E25E47183551"/>
          </w:pPr>
          <w:r w:rsidRPr="004866F1">
            <w:rPr>
              <w:rFonts w:cstheme="minorHAnsi"/>
              <w:bCs/>
              <w:color w:val="FF0000"/>
              <w:sz w:val="18"/>
              <w:szCs w:val="18"/>
              <w:lang w:eastAsia="es-CL"/>
            </w:rPr>
            <w:t>[Indicar acción]</w:t>
          </w:r>
        </w:p>
      </w:docPartBody>
    </w:docPart>
    <w:docPart>
      <w:docPartPr>
        <w:name w:val="351A32BF4E0C42A1BAEC6C103DE28CDA"/>
        <w:category>
          <w:name w:val="General"/>
          <w:gallery w:val="placeholder"/>
        </w:category>
        <w:types>
          <w:type w:val="bbPlcHdr"/>
        </w:types>
        <w:behaviors>
          <w:behavior w:val="content"/>
        </w:behaviors>
        <w:guid w:val="{A94F5844-9C95-46E7-8B69-14D9F2C63DB3}"/>
      </w:docPartPr>
      <w:docPartBody>
        <w:p w:rsidR="00365D93" w:rsidRDefault="003F4F80" w:rsidP="003F4F80">
          <w:pPr>
            <w:pStyle w:val="351A32BF4E0C42A1BAEC6C103DE28CDA1"/>
          </w:pPr>
          <w:r w:rsidRPr="004866F1">
            <w:rPr>
              <w:rFonts w:cstheme="minorHAnsi"/>
              <w:bCs/>
              <w:color w:val="FF0000"/>
              <w:sz w:val="18"/>
              <w:szCs w:val="18"/>
              <w:lang w:eastAsia="es-CL"/>
            </w:rPr>
            <w:t>[Describir acción]</w:t>
          </w:r>
        </w:p>
      </w:docPartBody>
    </w:docPart>
    <w:docPart>
      <w:docPartPr>
        <w:name w:val="CD9B1A9A5ADF4622B90FAE7D3C185E2C"/>
        <w:category>
          <w:name w:val="General"/>
          <w:gallery w:val="placeholder"/>
        </w:category>
        <w:types>
          <w:type w:val="bbPlcHdr"/>
        </w:types>
        <w:behaviors>
          <w:behavior w:val="content"/>
        </w:behaviors>
        <w:guid w:val="{9485F4B5-C001-4498-876A-3533350AA08C}"/>
      </w:docPartPr>
      <w:docPartBody>
        <w:p w:rsidR="00365D93" w:rsidRDefault="003F4F80" w:rsidP="003F4F80">
          <w:pPr>
            <w:pStyle w:val="CD9B1A9A5ADF4622B90FAE7D3C185E2C1"/>
          </w:pPr>
          <w:r w:rsidRPr="004866F1">
            <w:rPr>
              <w:rFonts w:cstheme="minorHAnsi"/>
              <w:bCs/>
              <w:color w:val="FF0000"/>
              <w:sz w:val="18"/>
              <w:szCs w:val="18"/>
              <w:lang w:eastAsia="es-CL"/>
            </w:rPr>
            <w:t>[Indicar responsable]</w:t>
          </w:r>
        </w:p>
      </w:docPartBody>
    </w:docPart>
    <w:docPart>
      <w:docPartPr>
        <w:name w:val="1D3AA174291F4886A08807958225C504"/>
        <w:category>
          <w:name w:val="General"/>
          <w:gallery w:val="placeholder"/>
        </w:category>
        <w:types>
          <w:type w:val="bbPlcHdr"/>
        </w:types>
        <w:behaviors>
          <w:behavior w:val="content"/>
        </w:behaviors>
        <w:guid w:val="{3443B343-1F63-48AD-A820-79BD4F0FDB32}"/>
      </w:docPartPr>
      <w:docPartBody>
        <w:p w:rsidR="00365D93" w:rsidRDefault="003F4F80" w:rsidP="003F4F80">
          <w:pPr>
            <w:pStyle w:val="1D3AA174291F4886A08807958225C5041"/>
          </w:pPr>
          <w:r w:rsidRPr="004866F1">
            <w:rPr>
              <w:rFonts w:cstheme="minorHAnsi"/>
              <w:bCs/>
              <w:color w:val="FF0000"/>
              <w:sz w:val="18"/>
              <w:szCs w:val="18"/>
              <w:lang w:eastAsia="es-CL"/>
            </w:rPr>
            <w:t>[Indicar acción]</w:t>
          </w:r>
        </w:p>
      </w:docPartBody>
    </w:docPart>
    <w:docPart>
      <w:docPartPr>
        <w:name w:val="0884E8727DF94938B13E09062DE5138E"/>
        <w:category>
          <w:name w:val="General"/>
          <w:gallery w:val="placeholder"/>
        </w:category>
        <w:types>
          <w:type w:val="bbPlcHdr"/>
        </w:types>
        <w:behaviors>
          <w:behavior w:val="content"/>
        </w:behaviors>
        <w:guid w:val="{4525C5D8-3918-4361-BB2A-49B6E5CCC423}"/>
      </w:docPartPr>
      <w:docPartBody>
        <w:p w:rsidR="00365D93" w:rsidRDefault="003F4F80" w:rsidP="003F4F80">
          <w:pPr>
            <w:pStyle w:val="0884E8727DF94938B13E09062DE5138E1"/>
          </w:pPr>
          <w:r w:rsidRPr="004866F1">
            <w:rPr>
              <w:rFonts w:cstheme="minorHAnsi"/>
              <w:bCs/>
              <w:color w:val="FF0000"/>
              <w:sz w:val="18"/>
              <w:szCs w:val="18"/>
              <w:lang w:eastAsia="es-CL"/>
            </w:rPr>
            <w:t>[Describir acción]</w:t>
          </w:r>
        </w:p>
      </w:docPartBody>
    </w:docPart>
    <w:docPart>
      <w:docPartPr>
        <w:name w:val="A606EBE899324FCF8AD2E41995A0534B"/>
        <w:category>
          <w:name w:val="General"/>
          <w:gallery w:val="placeholder"/>
        </w:category>
        <w:types>
          <w:type w:val="bbPlcHdr"/>
        </w:types>
        <w:behaviors>
          <w:behavior w:val="content"/>
        </w:behaviors>
        <w:guid w:val="{4C3353F6-B54F-4870-8307-3D2FF22548A2}"/>
      </w:docPartPr>
      <w:docPartBody>
        <w:p w:rsidR="00365D93" w:rsidRDefault="003F4F80" w:rsidP="003F4F80">
          <w:pPr>
            <w:pStyle w:val="A606EBE899324FCF8AD2E41995A0534B1"/>
          </w:pPr>
          <w:r w:rsidRPr="004866F1">
            <w:rPr>
              <w:rFonts w:cstheme="minorHAnsi"/>
              <w:bCs/>
              <w:color w:val="FF0000"/>
              <w:sz w:val="18"/>
              <w:szCs w:val="18"/>
              <w:lang w:eastAsia="es-CL"/>
            </w:rPr>
            <w:t>[Indicar responsable]</w:t>
          </w:r>
        </w:p>
      </w:docPartBody>
    </w:docPart>
    <w:docPart>
      <w:docPartPr>
        <w:name w:val="624EB47770064A5C8AFA1D8849159AF6"/>
        <w:category>
          <w:name w:val="General"/>
          <w:gallery w:val="placeholder"/>
        </w:category>
        <w:types>
          <w:type w:val="bbPlcHdr"/>
        </w:types>
        <w:behaviors>
          <w:behavior w:val="content"/>
        </w:behaviors>
        <w:guid w:val="{A4452CD4-991A-49E8-9D1D-38D0AD385559}"/>
      </w:docPartPr>
      <w:docPartBody>
        <w:p w:rsidR="00365D93" w:rsidRDefault="003F4F80" w:rsidP="003F4F80">
          <w:pPr>
            <w:pStyle w:val="624EB47770064A5C8AFA1D8849159AF61"/>
          </w:pPr>
          <w:r w:rsidRPr="004866F1">
            <w:rPr>
              <w:rFonts w:cstheme="minorHAnsi"/>
              <w:bCs/>
              <w:color w:val="FF0000"/>
              <w:sz w:val="18"/>
              <w:szCs w:val="18"/>
              <w:lang w:eastAsia="es-CL"/>
            </w:rPr>
            <w:t>[Indicar acción]</w:t>
          </w:r>
        </w:p>
      </w:docPartBody>
    </w:docPart>
    <w:docPart>
      <w:docPartPr>
        <w:name w:val="A6CDD958D4A84D7DA05CF7354B6A3077"/>
        <w:category>
          <w:name w:val="General"/>
          <w:gallery w:val="placeholder"/>
        </w:category>
        <w:types>
          <w:type w:val="bbPlcHdr"/>
        </w:types>
        <w:behaviors>
          <w:behavior w:val="content"/>
        </w:behaviors>
        <w:guid w:val="{7CC9E627-19FB-40A0-A443-B8EC6B584F9C}"/>
      </w:docPartPr>
      <w:docPartBody>
        <w:p w:rsidR="00365D93" w:rsidRDefault="003F4F80" w:rsidP="003F4F80">
          <w:pPr>
            <w:pStyle w:val="A6CDD958D4A84D7DA05CF7354B6A30771"/>
          </w:pPr>
          <w:r w:rsidRPr="004866F1">
            <w:rPr>
              <w:rFonts w:cstheme="minorHAnsi"/>
              <w:bCs/>
              <w:color w:val="FF0000"/>
              <w:sz w:val="18"/>
              <w:szCs w:val="18"/>
              <w:lang w:eastAsia="es-CL"/>
            </w:rPr>
            <w:t>[Describir acción]</w:t>
          </w:r>
        </w:p>
      </w:docPartBody>
    </w:docPart>
    <w:docPart>
      <w:docPartPr>
        <w:name w:val="B7DEB3D0CD0E44E286D6A8BCB5B5E74F"/>
        <w:category>
          <w:name w:val="General"/>
          <w:gallery w:val="placeholder"/>
        </w:category>
        <w:types>
          <w:type w:val="bbPlcHdr"/>
        </w:types>
        <w:behaviors>
          <w:behavior w:val="content"/>
        </w:behaviors>
        <w:guid w:val="{199DBE54-E3BE-48D4-AAB8-F3EB04209B8C}"/>
      </w:docPartPr>
      <w:docPartBody>
        <w:p w:rsidR="00365D93" w:rsidRDefault="003F4F80" w:rsidP="003F4F80">
          <w:pPr>
            <w:pStyle w:val="B7DEB3D0CD0E44E286D6A8BCB5B5E74F1"/>
          </w:pPr>
          <w:r w:rsidRPr="004866F1">
            <w:rPr>
              <w:rFonts w:cstheme="minorHAnsi"/>
              <w:bCs/>
              <w:color w:val="FF0000"/>
              <w:sz w:val="18"/>
              <w:szCs w:val="18"/>
              <w:lang w:eastAsia="es-CL"/>
            </w:rPr>
            <w:t>[Indicar responsable]</w:t>
          </w:r>
        </w:p>
      </w:docPartBody>
    </w:docPart>
    <w:docPart>
      <w:docPartPr>
        <w:name w:val="C24DE232DDC84C41AF5BD915490FEA1E"/>
        <w:category>
          <w:name w:val="General"/>
          <w:gallery w:val="placeholder"/>
        </w:category>
        <w:types>
          <w:type w:val="bbPlcHdr"/>
        </w:types>
        <w:behaviors>
          <w:behavior w:val="content"/>
        </w:behaviors>
        <w:guid w:val="{B1572A63-3D16-454B-B8F6-4E211598E22C}"/>
      </w:docPartPr>
      <w:docPartBody>
        <w:p w:rsidR="00365D93" w:rsidRDefault="003F4F80" w:rsidP="003F4F80">
          <w:pPr>
            <w:pStyle w:val="C24DE232DDC84C41AF5BD915490FEA1E1"/>
          </w:pPr>
          <w:r w:rsidRPr="004866F1">
            <w:rPr>
              <w:rFonts w:cstheme="minorHAnsi"/>
              <w:bCs/>
              <w:color w:val="FF0000"/>
              <w:sz w:val="18"/>
              <w:szCs w:val="18"/>
              <w:lang w:eastAsia="es-CL"/>
            </w:rPr>
            <w:t>[Indicar acción]</w:t>
          </w:r>
        </w:p>
      </w:docPartBody>
    </w:docPart>
    <w:docPart>
      <w:docPartPr>
        <w:name w:val="CDF706E067F44687B5A38D92DB310DAC"/>
        <w:category>
          <w:name w:val="General"/>
          <w:gallery w:val="placeholder"/>
        </w:category>
        <w:types>
          <w:type w:val="bbPlcHdr"/>
        </w:types>
        <w:behaviors>
          <w:behavior w:val="content"/>
        </w:behaviors>
        <w:guid w:val="{BC10D0F5-CCFA-4F87-874A-13A61CCAC728}"/>
      </w:docPartPr>
      <w:docPartBody>
        <w:p w:rsidR="00365D93" w:rsidRDefault="003F4F80" w:rsidP="003F4F80">
          <w:pPr>
            <w:pStyle w:val="CDF706E067F44687B5A38D92DB310DAC1"/>
          </w:pPr>
          <w:r w:rsidRPr="004866F1">
            <w:rPr>
              <w:rFonts w:cstheme="minorHAnsi"/>
              <w:bCs/>
              <w:color w:val="FF0000"/>
              <w:sz w:val="18"/>
              <w:szCs w:val="18"/>
              <w:lang w:eastAsia="es-CL"/>
            </w:rPr>
            <w:t>[Describir acción]</w:t>
          </w:r>
        </w:p>
      </w:docPartBody>
    </w:docPart>
    <w:docPart>
      <w:docPartPr>
        <w:name w:val="FDFD5D1307C242FEB176B9B236C39B8E"/>
        <w:category>
          <w:name w:val="General"/>
          <w:gallery w:val="placeholder"/>
        </w:category>
        <w:types>
          <w:type w:val="bbPlcHdr"/>
        </w:types>
        <w:behaviors>
          <w:behavior w:val="content"/>
        </w:behaviors>
        <w:guid w:val="{A9492993-CC47-4E5B-AB07-7DA03DED6313}"/>
      </w:docPartPr>
      <w:docPartBody>
        <w:p w:rsidR="00365D93" w:rsidRDefault="003F4F80" w:rsidP="003F4F80">
          <w:pPr>
            <w:pStyle w:val="FDFD5D1307C242FEB176B9B236C39B8E1"/>
          </w:pPr>
          <w:r w:rsidRPr="004866F1">
            <w:rPr>
              <w:rFonts w:cstheme="minorHAnsi"/>
              <w:bCs/>
              <w:color w:val="FF0000"/>
              <w:sz w:val="18"/>
              <w:szCs w:val="18"/>
              <w:lang w:eastAsia="es-CL"/>
            </w:rPr>
            <w:t>[Indicar responsable]</w:t>
          </w:r>
        </w:p>
      </w:docPartBody>
    </w:docPart>
    <w:docPart>
      <w:docPartPr>
        <w:name w:val="A51000D0E9284E0CB19CC64708AD1D63"/>
        <w:category>
          <w:name w:val="General"/>
          <w:gallery w:val="placeholder"/>
        </w:category>
        <w:types>
          <w:type w:val="bbPlcHdr"/>
        </w:types>
        <w:behaviors>
          <w:behavior w:val="content"/>
        </w:behaviors>
        <w:guid w:val="{694DEDAF-E691-47CE-A27E-3651C42DEEBF}"/>
      </w:docPartPr>
      <w:docPartBody>
        <w:p w:rsidR="00365D93" w:rsidRDefault="003F4F80" w:rsidP="003F4F80">
          <w:pPr>
            <w:pStyle w:val="A51000D0E9284E0CB19CC64708AD1D631"/>
          </w:pPr>
          <w:r w:rsidRPr="004866F1">
            <w:rPr>
              <w:rFonts w:cstheme="minorHAnsi"/>
              <w:bCs/>
              <w:color w:val="FF0000"/>
              <w:sz w:val="18"/>
              <w:szCs w:val="18"/>
              <w:lang w:eastAsia="es-CL"/>
            </w:rPr>
            <w:t>[Indicar acción]</w:t>
          </w:r>
        </w:p>
      </w:docPartBody>
    </w:docPart>
    <w:docPart>
      <w:docPartPr>
        <w:name w:val="19E231C60ECF451683BE44CF3FB5FDD2"/>
        <w:category>
          <w:name w:val="General"/>
          <w:gallery w:val="placeholder"/>
        </w:category>
        <w:types>
          <w:type w:val="bbPlcHdr"/>
        </w:types>
        <w:behaviors>
          <w:behavior w:val="content"/>
        </w:behaviors>
        <w:guid w:val="{B65E5B97-C5EE-421E-8072-237B5135FD1D}"/>
      </w:docPartPr>
      <w:docPartBody>
        <w:p w:rsidR="00365D93" w:rsidRDefault="003F4F80" w:rsidP="003F4F80">
          <w:pPr>
            <w:pStyle w:val="19E231C60ECF451683BE44CF3FB5FDD21"/>
          </w:pPr>
          <w:r w:rsidRPr="004866F1">
            <w:rPr>
              <w:rFonts w:cstheme="minorHAnsi"/>
              <w:bCs/>
              <w:color w:val="FF0000"/>
              <w:sz w:val="18"/>
              <w:szCs w:val="18"/>
              <w:lang w:eastAsia="es-CL"/>
            </w:rPr>
            <w:t>[Describir acción]</w:t>
          </w:r>
        </w:p>
      </w:docPartBody>
    </w:docPart>
    <w:docPart>
      <w:docPartPr>
        <w:name w:val="93BF012D7C3345638344A660883AB88F"/>
        <w:category>
          <w:name w:val="General"/>
          <w:gallery w:val="placeholder"/>
        </w:category>
        <w:types>
          <w:type w:val="bbPlcHdr"/>
        </w:types>
        <w:behaviors>
          <w:behavior w:val="content"/>
        </w:behaviors>
        <w:guid w:val="{40964B39-B73B-4DA9-9577-B164611345FC}"/>
      </w:docPartPr>
      <w:docPartBody>
        <w:p w:rsidR="00365D93" w:rsidRDefault="003F4F80" w:rsidP="003F4F80">
          <w:pPr>
            <w:pStyle w:val="93BF012D7C3345638344A660883AB88F1"/>
          </w:pPr>
          <w:r w:rsidRPr="004866F1">
            <w:rPr>
              <w:rFonts w:cstheme="minorHAnsi"/>
              <w:bCs/>
              <w:color w:val="FF0000"/>
              <w:sz w:val="18"/>
              <w:szCs w:val="18"/>
              <w:lang w:eastAsia="es-CL"/>
            </w:rPr>
            <w:t>[Indicar responsable]</w:t>
          </w:r>
        </w:p>
      </w:docPartBody>
    </w:docPart>
    <w:docPart>
      <w:docPartPr>
        <w:name w:val="ED755DC85B604CC58EDEC9C95AE2CFF3"/>
        <w:category>
          <w:name w:val="General"/>
          <w:gallery w:val="placeholder"/>
        </w:category>
        <w:types>
          <w:type w:val="bbPlcHdr"/>
        </w:types>
        <w:behaviors>
          <w:behavior w:val="content"/>
        </w:behaviors>
        <w:guid w:val="{F6B188B8-60C0-4FC6-9F88-69654630FFD5}"/>
      </w:docPartPr>
      <w:docPartBody>
        <w:p w:rsidR="00365D93" w:rsidRDefault="003F4F80" w:rsidP="003F4F80">
          <w:pPr>
            <w:pStyle w:val="ED755DC85B604CC58EDEC9C95AE2CFF31"/>
          </w:pPr>
          <w:r w:rsidRPr="004866F1">
            <w:rPr>
              <w:rFonts w:cstheme="minorHAnsi"/>
              <w:bCs/>
              <w:color w:val="FF0000"/>
              <w:sz w:val="18"/>
              <w:szCs w:val="18"/>
              <w:lang w:eastAsia="es-CL"/>
            </w:rPr>
            <w:t>[Indicar acción]</w:t>
          </w:r>
        </w:p>
      </w:docPartBody>
    </w:docPart>
    <w:docPart>
      <w:docPartPr>
        <w:name w:val="2C1B4A5B357F4E82904217D4A8358677"/>
        <w:category>
          <w:name w:val="General"/>
          <w:gallery w:val="placeholder"/>
        </w:category>
        <w:types>
          <w:type w:val="bbPlcHdr"/>
        </w:types>
        <w:behaviors>
          <w:behavior w:val="content"/>
        </w:behaviors>
        <w:guid w:val="{71CDC193-A466-4419-96E4-83E3E04AF2E9}"/>
      </w:docPartPr>
      <w:docPartBody>
        <w:p w:rsidR="00365D93" w:rsidRDefault="003F4F80" w:rsidP="003F4F80">
          <w:pPr>
            <w:pStyle w:val="2C1B4A5B357F4E82904217D4A83586771"/>
          </w:pPr>
          <w:r w:rsidRPr="004866F1">
            <w:rPr>
              <w:rFonts w:cstheme="minorHAnsi"/>
              <w:bCs/>
              <w:color w:val="FF0000"/>
              <w:sz w:val="18"/>
              <w:szCs w:val="18"/>
              <w:lang w:eastAsia="es-CL"/>
            </w:rPr>
            <w:t>[Describir acción]</w:t>
          </w:r>
        </w:p>
      </w:docPartBody>
    </w:docPart>
    <w:docPart>
      <w:docPartPr>
        <w:name w:val="1CFB0ED60117422ABBE5DE56AB3E87CF"/>
        <w:category>
          <w:name w:val="General"/>
          <w:gallery w:val="placeholder"/>
        </w:category>
        <w:types>
          <w:type w:val="bbPlcHdr"/>
        </w:types>
        <w:behaviors>
          <w:behavior w:val="content"/>
        </w:behaviors>
        <w:guid w:val="{78E4B3CF-FB08-497B-B67D-19E428925243}"/>
      </w:docPartPr>
      <w:docPartBody>
        <w:p w:rsidR="00365D93" w:rsidRDefault="003F4F80" w:rsidP="003F4F80">
          <w:pPr>
            <w:pStyle w:val="1CFB0ED60117422ABBE5DE56AB3E87CF1"/>
          </w:pPr>
          <w:r w:rsidRPr="004866F1">
            <w:rPr>
              <w:rFonts w:cstheme="minorHAnsi"/>
              <w:bCs/>
              <w:color w:val="FF0000"/>
              <w:sz w:val="18"/>
              <w:szCs w:val="18"/>
              <w:lang w:eastAsia="es-CL"/>
            </w:rPr>
            <w:t>[Indicar responsable]</w:t>
          </w:r>
        </w:p>
      </w:docPartBody>
    </w:docPart>
    <w:docPart>
      <w:docPartPr>
        <w:name w:val="FEF7B2B878EF4FBFACECC5D031B6A5E3"/>
        <w:category>
          <w:name w:val="General"/>
          <w:gallery w:val="placeholder"/>
        </w:category>
        <w:types>
          <w:type w:val="bbPlcHdr"/>
        </w:types>
        <w:behaviors>
          <w:behavior w:val="content"/>
        </w:behaviors>
        <w:guid w:val="{A7E83474-CB43-4E70-8086-3F9B844C4DBC}"/>
      </w:docPartPr>
      <w:docPartBody>
        <w:p w:rsidR="00365D93" w:rsidRDefault="003F4F80" w:rsidP="003F4F80">
          <w:pPr>
            <w:pStyle w:val="FEF7B2B878EF4FBFACECC5D031B6A5E31"/>
          </w:pPr>
          <w:r w:rsidRPr="004866F1">
            <w:rPr>
              <w:rFonts w:cstheme="minorHAnsi"/>
              <w:bCs/>
              <w:color w:val="FF0000"/>
              <w:sz w:val="18"/>
              <w:szCs w:val="18"/>
              <w:lang w:eastAsia="es-CL"/>
            </w:rPr>
            <w:t>[Indicar acción]</w:t>
          </w:r>
        </w:p>
      </w:docPartBody>
    </w:docPart>
    <w:docPart>
      <w:docPartPr>
        <w:name w:val="DE8A8ACC15574A388089A2DF5D196A6C"/>
        <w:category>
          <w:name w:val="General"/>
          <w:gallery w:val="placeholder"/>
        </w:category>
        <w:types>
          <w:type w:val="bbPlcHdr"/>
        </w:types>
        <w:behaviors>
          <w:behavior w:val="content"/>
        </w:behaviors>
        <w:guid w:val="{948A05F0-1B1F-435C-9E1E-2DC033ED2FBB}"/>
      </w:docPartPr>
      <w:docPartBody>
        <w:p w:rsidR="00365D93" w:rsidRDefault="003F4F80" w:rsidP="003F4F80">
          <w:pPr>
            <w:pStyle w:val="DE8A8ACC15574A388089A2DF5D196A6C1"/>
          </w:pPr>
          <w:r w:rsidRPr="004866F1">
            <w:rPr>
              <w:rFonts w:cstheme="minorHAnsi"/>
              <w:bCs/>
              <w:color w:val="FF0000"/>
              <w:sz w:val="18"/>
              <w:szCs w:val="18"/>
              <w:lang w:eastAsia="es-CL"/>
            </w:rPr>
            <w:t>[Describir acción]</w:t>
          </w:r>
        </w:p>
      </w:docPartBody>
    </w:docPart>
    <w:docPart>
      <w:docPartPr>
        <w:name w:val="2B070A941E1D417BA132EB618B7AF676"/>
        <w:category>
          <w:name w:val="General"/>
          <w:gallery w:val="placeholder"/>
        </w:category>
        <w:types>
          <w:type w:val="bbPlcHdr"/>
        </w:types>
        <w:behaviors>
          <w:behavior w:val="content"/>
        </w:behaviors>
        <w:guid w:val="{EC968FE1-8BF2-4943-A343-30198AFE3722}"/>
      </w:docPartPr>
      <w:docPartBody>
        <w:p w:rsidR="00365D93" w:rsidRDefault="003F4F80" w:rsidP="003F4F80">
          <w:pPr>
            <w:pStyle w:val="2B070A941E1D417BA132EB618B7AF6761"/>
          </w:pPr>
          <w:r w:rsidRPr="004866F1">
            <w:rPr>
              <w:rFonts w:cstheme="minorHAnsi"/>
              <w:bCs/>
              <w:color w:val="FF0000"/>
              <w:sz w:val="18"/>
              <w:szCs w:val="18"/>
              <w:lang w:eastAsia="es-CL"/>
            </w:rPr>
            <w:t>[Indicar responsable]</w:t>
          </w:r>
        </w:p>
      </w:docPartBody>
    </w:docPart>
    <w:docPart>
      <w:docPartPr>
        <w:name w:val="EA0C2A50D4C745BD814F0978F2D33055"/>
        <w:category>
          <w:name w:val="General"/>
          <w:gallery w:val="placeholder"/>
        </w:category>
        <w:types>
          <w:type w:val="bbPlcHdr"/>
        </w:types>
        <w:behaviors>
          <w:behavior w:val="content"/>
        </w:behaviors>
        <w:guid w:val="{44B7BEF9-A581-4271-AAF6-79771F7CD76A}"/>
      </w:docPartPr>
      <w:docPartBody>
        <w:p w:rsidR="00365D93" w:rsidRDefault="003F4F80" w:rsidP="003F4F80">
          <w:pPr>
            <w:pStyle w:val="EA0C2A50D4C745BD814F0978F2D330551"/>
          </w:pPr>
          <w:r w:rsidRPr="004866F1">
            <w:rPr>
              <w:rFonts w:cstheme="minorHAnsi"/>
              <w:bCs/>
              <w:color w:val="FF0000"/>
              <w:sz w:val="18"/>
              <w:szCs w:val="18"/>
              <w:lang w:eastAsia="es-CL"/>
            </w:rPr>
            <w:t>[Indicar acción]</w:t>
          </w:r>
        </w:p>
      </w:docPartBody>
    </w:docPart>
    <w:docPart>
      <w:docPartPr>
        <w:name w:val="94707F5B058C48389B29963B9B53F534"/>
        <w:category>
          <w:name w:val="General"/>
          <w:gallery w:val="placeholder"/>
        </w:category>
        <w:types>
          <w:type w:val="bbPlcHdr"/>
        </w:types>
        <w:behaviors>
          <w:behavior w:val="content"/>
        </w:behaviors>
        <w:guid w:val="{E4EF5601-CD38-45FB-8DCE-246CDB288564}"/>
      </w:docPartPr>
      <w:docPartBody>
        <w:p w:rsidR="00365D93" w:rsidRDefault="003F4F80" w:rsidP="003F4F80">
          <w:pPr>
            <w:pStyle w:val="94707F5B058C48389B29963B9B53F5341"/>
          </w:pPr>
          <w:r w:rsidRPr="004866F1">
            <w:rPr>
              <w:rFonts w:cstheme="minorHAnsi"/>
              <w:bCs/>
              <w:color w:val="FF0000"/>
              <w:sz w:val="18"/>
              <w:szCs w:val="18"/>
              <w:lang w:eastAsia="es-CL"/>
            </w:rPr>
            <w:t>[Describir acción]</w:t>
          </w:r>
        </w:p>
      </w:docPartBody>
    </w:docPart>
    <w:docPart>
      <w:docPartPr>
        <w:name w:val="74645771E6494DA68E473D7BE3AAB652"/>
        <w:category>
          <w:name w:val="General"/>
          <w:gallery w:val="placeholder"/>
        </w:category>
        <w:types>
          <w:type w:val="bbPlcHdr"/>
        </w:types>
        <w:behaviors>
          <w:behavior w:val="content"/>
        </w:behaviors>
        <w:guid w:val="{1ADDC827-E2CE-4969-8F9B-95D5E7469C3C}"/>
      </w:docPartPr>
      <w:docPartBody>
        <w:p w:rsidR="00365D93" w:rsidRDefault="003F4F80" w:rsidP="003F4F80">
          <w:pPr>
            <w:pStyle w:val="74645771E6494DA68E473D7BE3AAB6521"/>
          </w:pPr>
          <w:r w:rsidRPr="004866F1">
            <w:rPr>
              <w:rFonts w:cstheme="minorHAnsi"/>
              <w:bCs/>
              <w:color w:val="FF0000"/>
              <w:sz w:val="18"/>
              <w:szCs w:val="18"/>
              <w:lang w:eastAsia="es-CL"/>
            </w:rPr>
            <w:t>[Indicar responsable]</w:t>
          </w:r>
        </w:p>
      </w:docPartBody>
    </w:docPart>
    <w:docPart>
      <w:docPartPr>
        <w:name w:val="E08F17EE53D247BBBAAAB5554ACCACC8"/>
        <w:category>
          <w:name w:val="General"/>
          <w:gallery w:val="placeholder"/>
        </w:category>
        <w:types>
          <w:type w:val="bbPlcHdr"/>
        </w:types>
        <w:behaviors>
          <w:behavior w:val="content"/>
        </w:behaviors>
        <w:guid w:val="{B934BBFB-DFDA-4AF3-9086-A9EF388F1ECA}"/>
      </w:docPartPr>
      <w:docPartBody>
        <w:p w:rsidR="00365D93" w:rsidRDefault="003F4F80" w:rsidP="003F4F80">
          <w:pPr>
            <w:pStyle w:val="E08F17EE53D247BBBAAAB5554ACCACC81"/>
          </w:pPr>
          <w:r w:rsidRPr="004866F1">
            <w:rPr>
              <w:rFonts w:cstheme="minorHAnsi"/>
              <w:bCs/>
              <w:color w:val="FF0000"/>
              <w:sz w:val="18"/>
              <w:szCs w:val="18"/>
              <w:lang w:eastAsia="es-CL"/>
            </w:rPr>
            <w:t>[Indicar acción]</w:t>
          </w:r>
        </w:p>
      </w:docPartBody>
    </w:docPart>
    <w:docPart>
      <w:docPartPr>
        <w:name w:val="F0A9F4D910ED402C9790A68D7229190A"/>
        <w:category>
          <w:name w:val="General"/>
          <w:gallery w:val="placeholder"/>
        </w:category>
        <w:types>
          <w:type w:val="bbPlcHdr"/>
        </w:types>
        <w:behaviors>
          <w:behavior w:val="content"/>
        </w:behaviors>
        <w:guid w:val="{C5D13FBD-6B28-4412-9F14-C47AF68C9423}"/>
      </w:docPartPr>
      <w:docPartBody>
        <w:p w:rsidR="00365D93" w:rsidRDefault="003F4F80" w:rsidP="003F4F80">
          <w:pPr>
            <w:pStyle w:val="F0A9F4D910ED402C9790A68D7229190A1"/>
          </w:pPr>
          <w:r w:rsidRPr="004866F1">
            <w:rPr>
              <w:rFonts w:cstheme="minorHAnsi"/>
              <w:bCs/>
              <w:color w:val="FF0000"/>
              <w:sz w:val="18"/>
              <w:szCs w:val="18"/>
              <w:lang w:eastAsia="es-CL"/>
            </w:rPr>
            <w:t>[Describir acción]</w:t>
          </w:r>
        </w:p>
      </w:docPartBody>
    </w:docPart>
    <w:docPart>
      <w:docPartPr>
        <w:name w:val="5FAF1EBC409844D689EE547B8EB19766"/>
        <w:category>
          <w:name w:val="General"/>
          <w:gallery w:val="placeholder"/>
        </w:category>
        <w:types>
          <w:type w:val="bbPlcHdr"/>
        </w:types>
        <w:behaviors>
          <w:behavior w:val="content"/>
        </w:behaviors>
        <w:guid w:val="{8596228D-94D5-499E-AC8A-E74F3DDDB432}"/>
      </w:docPartPr>
      <w:docPartBody>
        <w:p w:rsidR="00365D93" w:rsidRDefault="003F4F80" w:rsidP="003F4F80">
          <w:pPr>
            <w:pStyle w:val="5FAF1EBC409844D689EE547B8EB197661"/>
          </w:pPr>
          <w:r w:rsidRPr="004866F1">
            <w:rPr>
              <w:rFonts w:cstheme="minorHAnsi"/>
              <w:bCs/>
              <w:color w:val="FF0000"/>
              <w:sz w:val="18"/>
              <w:szCs w:val="18"/>
              <w:lang w:eastAsia="es-CL"/>
            </w:rPr>
            <w:t>[Indicar responsable]</w:t>
          </w:r>
        </w:p>
      </w:docPartBody>
    </w:docPart>
    <w:docPart>
      <w:docPartPr>
        <w:name w:val="77AF337132694F62B3A51FEAE07C81E8"/>
        <w:category>
          <w:name w:val="General"/>
          <w:gallery w:val="placeholder"/>
        </w:category>
        <w:types>
          <w:type w:val="bbPlcHdr"/>
        </w:types>
        <w:behaviors>
          <w:behavior w:val="content"/>
        </w:behaviors>
        <w:guid w:val="{BA5C6609-4878-499F-B0AE-91DC2DA84DB3}"/>
      </w:docPartPr>
      <w:docPartBody>
        <w:p w:rsidR="00365D93" w:rsidRDefault="003F4F80" w:rsidP="003F4F80">
          <w:pPr>
            <w:pStyle w:val="77AF337132694F62B3A51FEAE07C81E81"/>
          </w:pPr>
          <w:r w:rsidRPr="004866F1">
            <w:rPr>
              <w:rFonts w:cstheme="minorHAnsi"/>
              <w:bCs/>
              <w:color w:val="FF0000"/>
              <w:sz w:val="18"/>
              <w:szCs w:val="18"/>
              <w:lang w:eastAsia="es-CL"/>
            </w:rPr>
            <w:t>[Indicar acción]</w:t>
          </w:r>
        </w:p>
      </w:docPartBody>
    </w:docPart>
    <w:docPart>
      <w:docPartPr>
        <w:name w:val="2609F62547664713BDC2D8815DAB57DA"/>
        <w:category>
          <w:name w:val="General"/>
          <w:gallery w:val="placeholder"/>
        </w:category>
        <w:types>
          <w:type w:val="bbPlcHdr"/>
        </w:types>
        <w:behaviors>
          <w:behavior w:val="content"/>
        </w:behaviors>
        <w:guid w:val="{5CDD6B12-91CB-4152-A4BF-76EE2F50DE5E}"/>
      </w:docPartPr>
      <w:docPartBody>
        <w:p w:rsidR="00365D93" w:rsidRDefault="003F4F80" w:rsidP="003F4F80">
          <w:pPr>
            <w:pStyle w:val="2609F62547664713BDC2D8815DAB57DA1"/>
          </w:pPr>
          <w:r w:rsidRPr="004866F1">
            <w:rPr>
              <w:rFonts w:cstheme="minorHAnsi"/>
              <w:bCs/>
              <w:color w:val="FF0000"/>
              <w:sz w:val="18"/>
              <w:szCs w:val="18"/>
              <w:lang w:eastAsia="es-CL"/>
            </w:rPr>
            <w:t>[Describir acción]</w:t>
          </w:r>
        </w:p>
      </w:docPartBody>
    </w:docPart>
    <w:docPart>
      <w:docPartPr>
        <w:name w:val="FF0F098B048C47F7A6185F673EEA90E9"/>
        <w:category>
          <w:name w:val="General"/>
          <w:gallery w:val="placeholder"/>
        </w:category>
        <w:types>
          <w:type w:val="bbPlcHdr"/>
        </w:types>
        <w:behaviors>
          <w:behavior w:val="content"/>
        </w:behaviors>
        <w:guid w:val="{7AD9556B-E9D8-4EE3-AB3E-5D125003F43F}"/>
      </w:docPartPr>
      <w:docPartBody>
        <w:p w:rsidR="00365D93" w:rsidRDefault="003F4F80" w:rsidP="003F4F80">
          <w:pPr>
            <w:pStyle w:val="FF0F098B048C47F7A6185F673EEA90E91"/>
          </w:pPr>
          <w:r w:rsidRPr="004866F1">
            <w:rPr>
              <w:rFonts w:cstheme="minorHAnsi"/>
              <w:bCs/>
              <w:color w:val="FF0000"/>
              <w:sz w:val="18"/>
              <w:szCs w:val="18"/>
              <w:lang w:eastAsia="es-CL"/>
            </w:rPr>
            <w:t>[Indicar responsable]</w:t>
          </w:r>
        </w:p>
      </w:docPartBody>
    </w:docPart>
    <w:docPart>
      <w:docPartPr>
        <w:name w:val="D324DC8B11694CA8A846697DFDC03399"/>
        <w:category>
          <w:name w:val="General"/>
          <w:gallery w:val="placeholder"/>
        </w:category>
        <w:types>
          <w:type w:val="bbPlcHdr"/>
        </w:types>
        <w:behaviors>
          <w:behavior w:val="content"/>
        </w:behaviors>
        <w:guid w:val="{21C0EAFE-AE84-4598-AF62-55A16D21FDAE}"/>
      </w:docPartPr>
      <w:docPartBody>
        <w:p w:rsidR="00365D93" w:rsidRDefault="003F4F80" w:rsidP="003F4F80">
          <w:pPr>
            <w:pStyle w:val="D324DC8B11694CA8A846697DFDC033991"/>
          </w:pPr>
          <w:r w:rsidRPr="004866F1">
            <w:rPr>
              <w:rFonts w:cstheme="minorHAnsi"/>
              <w:bCs/>
              <w:color w:val="FF0000"/>
              <w:sz w:val="18"/>
              <w:szCs w:val="18"/>
              <w:lang w:eastAsia="es-CL"/>
            </w:rPr>
            <w:t>[Indicar acción]</w:t>
          </w:r>
        </w:p>
      </w:docPartBody>
    </w:docPart>
    <w:docPart>
      <w:docPartPr>
        <w:name w:val="C6C06341C27248298491D68CC80EA591"/>
        <w:category>
          <w:name w:val="General"/>
          <w:gallery w:val="placeholder"/>
        </w:category>
        <w:types>
          <w:type w:val="bbPlcHdr"/>
        </w:types>
        <w:behaviors>
          <w:behavior w:val="content"/>
        </w:behaviors>
        <w:guid w:val="{876879AE-7A34-43D8-A2F9-8A49FF807FD2}"/>
      </w:docPartPr>
      <w:docPartBody>
        <w:p w:rsidR="00365D93" w:rsidRDefault="003F4F80" w:rsidP="003F4F80">
          <w:pPr>
            <w:pStyle w:val="C6C06341C27248298491D68CC80EA5911"/>
          </w:pPr>
          <w:r w:rsidRPr="004866F1">
            <w:rPr>
              <w:rFonts w:cstheme="minorHAnsi"/>
              <w:bCs/>
              <w:color w:val="FF0000"/>
              <w:sz w:val="18"/>
              <w:szCs w:val="18"/>
              <w:lang w:eastAsia="es-CL"/>
            </w:rPr>
            <w:t>[Describir acción]</w:t>
          </w:r>
        </w:p>
      </w:docPartBody>
    </w:docPart>
    <w:docPart>
      <w:docPartPr>
        <w:name w:val="42189BD0C8C44D48A6AB7925ADFC3B4B"/>
        <w:category>
          <w:name w:val="General"/>
          <w:gallery w:val="placeholder"/>
        </w:category>
        <w:types>
          <w:type w:val="bbPlcHdr"/>
        </w:types>
        <w:behaviors>
          <w:behavior w:val="content"/>
        </w:behaviors>
        <w:guid w:val="{C3D7BA89-AFCF-4171-AAE1-E1F8AFFAC66B}"/>
      </w:docPartPr>
      <w:docPartBody>
        <w:p w:rsidR="00365D93" w:rsidRDefault="003F4F80" w:rsidP="003F4F80">
          <w:pPr>
            <w:pStyle w:val="42189BD0C8C44D48A6AB7925ADFC3B4B1"/>
          </w:pPr>
          <w:r w:rsidRPr="004866F1">
            <w:rPr>
              <w:rFonts w:cstheme="minorHAnsi"/>
              <w:bCs/>
              <w:color w:val="FF0000"/>
              <w:sz w:val="18"/>
              <w:szCs w:val="18"/>
              <w:lang w:eastAsia="es-CL"/>
            </w:rPr>
            <w:t>[Indicar responsable]</w:t>
          </w:r>
        </w:p>
      </w:docPartBody>
    </w:docPart>
    <w:docPart>
      <w:docPartPr>
        <w:name w:val="382C4227E5404DB2BC744E523ABC43CF"/>
        <w:category>
          <w:name w:val="General"/>
          <w:gallery w:val="placeholder"/>
        </w:category>
        <w:types>
          <w:type w:val="bbPlcHdr"/>
        </w:types>
        <w:behaviors>
          <w:behavior w:val="content"/>
        </w:behaviors>
        <w:guid w:val="{4E46CB02-C459-4078-A43B-D5886880FD88}"/>
      </w:docPartPr>
      <w:docPartBody>
        <w:p w:rsidR="00365D93" w:rsidRDefault="003F4F80" w:rsidP="003F4F80">
          <w:pPr>
            <w:pStyle w:val="382C4227E5404DB2BC744E523ABC43CF1"/>
          </w:pPr>
          <w:r w:rsidRPr="004866F1">
            <w:rPr>
              <w:rFonts w:cstheme="minorHAnsi"/>
              <w:bCs/>
              <w:color w:val="FF0000"/>
              <w:sz w:val="18"/>
              <w:szCs w:val="18"/>
              <w:lang w:eastAsia="es-CL"/>
            </w:rPr>
            <w:t>[Indicar acción]</w:t>
          </w:r>
        </w:p>
      </w:docPartBody>
    </w:docPart>
    <w:docPart>
      <w:docPartPr>
        <w:name w:val="0F1C526DD9A84D8CA0B2678E0F79D4FA"/>
        <w:category>
          <w:name w:val="General"/>
          <w:gallery w:val="placeholder"/>
        </w:category>
        <w:types>
          <w:type w:val="bbPlcHdr"/>
        </w:types>
        <w:behaviors>
          <w:behavior w:val="content"/>
        </w:behaviors>
        <w:guid w:val="{9F9F1667-6E97-4223-BFEF-891A05229927}"/>
      </w:docPartPr>
      <w:docPartBody>
        <w:p w:rsidR="00365D93" w:rsidRDefault="003F4F80" w:rsidP="003F4F80">
          <w:pPr>
            <w:pStyle w:val="0F1C526DD9A84D8CA0B2678E0F79D4FA1"/>
          </w:pPr>
          <w:r w:rsidRPr="004866F1">
            <w:rPr>
              <w:rFonts w:cstheme="minorHAnsi"/>
              <w:bCs/>
              <w:color w:val="FF0000"/>
              <w:sz w:val="18"/>
              <w:szCs w:val="18"/>
              <w:lang w:eastAsia="es-CL"/>
            </w:rPr>
            <w:t>[Describir acción]</w:t>
          </w:r>
        </w:p>
      </w:docPartBody>
    </w:docPart>
    <w:docPart>
      <w:docPartPr>
        <w:name w:val="23594E3EFB5D4A2FB957C4DB4308412D"/>
        <w:category>
          <w:name w:val="General"/>
          <w:gallery w:val="placeholder"/>
        </w:category>
        <w:types>
          <w:type w:val="bbPlcHdr"/>
        </w:types>
        <w:behaviors>
          <w:behavior w:val="content"/>
        </w:behaviors>
        <w:guid w:val="{03136545-99B0-448D-9659-46DE198E4D43}"/>
      </w:docPartPr>
      <w:docPartBody>
        <w:p w:rsidR="00365D93" w:rsidRDefault="003F4F80" w:rsidP="003F4F80">
          <w:pPr>
            <w:pStyle w:val="23594E3EFB5D4A2FB957C4DB4308412D1"/>
          </w:pPr>
          <w:r w:rsidRPr="004866F1">
            <w:rPr>
              <w:rFonts w:cstheme="minorHAnsi"/>
              <w:bCs/>
              <w:color w:val="FF0000"/>
              <w:sz w:val="18"/>
              <w:szCs w:val="18"/>
              <w:lang w:eastAsia="es-CL"/>
            </w:rPr>
            <w:t>[Indicar responsable]</w:t>
          </w:r>
        </w:p>
      </w:docPartBody>
    </w:docPart>
    <w:docPart>
      <w:docPartPr>
        <w:name w:val="A8353C22040F42D19812FE0991037232"/>
        <w:category>
          <w:name w:val="General"/>
          <w:gallery w:val="placeholder"/>
        </w:category>
        <w:types>
          <w:type w:val="bbPlcHdr"/>
        </w:types>
        <w:behaviors>
          <w:behavior w:val="content"/>
        </w:behaviors>
        <w:guid w:val="{26A2CEE2-3DC8-4CC8-BBD7-4E3F6B6D4211}"/>
      </w:docPartPr>
      <w:docPartBody>
        <w:p w:rsidR="00365D93" w:rsidRDefault="003F4F80" w:rsidP="003F4F80">
          <w:pPr>
            <w:pStyle w:val="A8353C22040F42D19812FE09910372321"/>
          </w:pPr>
          <w:r w:rsidRPr="004866F1">
            <w:rPr>
              <w:rFonts w:cstheme="minorHAnsi"/>
              <w:bCs/>
              <w:color w:val="FF0000"/>
              <w:sz w:val="18"/>
              <w:szCs w:val="18"/>
              <w:lang w:eastAsia="es-CL"/>
            </w:rPr>
            <w:t>[Indicar acción]</w:t>
          </w:r>
        </w:p>
      </w:docPartBody>
    </w:docPart>
    <w:docPart>
      <w:docPartPr>
        <w:name w:val="4BFDA62462574F9693D0622853F8FC41"/>
        <w:category>
          <w:name w:val="General"/>
          <w:gallery w:val="placeholder"/>
        </w:category>
        <w:types>
          <w:type w:val="bbPlcHdr"/>
        </w:types>
        <w:behaviors>
          <w:behavior w:val="content"/>
        </w:behaviors>
        <w:guid w:val="{EAB46E2B-D39E-4403-A6B1-30E3081D88FD}"/>
      </w:docPartPr>
      <w:docPartBody>
        <w:p w:rsidR="00365D93" w:rsidRDefault="003F4F80" w:rsidP="003F4F80">
          <w:pPr>
            <w:pStyle w:val="4BFDA62462574F9693D0622853F8FC411"/>
          </w:pPr>
          <w:r w:rsidRPr="004866F1">
            <w:rPr>
              <w:rFonts w:cstheme="minorHAnsi"/>
              <w:bCs/>
              <w:color w:val="FF0000"/>
              <w:sz w:val="18"/>
              <w:szCs w:val="18"/>
              <w:lang w:eastAsia="es-CL"/>
            </w:rPr>
            <w:t>[Describir acción]</w:t>
          </w:r>
        </w:p>
      </w:docPartBody>
    </w:docPart>
    <w:docPart>
      <w:docPartPr>
        <w:name w:val="8FDFB7D5A77048809687A7D58D45D598"/>
        <w:category>
          <w:name w:val="General"/>
          <w:gallery w:val="placeholder"/>
        </w:category>
        <w:types>
          <w:type w:val="bbPlcHdr"/>
        </w:types>
        <w:behaviors>
          <w:behavior w:val="content"/>
        </w:behaviors>
        <w:guid w:val="{10CD84A9-2ABF-4907-ADC9-12FBC2DA95A5}"/>
      </w:docPartPr>
      <w:docPartBody>
        <w:p w:rsidR="00365D93" w:rsidRDefault="003F4F80" w:rsidP="003F4F80">
          <w:pPr>
            <w:pStyle w:val="8FDFB7D5A77048809687A7D58D45D5981"/>
          </w:pPr>
          <w:r w:rsidRPr="004866F1">
            <w:rPr>
              <w:rFonts w:cstheme="minorHAnsi"/>
              <w:bCs/>
              <w:color w:val="FF0000"/>
              <w:sz w:val="18"/>
              <w:szCs w:val="18"/>
              <w:lang w:eastAsia="es-CL"/>
            </w:rPr>
            <w:t>[Indicar responsable]</w:t>
          </w:r>
        </w:p>
      </w:docPartBody>
    </w:docPart>
    <w:docPart>
      <w:docPartPr>
        <w:name w:val="C345ED6249B94A2B9A3439DE15E88416"/>
        <w:category>
          <w:name w:val="General"/>
          <w:gallery w:val="placeholder"/>
        </w:category>
        <w:types>
          <w:type w:val="bbPlcHdr"/>
        </w:types>
        <w:behaviors>
          <w:behavior w:val="content"/>
        </w:behaviors>
        <w:guid w:val="{3A2F6980-84C8-40C7-88C8-72F9E6EE6A0E}"/>
      </w:docPartPr>
      <w:docPartBody>
        <w:p w:rsidR="00365D93" w:rsidRDefault="003F4F80" w:rsidP="003F4F80">
          <w:pPr>
            <w:pStyle w:val="C345ED6249B94A2B9A3439DE15E884161"/>
          </w:pPr>
          <w:r w:rsidRPr="004866F1">
            <w:rPr>
              <w:rFonts w:cstheme="minorHAnsi"/>
              <w:bCs/>
              <w:color w:val="FF0000"/>
              <w:sz w:val="18"/>
              <w:szCs w:val="18"/>
              <w:lang w:eastAsia="es-CL"/>
            </w:rPr>
            <w:t>[Indicar acción]</w:t>
          </w:r>
        </w:p>
      </w:docPartBody>
    </w:docPart>
    <w:docPart>
      <w:docPartPr>
        <w:name w:val="F138E2E3A68D4E5BA6CA61E020FF2FA5"/>
        <w:category>
          <w:name w:val="General"/>
          <w:gallery w:val="placeholder"/>
        </w:category>
        <w:types>
          <w:type w:val="bbPlcHdr"/>
        </w:types>
        <w:behaviors>
          <w:behavior w:val="content"/>
        </w:behaviors>
        <w:guid w:val="{2C4158DF-EF14-429E-9263-85BC72A35D74}"/>
      </w:docPartPr>
      <w:docPartBody>
        <w:p w:rsidR="00365D93" w:rsidRDefault="003F4F80" w:rsidP="003F4F80">
          <w:pPr>
            <w:pStyle w:val="F138E2E3A68D4E5BA6CA61E020FF2FA51"/>
          </w:pPr>
          <w:r w:rsidRPr="004866F1">
            <w:rPr>
              <w:rFonts w:cstheme="minorHAnsi"/>
              <w:bCs/>
              <w:color w:val="FF0000"/>
              <w:sz w:val="18"/>
              <w:szCs w:val="18"/>
              <w:lang w:eastAsia="es-CL"/>
            </w:rPr>
            <w:t>[Describir acción]</w:t>
          </w:r>
        </w:p>
      </w:docPartBody>
    </w:docPart>
    <w:docPart>
      <w:docPartPr>
        <w:name w:val="A07D31DE66BF4722B2808E748C519389"/>
        <w:category>
          <w:name w:val="General"/>
          <w:gallery w:val="placeholder"/>
        </w:category>
        <w:types>
          <w:type w:val="bbPlcHdr"/>
        </w:types>
        <w:behaviors>
          <w:behavior w:val="content"/>
        </w:behaviors>
        <w:guid w:val="{9A022CED-20C3-410B-9774-CF3B085601EC}"/>
      </w:docPartPr>
      <w:docPartBody>
        <w:p w:rsidR="00365D93" w:rsidRDefault="003F4F80" w:rsidP="003F4F80">
          <w:pPr>
            <w:pStyle w:val="A07D31DE66BF4722B2808E748C5193891"/>
          </w:pPr>
          <w:r w:rsidRPr="004866F1">
            <w:rPr>
              <w:rFonts w:cstheme="minorHAnsi"/>
              <w:bCs/>
              <w:color w:val="FF0000"/>
              <w:sz w:val="18"/>
              <w:szCs w:val="18"/>
              <w:lang w:eastAsia="es-CL"/>
            </w:rPr>
            <w:t>[Indicar responsable]</w:t>
          </w:r>
        </w:p>
      </w:docPartBody>
    </w:docPart>
    <w:docPart>
      <w:docPartPr>
        <w:name w:val="A34DCA4EAB9E45169BF6A0FE36840D8B"/>
        <w:category>
          <w:name w:val="General"/>
          <w:gallery w:val="placeholder"/>
        </w:category>
        <w:types>
          <w:type w:val="bbPlcHdr"/>
        </w:types>
        <w:behaviors>
          <w:behavior w:val="content"/>
        </w:behaviors>
        <w:guid w:val="{7EA5FBC2-11F2-41F4-A6C5-DFEBC5E51D2E}"/>
      </w:docPartPr>
      <w:docPartBody>
        <w:p w:rsidR="00365D93" w:rsidRDefault="003F4F80" w:rsidP="003F4F80">
          <w:pPr>
            <w:pStyle w:val="A34DCA4EAB9E45169BF6A0FE36840D8B1"/>
          </w:pPr>
          <w:r w:rsidRPr="004866F1">
            <w:rPr>
              <w:rFonts w:cstheme="minorHAnsi"/>
              <w:bCs/>
              <w:color w:val="FF0000"/>
              <w:sz w:val="18"/>
              <w:szCs w:val="18"/>
              <w:lang w:eastAsia="es-CL"/>
            </w:rPr>
            <w:t>[Indicar acción]</w:t>
          </w:r>
        </w:p>
      </w:docPartBody>
    </w:docPart>
    <w:docPart>
      <w:docPartPr>
        <w:name w:val="F890A7B20E4341F199C90800AE20AE9C"/>
        <w:category>
          <w:name w:val="General"/>
          <w:gallery w:val="placeholder"/>
        </w:category>
        <w:types>
          <w:type w:val="bbPlcHdr"/>
        </w:types>
        <w:behaviors>
          <w:behavior w:val="content"/>
        </w:behaviors>
        <w:guid w:val="{B6150335-4550-4D7D-B9FF-4E4E0A1F260D}"/>
      </w:docPartPr>
      <w:docPartBody>
        <w:p w:rsidR="00365D93" w:rsidRDefault="003F4F80" w:rsidP="003F4F80">
          <w:pPr>
            <w:pStyle w:val="F890A7B20E4341F199C90800AE20AE9C1"/>
          </w:pPr>
          <w:r w:rsidRPr="004866F1">
            <w:rPr>
              <w:rFonts w:cstheme="minorHAnsi"/>
              <w:bCs/>
              <w:color w:val="FF0000"/>
              <w:sz w:val="18"/>
              <w:szCs w:val="18"/>
              <w:lang w:eastAsia="es-CL"/>
            </w:rPr>
            <w:t>[Describir acción]</w:t>
          </w:r>
        </w:p>
      </w:docPartBody>
    </w:docPart>
    <w:docPart>
      <w:docPartPr>
        <w:name w:val="C2C61EE80E7743FB8537B8D7EAE7F7B0"/>
        <w:category>
          <w:name w:val="General"/>
          <w:gallery w:val="placeholder"/>
        </w:category>
        <w:types>
          <w:type w:val="bbPlcHdr"/>
        </w:types>
        <w:behaviors>
          <w:behavior w:val="content"/>
        </w:behaviors>
        <w:guid w:val="{EBAE06E8-B225-484C-B9EB-8D93375ADB35}"/>
      </w:docPartPr>
      <w:docPartBody>
        <w:p w:rsidR="00365D93" w:rsidRDefault="003F4F80" w:rsidP="003F4F80">
          <w:pPr>
            <w:pStyle w:val="C2C61EE80E7743FB8537B8D7EAE7F7B01"/>
          </w:pPr>
          <w:r w:rsidRPr="004866F1">
            <w:rPr>
              <w:rFonts w:cstheme="minorHAnsi"/>
              <w:bCs/>
              <w:color w:val="FF0000"/>
              <w:sz w:val="18"/>
              <w:szCs w:val="18"/>
              <w:lang w:eastAsia="es-CL"/>
            </w:rPr>
            <w:t>[Indicar responsable]</w:t>
          </w:r>
        </w:p>
      </w:docPartBody>
    </w:docPart>
    <w:docPart>
      <w:docPartPr>
        <w:name w:val="25C2105C05EA465FA32887F17B688ADB"/>
        <w:category>
          <w:name w:val="General"/>
          <w:gallery w:val="placeholder"/>
        </w:category>
        <w:types>
          <w:type w:val="bbPlcHdr"/>
        </w:types>
        <w:behaviors>
          <w:behavior w:val="content"/>
        </w:behaviors>
        <w:guid w:val="{042395BC-ADDB-4DB6-BAFC-FFC65A419B23}"/>
      </w:docPartPr>
      <w:docPartBody>
        <w:p w:rsidR="00365D93" w:rsidRDefault="003F4F80" w:rsidP="003F4F80">
          <w:pPr>
            <w:pStyle w:val="25C2105C05EA465FA32887F17B688ADB1"/>
          </w:pPr>
          <w:r w:rsidRPr="004866F1">
            <w:rPr>
              <w:rFonts w:cstheme="minorHAnsi"/>
              <w:bCs/>
              <w:color w:val="FF0000"/>
              <w:sz w:val="18"/>
              <w:szCs w:val="18"/>
              <w:lang w:eastAsia="es-CL"/>
            </w:rPr>
            <w:t>[Indicar acción]</w:t>
          </w:r>
        </w:p>
      </w:docPartBody>
    </w:docPart>
    <w:docPart>
      <w:docPartPr>
        <w:name w:val="56589A63F3594F6593750D3BFF853F70"/>
        <w:category>
          <w:name w:val="General"/>
          <w:gallery w:val="placeholder"/>
        </w:category>
        <w:types>
          <w:type w:val="bbPlcHdr"/>
        </w:types>
        <w:behaviors>
          <w:behavior w:val="content"/>
        </w:behaviors>
        <w:guid w:val="{E2A15B99-1286-48E3-A892-CD9DF30231E9}"/>
      </w:docPartPr>
      <w:docPartBody>
        <w:p w:rsidR="00365D93" w:rsidRDefault="003F4F80" w:rsidP="003F4F80">
          <w:pPr>
            <w:pStyle w:val="56589A63F3594F6593750D3BFF853F701"/>
          </w:pPr>
          <w:r w:rsidRPr="004866F1">
            <w:rPr>
              <w:rFonts w:cstheme="minorHAnsi"/>
              <w:bCs/>
              <w:color w:val="FF0000"/>
              <w:sz w:val="18"/>
              <w:szCs w:val="18"/>
              <w:lang w:eastAsia="es-CL"/>
            </w:rPr>
            <w:t>[Describir acción]</w:t>
          </w:r>
        </w:p>
      </w:docPartBody>
    </w:docPart>
    <w:docPart>
      <w:docPartPr>
        <w:name w:val="1E5EF16C066F41B780264973F14909EB"/>
        <w:category>
          <w:name w:val="General"/>
          <w:gallery w:val="placeholder"/>
        </w:category>
        <w:types>
          <w:type w:val="bbPlcHdr"/>
        </w:types>
        <w:behaviors>
          <w:behavior w:val="content"/>
        </w:behaviors>
        <w:guid w:val="{FA0E0163-AD3B-4B6D-A2A6-89647C7BB721}"/>
      </w:docPartPr>
      <w:docPartBody>
        <w:p w:rsidR="00365D93" w:rsidRDefault="003F4F80" w:rsidP="003F4F80">
          <w:pPr>
            <w:pStyle w:val="1E5EF16C066F41B780264973F14909EB1"/>
          </w:pPr>
          <w:r w:rsidRPr="004866F1">
            <w:rPr>
              <w:rFonts w:cstheme="minorHAnsi"/>
              <w:bCs/>
              <w:color w:val="FF0000"/>
              <w:sz w:val="18"/>
              <w:szCs w:val="18"/>
              <w:lang w:eastAsia="es-CL"/>
            </w:rPr>
            <w:t>[Indicar responsable]</w:t>
          </w:r>
        </w:p>
      </w:docPartBody>
    </w:docPart>
    <w:docPart>
      <w:docPartPr>
        <w:name w:val="E3D391DF92784405B3639BFADAD1DD27"/>
        <w:category>
          <w:name w:val="General"/>
          <w:gallery w:val="placeholder"/>
        </w:category>
        <w:types>
          <w:type w:val="bbPlcHdr"/>
        </w:types>
        <w:behaviors>
          <w:behavior w:val="content"/>
        </w:behaviors>
        <w:guid w:val="{17E68EB3-768D-456A-B175-8BBCA968484B}"/>
      </w:docPartPr>
      <w:docPartBody>
        <w:p w:rsidR="00365D93" w:rsidRDefault="003F4F80" w:rsidP="003F4F80">
          <w:pPr>
            <w:pStyle w:val="E3D391DF92784405B3639BFADAD1DD271"/>
          </w:pPr>
          <w:r w:rsidRPr="004866F1">
            <w:rPr>
              <w:rFonts w:cstheme="minorHAnsi"/>
              <w:bCs/>
              <w:color w:val="FF0000"/>
              <w:sz w:val="18"/>
              <w:szCs w:val="18"/>
              <w:lang w:eastAsia="es-CL"/>
            </w:rPr>
            <w:t>[Indicar acción]</w:t>
          </w:r>
        </w:p>
      </w:docPartBody>
    </w:docPart>
    <w:docPart>
      <w:docPartPr>
        <w:name w:val="C967BCDB9DA14FB78658D44B898CC9D0"/>
        <w:category>
          <w:name w:val="General"/>
          <w:gallery w:val="placeholder"/>
        </w:category>
        <w:types>
          <w:type w:val="bbPlcHdr"/>
        </w:types>
        <w:behaviors>
          <w:behavior w:val="content"/>
        </w:behaviors>
        <w:guid w:val="{4C5483A8-6FFB-4776-BD93-7EDFD75D6C43}"/>
      </w:docPartPr>
      <w:docPartBody>
        <w:p w:rsidR="00365D93" w:rsidRDefault="003F4F80" w:rsidP="003F4F80">
          <w:pPr>
            <w:pStyle w:val="C967BCDB9DA14FB78658D44B898CC9D01"/>
          </w:pPr>
          <w:r w:rsidRPr="004866F1">
            <w:rPr>
              <w:rFonts w:cstheme="minorHAnsi"/>
              <w:bCs/>
              <w:color w:val="FF0000"/>
              <w:sz w:val="18"/>
              <w:szCs w:val="18"/>
              <w:lang w:eastAsia="es-CL"/>
            </w:rPr>
            <w:t>[Describir acción]</w:t>
          </w:r>
        </w:p>
      </w:docPartBody>
    </w:docPart>
    <w:docPart>
      <w:docPartPr>
        <w:name w:val="08BEF3D8CF9847DFBD7E3D48FCA081B9"/>
        <w:category>
          <w:name w:val="General"/>
          <w:gallery w:val="placeholder"/>
        </w:category>
        <w:types>
          <w:type w:val="bbPlcHdr"/>
        </w:types>
        <w:behaviors>
          <w:behavior w:val="content"/>
        </w:behaviors>
        <w:guid w:val="{1DB6E42E-3444-4040-A2A4-407A6E1B8D92}"/>
      </w:docPartPr>
      <w:docPartBody>
        <w:p w:rsidR="00365D93" w:rsidRDefault="003F4F80" w:rsidP="003F4F80">
          <w:pPr>
            <w:pStyle w:val="08BEF3D8CF9847DFBD7E3D48FCA081B91"/>
          </w:pPr>
          <w:r w:rsidRPr="004866F1">
            <w:rPr>
              <w:rFonts w:cstheme="minorHAnsi"/>
              <w:bCs/>
              <w:color w:val="FF0000"/>
              <w:sz w:val="18"/>
              <w:szCs w:val="18"/>
              <w:lang w:eastAsia="es-CL"/>
            </w:rPr>
            <w:t>[Indicar responsable]</w:t>
          </w:r>
        </w:p>
      </w:docPartBody>
    </w:docPart>
    <w:docPart>
      <w:docPartPr>
        <w:name w:val="402FDA3B4E5A4928997137840F03A0B5"/>
        <w:category>
          <w:name w:val="General"/>
          <w:gallery w:val="placeholder"/>
        </w:category>
        <w:types>
          <w:type w:val="bbPlcHdr"/>
        </w:types>
        <w:behaviors>
          <w:behavior w:val="content"/>
        </w:behaviors>
        <w:guid w:val="{0B223DE7-A521-446F-93AA-98E81D445958}"/>
      </w:docPartPr>
      <w:docPartBody>
        <w:p w:rsidR="00365D93" w:rsidRDefault="003F4F80" w:rsidP="003F4F80">
          <w:pPr>
            <w:pStyle w:val="402FDA3B4E5A4928997137840F03A0B51"/>
          </w:pPr>
          <w:r w:rsidRPr="004866F1">
            <w:rPr>
              <w:rFonts w:cstheme="minorHAnsi"/>
              <w:bCs/>
              <w:color w:val="FF0000"/>
              <w:sz w:val="18"/>
              <w:szCs w:val="18"/>
              <w:lang w:eastAsia="es-CL"/>
            </w:rPr>
            <w:t>[Indicar acción]</w:t>
          </w:r>
        </w:p>
      </w:docPartBody>
    </w:docPart>
    <w:docPart>
      <w:docPartPr>
        <w:name w:val="E0AACFF4F0924D4DAF7ED32399CE1A11"/>
        <w:category>
          <w:name w:val="General"/>
          <w:gallery w:val="placeholder"/>
        </w:category>
        <w:types>
          <w:type w:val="bbPlcHdr"/>
        </w:types>
        <w:behaviors>
          <w:behavior w:val="content"/>
        </w:behaviors>
        <w:guid w:val="{DD53718C-B648-456E-B132-1E9B17E53DB8}"/>
      </w:docPartPr>
      <w:docPartBody>
        <w:p w:rsidR="00365D93" w:rsidRDefault="003F4F80" w:rsidP="003F4F80">
          <w:pPr>
            <w:pStyle w:val="E0AACFF4F0924D4DAF7ED32399CE1A111"/>
          </w:pPr>
          <w:r w:rsidRPr="004866F1">
            <w:rPr>
              <w:rFonts w:cstheme="minorHAnsi"/>
              <w:bCs/>
              <w:color w:val="FF0000"/>
              <w:sz w:val="18"/>
              <w:szCs w:val="18"/>
              <w:lang w:eastAsia="es-CL"/>
            </w:rPr>
            <w:t>[Describir acción]</w:t>
          </w:r>
        </w:p>
      </w:docPartBody>
    </w:docPart>
    <w:docPart>
      <w:docPartPr>
        <w:name w:val="A321DE7E3B844B6A8E7DF825F2A250CF"/>
        <w:category>
          <w:name w:val="General"/>
          <w:gallery w:val="placeholder"/>
        </w:category>
        <w:types>
          <w:type w:val="bbPlcHdr"/>
        </w:types>
        <w:behaviors>
          <w:behavior w:val="content"/>
        </w:behaviors>
        <w:guid w:val="{11AB9736-A6B9-4719-AA8B-3C14E6A00242}"/>
      </w:docPartPr>
      <w:docPartBody>
        <w:p w:rsidR="00365D93" w:rsidRDefault="003F4F80" w:rsidP="003F4F80">
          <w:pPr>
            <w:pStyle w:val="A321DE7E3B844B6A8E7DF825F2A250CF1"/>
          </w:pPr>
          <w:r w:rsidRPr="004866F1">
            <w:rPr>
              <w:rFonts w:cstheme="minorHAnsi"/>
              <w:bCs/>
              <w:color w:val="FF0000"/>
              <w:sz w:val="18"/>
              <w:szCs w:val="18"/>
              <w:lang w:eastAsia="es-CL"/>
            </w:rPr>
            <w:t>[Indicar responsable]</w:t>
          </w:r>
        </w:p>
      </w:docPartBody>
    </w:docPart>
    <w:docPart>
      <w:docPartPr>
        <w:name w:val="87A82EB52337488483E5DA4410F63525"/>
        <w:category>
          <w:name w:val="General"/>
          <w:gallery w:val="placeholder"/>
        </w:category>
        <w:types>
          <w:type w:val="bbPlcHdr"/>
        </w:types>
        <w:behaviors>
          <w:behavior w:val="content"/>
        </w:behaviors>
        <w:guid w:val="{31766C3B-6458-4924-B902-13BEC684EB3A}"/>
      </w:docPartPr>
      <w:docPartBody>
        <w:p w:rsidR="00365D93" w:rsidRDefault="003F4F80" w:rsidP="003F4F80">
          <w:pPr>
            <w:pStyle w:val="87A82EB52337488483E5DA4410F635251"/>
          </w:pPr>
          <w:r w:rsidRPr="004866F1">
            <w:rPr>
              <w:rFonts w:cstheme="minorHAnsi"/>
              <w:bCs/>
              <w:color w:val="FF0000"/>
              <w:sz w:val="18"/>
              <w:szCs w:val="18"/>
              <w:lang w:eastAsia="es-CL"/>
            </w:rPr>
            <w:t>[Indicar acción]</w:t>
          </w:r>
        </w:p>
      </w:docPartBody>
    </w:docPart>
    <w:docPart>
      <w:docPartPr>
        <w:name w:val="A53A6BBCB0814AFE88CD2307F3130663"/>
        <w:category>
          <w:name w:val="General"/>
          <w:gallery w:val="placeholder"/>
        </w:category>
        <w:types>
          <w:type w:val="bbPlcHdr"/>
        </w:types>
        <w:behaviors>
          <w:behavior w:val="content"/>
        </w:behaviors>
        <w:guid w:val="{029CBFFB-5808-4C5A-8EAE-D245BD34257E}"/>
      </w:docPartPr>
      <w:docPartBody>
        <w:p w:rsidR="00365D93" w:rsidRDefault="003F4F80" w:rsidP="003F4F80">
          <w:pPr>
            <w:pStyle w:val="A53A6BBCB0814AFE88CD2307F31306631"/>
          </w:pPr>
          <w:r w:rsidRPr="004866F1">
            <w:rPr>
              <w:rFonts w:cstheme="minorHAnsi"/>
              <w:bCs/>
              <w:color w:val="FF0000"/>
              <w:sz w:val="18"/>
              <w:szCs w:val="18"/>
              <w:lang w:eastAsia="es-CL"/>
            </w:rPr>
            <w:t>[Describir acción]</w:t>
          </w:r>
        </w:p>
      </w:docPartBody>
    </w:docPart>
    <w:docPart>
      <w:docPartPr>
        <w:name w:val="015774812FDF4CCBAEF07C913885ADE0"/>
        <w:category>
          <w:name w:val="General"/>
          <w:gallery w:val="placeholder"/>
        </w:category>
        <w:types>
          <w:type w:val="bbPlcHdr"/>
        </w:types>
        <w:behaviors>
          <w:behavior w:val="content"/>
        </w:behaviors>
        <w:guid w:val="{42861A66-96EA-4716-8449-0AE7441E1899}"/>
      </w:docPartPr>
      <w:docPartBody>
        <w:p w:rsidR="00365D93" w:rsidRDefault="003F4F80" w:rsidP="003F4F80">
          <w:pPr>
            <w:pStyle w:val="015774812FDF4CCBAEF07C913885ADE01"/>
          </w:pPr>
          <w:r w:rsidRPr="004866F1">
            <w:rPr>
              <w:rFonts w:cstheme="minorHAnsi"/>
              <w:bCs/>
              <w:color w:val="FF0000"/>
              <w:sz w:val="18"/>
              <w:szCs w:val="18"/>
              <w:lang w:eastAsia="es-CL"/>
            </w:rPr>
            <w:t>[Indicar responsable]</w:t>
          </w:r>
        </w:p>
      </w:docPartBody>
    </w:docPart>
    <w:docPart>
      <w:docPartPr>
        <w:name w:val="7F7E5C1A26754C25A70F5F3BA5A11AC4"/>
        <w:category>
          <w:name w:val="General"/>
          <w:gallery w:val="placeholder"/>
        </w:category>
        <w:types>
          <w:type w:val="bbPlcHdr"/>
        </w:types>
        <w:behaviors>
          <w:behavior w:val="content"/>
        </w:behaviors>
        <w:guid w:val="{E68241C4-F5E0-4794-B7A6-861CDFEF7168}"/>
      </w:docPartPr>
      <w:docPartBody>
        <w:p w:rsidR="00365D93" w:rsidRDefault="003F4F80" w:rsidP="003F4F80">
          <w:pPr>
            <w:pStyle w:val="7F7E5C1A26754C25A70F5F3BA5A11AC41"/>
          </w:pPr>
          <w:r w:rsidRPr="004866F1">
            <w:rPr>
              <w:rFonts w:cstheme="minorHAnsi"/>
              <w:bCs/>
              <w:color w:val="FF0000"/>
              <w:sz w:val="18"/>
              <w:szCs w:val="18"/>
              <w:lang w:eastAsia="es-CL"/>
            </w:rPr>
            <w:t>[Indicar acción]</w:t>
          </w:r>
        </w:p>
      </w:docPartBody>
    </w:docPart>
    <w:docPart>
      <w:docPartPr>
        <w:name w:val="310F373814F74C9E98A5BE157891D6B0"/>
        <w:category>
          <w:name w:val="General"/>
          <w:gallery w:val="placeholder"/>
        </w:category>
        <w:types>
          <w:type w:val="bbPlcHdr"/>
        </w:types>
        <w:behaviors>
          <w:behavior w:val="content"/>
        </w:behaviors>
        <w:guid w:val="{6CB95593-5A51-4E6E-B1EF-7544BFEBD932}"/>
      </w:docPartPr>
      <w:docPartBody>
        <w:p w:rsidR="00365D93" w:rsidRDefault="003F4F80" w:rsidP="003F4F80">
          <w:pPr>
            <w:pStyle w:val="310F373814F74C9E98A5BE157891D6B01"/>
          </w:pPr>
          <w:r w:rsidRPr="004866F1">
            <w:rPr>
              <w:rFonts w:cstheme="minorHAnsi"/>
              <w:bCs/>
              <w:color w:val="FF0000"/>
              <w:sz w:val="18"/>
              <w:szCs w:val="18"/>
              <w:lang w:eastAsia="es-CL"/>
            </w:rPr>
            <w:t>[Describir acción]</w:t>
          </w:r>
        </w:p>
      </w:docPartBody>
    </w:docPart>
    <w:docPart>
      <w:docPartPr>
        <w:name w:val="1727AE5B4AF94C95AA2CD24E1FB93F8C"/>
        <w:category>
          <w:name w:val="General"/>
          <w:gallery w:val="placeholder"/>
        </w:category>
        <w:types>
          <w:type w:val="bbPlcHdr"/>
        </w:types>
        <w:behaviors>
          <w:behavior w:val="content"/>
        </w:behaviors>
        <w:guid w:val="{96B87600-C585-4863-B0FC-EB73D8E6948E}"/>
      </w:docPartPr>
      <w:docPartBody>
        <w:p w:rsidR="00365D93" w:rsidRDefault="003F4F80" w:rsidP="003F4F80">
          <w:pPr>
            <w:pStyle w:val="1727AE5B4AF94C95AA2CD24E1FB93F8C1"/>
          </w:pPr>
          <w:r w:rsidRPr="004866F1">
            <w:rPr>
              <w:rFonts w:cstheme="minorHAnsi"/>
              <w:bCs/>
              <w:color w:val="FF0000"/>
              <w:sz w:val="18"/>
              <w:szCs w:val="18"/>
              <w:lang w:eastAsia="es-CL"/>
            </w:rPr>
            <w:t>[Indicar responsable]</w:t>
          </w:r>
        </w:p>
      </w:docPartBody>
    </w:docPart>
    <w:docPart>
      <w:docPartPr>
        <w:name w:val="FE5AA366DD1944359669DD29B171261B"/>
        <w:category>
          <w:name w:val="General"/>
          <w:gallery w:val="placeholder"/>
        </w:category>
        <w:types>
          <w:type w:val="bbPlcHdr"/>
        </w:types>
        <w:behaviors>
          <w:behavior w:val="content"/>
        </w:behaviors>
        <w:guid w:val="{2133F662-0547-499D-8FFC-1EC85C289059}"/>
      </w:docPartPr>
      <w:docPartBody>
        <w:p w:rsidR="00365D93" w:rsidRDefault="003F4F80" w:rsidP="003F4F80">
          <w:pPr>
            <w:pStyle w:val="FE5AA366DD1944359669DD29B171261B1"/>
          </w:pPr>
          <w:r w:rsidRPr="004866F1">
            <w:rPr>
              <w:rFonts w:cstheme="minorHAnsi"/>
              <w:bCs/>
              <w:color w:val="FF0000"/>
              <w:sz w:val="18"/>
              <w:szCs w:val="18"/>
              <w:lang w:eastAsia="es-CL"/>
            </w:rPr>
            <w:t>[Indicar acción]</w:t>
          </w:r>
        </w:p>
      </w:docPartBody>
    </w:docPart>
    <w:docPart>
      <w:docPartPr>
        <w:name w:val="2568565CDCAA4E868E13133801384A2F"/>
        <w:category>
          <w:name w:val="General"/>
          <w:gallery w:val="placeholder"/>
        </w:category>
        <w:types>
          <w:type w:val="bbPlcHdr"/>
        </w:types>
        <w:behaviors>
          <w:behavior w:val="content"/>
        </w:behaviors>
        <w:guid w:val="{04057E64-AB92-4296-9424-8E3711588346}"/>
      </w:docPartPr>
      <w:docPartBody>
        <w:p w:rsidR="00365D93" w:rsidRDefault="003F4F80" w:rsidP="003F4F80">
          <w:pPr>
            <w:pStyle w:val="2568565CDCAA4E868E13133801384A2F1"/>
          </w:pPr>
          <w:r w:rsidRPr="004866F1">
            <w:rPr>
              <w:rFonts w:cstheme="minorHAnsi"/>
              <w:bCs/>
              <w:color w:val="FF0000"/>
              <w:sz w:val="18"/>
              <w:szCs w:val="18"/>
              <w:lang w:eastAsia="es-CL"/>
            </w:rPr>
            <w:t>[Describir acción]</w:t>
          </w:r>
        </w:p>
      </w:docPartBody>
    </w:docPart>
    <w:docPart>
      <w:docPartPr>
        <w:name w:val="3B198973E6ED404199FF364D68C820BC"/>
        <w:category>
          <w:name w:val="General"/>
          <w:gallery w:val="placeholder"/>
        </w:category>
        <w:types>
          <w:type w:val="bbPlcHdr"/>
        </w:types>
        <w:behaviors>
          <w:behavior w:val="content"/>
        </w:behaviors>
        <w:guid w:val="{5C7D0371-7998-4EE9-A5CE-6EA1DF07D3D2}"/>
      </w:docPartPr>
      <w:docPartBody>
        <w:p w:rsidR="00365D93" w:rsidRDefault="003F4F80" w:rsidP="003F4F80">
          <w:pPr>
            <w:pStyle w:val="3B198973E6ED404199FF364D68C820BC1"/>
          </w:pPr>
          <w:r w:rsidRPr="004866F1">
            <w:rPr>
              <w:rFonts w:cstheme="minorHAnsi"/>
              <w:bCs/>
              <w:color w:val="FF0000"/>
              <w:sz w:val="18"/>
              <w:szCs w:val="18"/>
              <w:lang w:eastAsia="es-CL"/>
            </w:rPr>
            <w:t>[Indicar responsable]</w:t>
          </w:r>
        </w:p>
      </w:docPartBody>
    </w:docPart>
    <w:docPart>
      <w:docPartPr>
        <w:name w:val="440835FA173443F5985D78708968548C"/>
        <w:category>
          <w:name w:val="General"/>
          <w:gallery w:val="placeholder"/>
        </w:category>
        <w:types>
          <w:type w:val="bbPlcHdr"/>
        </w:types>
        <w:behaviors>
          <w:behavior w:val="content"/>
        </w:behaviors>
        <w:guid w:val="{16A81CEE-1A91-4DC2-900D-D9FC59AB278F}"/>
      </w:docPartPr>
      <w:docPartBody>
        <w:p w:rsidR="00365D93" w:rsidRDefault="003F4F80" w:rsidP="003F4F80">
          <w:pPr>
            <w:pStyle w:val="440835FA173443F5985D78708968548C1"/>
          </w:pPr>
          <w:r w:rsidRPr="004866F1">
            <w:rPr>
              <w:rFonts w:cstheme="minorHAnsi"/>
              <w:bCs/>
              <w:color w:val="FF0000"/>
              <w:sz w:val="18"/>
              <w:szCs w:val="18"/>
              <w:lang w:eastAsia="es-CL"/>
            </w:rPr>
            <w:t>[Indicar acción]</w:t>
          </w:r>
        </w:p>
      </w:docPartBody>
    </w:docPart>
    <w:docPart>
      <w:docPartPr>
        <w:name w:val="9A7D6099181B4865A35CA194C5D51513"/>
        <w:category>
          <w:name w:val="General"/>
          <w:gallery w:val="placeholder"/>
        </w:category>
        <w:types>
          <w:type w:val="bbPlcHdr"/>
        </w:types>
        <w:behaviors>
          <w:behavior w:val="content"/>
        </w:behaviors>
        <w:guid w:val="{CD45CFCB-F8D5-47D2-8189-0E2BEAF99BC5}"/>
      </w:docPartPr>
      <w:docPartBody>
        <w:p w:rsidR="00365D93" w:rsidRDefault="003F4F80" w:rsidP="003F4F80">
          <w:pPr>
            <w:pStyle w:val="9A7D6099181B4865A35CA194C5D515131"/>
          </w:pPr>
          <w:r w:rsidRPr="004866F1">
            <w:rPr>
              <w:rFonts w:cstheme="minorHAnsi"/>
              <w:bCs/>
              <w:color w:val="FF0000"/>
              <w:sz w:val="18"/>
              <w:szCs w:val="18"/>
              <w:lang w:eastAsia="es-CL"/>
            </w:rPr>
            <w:t>[Describir acción]</w:t>
          </w:r>
        </w:p>
      </w:docPartBody>
    </w:docPart>
    <w:docPart>
      <w:docPartPr>
        <w:name w:val="4468F8768F4940419584D22067201017"/>
        <w:category>
          <w:name w:val="General"/>
          <w:gallery w:val="placeholder"/>
        </w:category>
        <w:types>
          <w:type w:val="bbPlcHdr"/>
        </w:types>
        <w:behaviors>
          <w:behavior w:val="content"/>
        </w:behaviors>
        <w:guid w:val="{FF28F611-6713-4D56-90ED-2860709F7091}"/>
      </w:docPartPr>
      <w:docPartBody>
        <w:p w:rsidR="00365D93" w:rsidRDefault="003F4F80" w:rsidP="003F4F80">
          <w:pPr>
            <w:pStyle w:val="4468F8768F4940419584D220672010171"/>
          </w:pPr>
          <w:r w:rsidRPr="004866F1">
            <w:rPr>
              <w:rFonts w:cstheme="minorHAnsi"/>
              <w:bCs/>
              <w:color w:val="FF0000"/>
              <w:sz w:val="18"/>
              <w:szCs w:val="18"/>
              <w:lang w:eastAsia="es-CL"/>
            </w:rPr>
            <w:t>[Indicar responsable]</w:t>
          </w:r>
        </w:p>
      </w:docPartBody>
    </w:docPart>
    <w:docPart>
      <w:docPartPr>
        <w:name w:val="923535236014434183C32D79C91B5419"/>
        <w:category>
          <w:name w:val="General"/>
          <w:gallery w:val="placeholder"/>
        </w:category>
        <w:types>
          <w:type w:val="bbPlcHdr"/>
        </w:types>
        <w:behaviors>
          <w:behavior w:val="content"/>
        </w:behaviors>
        <w:guid w:val="{215C9DFA-CFE8-4474-AE89-9AA4FEC3B5D0}"/>
      </w:docPartPr>
      <w:docPartBody>
        <w:p w:rsidR="00365D93" w:rsidRDefault="003F4F80" w:rsidP="003F4F80">
          <w:pPr>
            <w:pStyle w:val="923535236014434183C32D79C91B54191"/>
          </w:pPr>
          <w:r w:rsidRPr="004866F1">
            <w:rPr>
              <w:rFonts w:cstheme="minorHAnsi"/>
              <w:bCs/>
              <w:color w:val="FF0000"/>
              <w:sz w:val="18"/>
              <w:szCs w:val="18"/>
              <w:lang w:eastAsia="es-CL"/>
            </w:rPr>
            <w:t>[Indicar acción]</w:t>
          </w:r>
        </w:p>
      </w:docPartBody>
    </w:docPart>
    <w:docPart>
      <w:docPartPr>
        <w:name w:val="499790667BE74CEE84FBA53D38B71F08"/>
        <w:category>
          <w:name w:val="General"/>
          <w:gallery w:val="placeholder"/>
        </w:category>
        <w:types>
          <w:type w:val="bbPlcHdr"/>
        </w:types>
        <w:behaviors>
          <w:behavior w:val="content"/>
        </w:behaviors>
        <w:guid w:val="{6519FA10-EB42-4163-9EBD-5808A024D8DC}"/>
      </w:docPartPr>
      <w:docPartBody>
        <w:p w:rsidR="00365D93" w:rsidRDefault="003F4F80" w:rsidP="003F4F80">
          <w:pPr>
            <w:pStyle w:val="499790667BE74CEE84FBA53D38B71F081"/>
          </w:pPr>
          <w:r w:rsidRPr="004866F1">
            <w:rPr>
              <w:rFonts w:cstheme="minorHAnsi"/>
              <w:bCs/>
              <w:color w:val="FF0000"/>
              <w:sz w:val="18"/>
              <w:szCs w:val="18"/>
              <w:lang w:eastAsia="es-CL"/>
            </w:rPr>
            <w:t>[Describir acción]</w:t>
          </w:r>
        </w:p>
      </w:docPartBody>
    </w:docPart>
    <w:docPart>
      <w:docPartPr>
        <w:name w:val="CD0514A82E85469FB61550CACE0AFE87"/>
        <w:category>
          <w:name w:val="General"/>
          <w:gallery w:val="placeholder"/>
        </w:category>
        <w:types>
          <w:type w:val="bbPlcHdr"/>
        </w:types>
        <w:behaviors>
          <w:behavior w:val="content"/>
        </w:behaviors>
        <w:guid w:val="{C3ABBBBC-387E-4A55-9107-31B04C431370}"/>
      </w:docPartPr>
      <w:docPartBody>
        <w:p w:rsidR="00365D93" w:rsidRDefault="003F4F80" w:rsidP="003F4F80">
          <w:pPr>
            <w:pStyle w:val="CD0514A82E85469FB61550CACE0AFE871"/>
          </w:pPr>
          <w:r w:rsidRPr="004866F1">
            <w:rPr>
              <w:rFonts w:cstheme="minorHAnsi"/>
              <w:bCs/>
              <w:color w:val="FF0000"/>
              <w:sz w:val="18"/>
              <w:szCs w:val="18"/>
              <w:lang w:eastAsia="es-CL"/>
            </w:rPr>
            <w:t>[Indicar responsable]</w:t>
          </w:r>
        </w:p>
      </w:docPartBody>
    </w:docPart>
    <w:docPart>
      <w:docPartPr>
        <w:name w:val="999A60C8C7004906ACEF335A8937128C"/>
        <w:category>
          <w:name w:val="General"/>
          <w:gallery w:val="placeholder"/>
        </w:category>
        <w:types>
          <w:type w:val="bbPlcHdr"/>
        </w:types>
        <w:behaviors>
          <w:behavior w:val="content"/>
        </w:behaviors>
        <w:guid w:val="{1A945186-599E-4118-B7C8-C99F8027C13E}"/>
      </w:docPartPr>
      <w:docPartBody>
        <w:p w:rsidR="00365D93" w:rsidRDefault="003F4F80" w:rsidP="003F4F80">
          <w:pPr>
            <w:pStyle w:val="999A60C8C7004906ACEF335A8937128C1"/>
          </w:pPr>
          <w:r w:rsidRPr="004866F1">
            <w:rPr>
              <w:rFonts w:cstheme="minorHAnsi"/>
              <w:bCs/>
              <w:color w:val="FF0000"/>
              <w:sz w:val="18"/>
              <w:szCs w:val="18"/>
              <w:lang w:eastAsia="es-CL"/>
            </w:rPr>
            <w:t>[Indicar acción]</w:t>
          </w:r>
        </w:p>
      </w:docPartBody>
    </w:docPart>
    <w:docPart>
      <w:docPartPr>
        <w:name w:val="73D9DD303D774C958BB72F458D1F559E"/>
        <w:category>
          <w:name w:val="General"/>
          <w:gallery w:val="placeholder"/>
        </w:category>
        <w:types>
          <w:type w:val="bbPlcHdr"/>
        </w:types>
        <w:behaviors>
          <w:behavior w:val="content"/>
        </w:behaviors>
        <w:guid w:val="{23A75568-CCD8-4D38-B133-BE937E3BBECE}"/>
      </w:docPartPr>
      <w:docPartBody>
        <w:p w:rsidR="00365D93" w:rsidRDefault="003F4F80" w:rsidP="003F4F80">
          <w:pPr>
            <w:pStyle w:val="73D9DD303D774C958BB72F458D1F559E1"/>
          </w:pPr>
          <w:r w:rsidRPr="004866F1">
            <w:rPr>
              <w:rFonts w:cstheme="minorHAnsi"/>
              <w:bCs/>
              <w:color w:val="FF0000"/>
              <w:sz w:val="18"/>
              <w:szCs w:val="18"/>
              <w:lang w:eastAsia="es-CL"/>
            </w:rPr>
            <w:t>[Describir acción]</w:t>
          </w:r>
        </w:p>
      </w:docPartBody>
    </w:docPart>
    <w:docPart>
      <w:docPartPr>
        <w:name w:val="8CED9683F12646AA975AC18EBEB38456"/>
        <w:category>
          <w:name w:val="General"/>
          <w:gallery w:val="placeholder"/>
        </w:category>
        <w:types>
          <w:type w:val="bbPlcHdr"/>
        </w:types>
        <w:behaviors>
          <w:behavior w:val="content"/>
        </w:behaviors>
        <w:guid w:val="{6DD5A735-7ED0-40F0-B037-1CF0810A3958}"/>
      </w:docPartPr>
      <w:docPartBody>
        <w:p w:rsidR="00365D93" w:rsidRDefault="003F4F80" w:rsidP="003F4F80">
          <w:pPr>
            <w:pStyle w:val="8CED9683F12646AA975AC18EBEB384561"/>
          </w:pPr>
          <w:r w:rsidRPr="004866F1">
            <w:rPr>
              <w:rFonts w:cstheme="minorHAnsi"/>
              <w:bCs/>
              <w:color w:val="FF0000"/>
              <w:sz w:val="18"/>
              <w:szCs w:val="18"/>
              <w:lang w:eastAsia="es-CL"/>
            </w:rPr>
            <w:t>[Indicar responsable]</w:t>
          </w:r>
        </w:p>
      </w:docPartBody>
    </w:docPart>
    <w:docPart>
      <w:docPartPr>
        <w:name w:val="84C50BD45AE74B63B520834A5E7DFAEF"/>
        <w:category>
          <w:name w:val="General"/>
          <w:gallery w:val="placeholder"/>
        </w:category>
        <w:types>
          <w:type w:val="bbPlcHdr"/>
        </w:types>
        <w:behaviors>
          <w:behavior w:val="content"/>
        </w:behaviors>
        <w:guid w:val="{FE78A3F7-74BC-495D-AB2F-4FB311FC6690}"/>
      </w:docPartPr>
      <w:docPartBody>
        <w:p w:rsidR="00365D93" w:rsidRDefault="003F4F80" w:rsidP="003F4F80">
          <w:pPr>
            <w:pStyle w:val="84C50BD45AE74B63B520834A5E7DFAEF1"/>
          </w:pPr>
          <w:r w:rsidRPr="004866F1">
            <w:rPr>
              <w:rFonts w:cstheme="minorHAnsi"/>
              <w:bCs/>
              <w:color w:val="FF0000"/>
              <w:sz w:val="18"/>
              <w:szCs w:val="18"/>
              <w:lang w:eastAsia="es-CL"/>
            </w:rPr>
            <w:t>[Indicar acción]</w:t>
          </w:r>
        </w:p>
      </w:docPartBody>
    </w:docPart>
    <w:docPart>
      <w:docPartPr>
        <w:name w:val="E9F4E1A928124431AEFA09FAB7EC7D9D"/>
        <w:category>
          <w:name w:val="General"/>
          <w:gallery w:val="placeholder"/>
        </w:category>
        <w:types>
          <w:type w:val="bbPlcHdr"/>
        </w:types>
        <w:behaviors>
          <w:behavior w:val="content"/>
        </w:behaviors>
        <w:guid w:val="{D91B8FEB-E472-41AF-98AB-28B0E11D5E50}"/>
      </w:docPartPr>
      <w:docPartBody>
        <w:p w:rsidR="00365D93" w:rsidRDefault="003F4F80" w:rsidP="003F4F80">
          <w:pPr>
            <w:pStyle w:val="E9F4E1A928124431AEFA09FAB7EC7D9D1"/>
          </w:pPr>
          <w:r w:rsidRPr="004866F1">
            <w:rPr>
              <w:rFonts w:cstheme="minorHAnsi"/>
              <w:bCs/>
              <w:color w:val="FF0000"/>
              <w:sz w:val="18"/>
              <w:szCs w:val="18"/>
              <w:lang w:eastAsia="es-CL"/>
            </w:rPr>
            <w:t>[Describir acción]</w:t>
          </w:r>
        </w:p>
      </w:docPartBody>
    </w:docPart>
    <w:docPart>
      <w:docPartPr>
        <w:name w:val="C31FEDCD5E0D4EE08053355D330A9C4B"/>
        <w:category>
          <w:name w:val="General"/>
          <w:gallery w:val="placeholder"/>
        </w:category>
        <w:types>
          <w:type w:val="bbPlcHdr"/>
        </w:types>
        <w:behaviors>
          <w:behavior w:val="content"/>
        </w:behaviors>
        <w:guid w:val="{4126C287-2DD9-4DC7-8D4A-8463E319ECDF}"/>
      </w:docPartPr>
      <w:docPartBody>
        <w:p w:rsidR="00365D93" w:rsidRDefault="003F4F80" w:rsidP="003F4F80">
          <w:pPr>
            <w:pStyle w:val="C31FEDCD5E0D4EE08053355D330A9C4B1"/>
          </w:pPr>
          <w:r w:rsidRPr="004866F1">
            <w:rPr>
              <w:rFonts w:cstheme="minorHAnsi"/>
              <w:bCs/>
              <w:color w:val="FF0000"/>
              <w:sz w:val="18"/>
              <w:szCs w:val="18"/>
              <w:lang w:eastAsia="es-CL"/>
            </w:rPr>
            <w:t>[Indicar responsable]</w:t>
          </w:r>
        </w:p>
      </w:docPartBody>
    </w:docPart>
    <w:docPart>
      <w:docPartPr>
        <w:name w:val="E10A71C05F9F4377A3C96D66A3D2ED9C"/>
        <w:category>
          <w:name w:val="General"/>
          <w:gallery w:val="placeholder"/>
        </w:category>
        <w:types>
          <w:type w:val="bbPlcHdr"/>
        </w:types>
        <w:behaviors>
          <w:behavior w:val="content"/>
        </w:behaviors>
        <w:guid w:val="{2304488C-AD86-41DC-A28F-0D23DE47D844}"/>
      </w:docPartPr>
      <w:docPartBody>
        <w:p w:rsidR="00DB0C78" w:rsidRDefault="003F4F80" w:rsidP="003F4F80">
          <w:pPr>
            <w:pStyle w:val="E10A71C05F9F4377A3C96D66A3D2ED9C1"/>
          </w:pPr>
          <w:r w:rsidRPr="004866F1">
            <w:rPr>
              <w:rFonts w:cstheme="minorHAnsi"/>
              <w:bCs/>
              <w:color w:val="0070C0"/>
              <w:sz w:val="40"/>
              <w:szCs w:val="40"/>
            </w:rPr>
            <w:t>[Indique Horizonte Temporal del Plan]</w:t>
          </w:r>
        </w:p>
      </w:docPartBody>
    </w:docPart>
    <w:docPart>
      <w:docPartPr>
        <w:name w:val="01DF9776CCF94317A80ECE5B3CC1A225"/>
        <w:category>
          <w:name w:val="General"/>
          <w:gallery w:val="placeholder"/>
        </w:category>
        <w:types>
          <w:type w:val="bbPlcHdr"/>
        </w:types>
        <w:behaviors>
          <w:behavior w:val="content"/>
        </w:behaviors>
        <w:guid w:val="{0B94EE2F-4866-4BB5-A2E5-16942CF8506E}"/>
      </w:docPartPr>
      <w:docPartBody>
        <w:p w:rsidR="00DB0C78" w:rsidRDefault="003F4F80" w:rsidP="003F4F80">
          <w:pPr>
            <w:pStyle w:val="01DF9776CCF94317A80ECE5B3CC1A2251"/>
          </w:pPr>
          <w:r w:rsidRPr="004866F1">
            <w:rPr>
              <w:rFonts w:cstheme="minorHAnsi"/>
              <w:bCs/>
              <w:color w:val="0070C0"/>
              <w:sz w:val="40"/>
              <w:szCs w:val="40"/>
            </w:rPr>
            <w:t>[Indique Sector]</w:t>
          </w:r>
        </w:p>
      </w:docPartBody>
    </w:docPart>
    <w:docPart>
      <w:docPartPr>
        <w:name w:val="479877FB1F814C44B1878F0E82970180"/>
        <w:category>
          <w:name w:val="General"/>
          <w:gallery w:val="placeholder"/>
        </w:category>
        <w:types>
          <w:type w:val="bbPlcHdr"/>
        </w:types>
        <w:behaviors>
          <w:behavior w:val="content"/>
        </w:behaviors>
        <w:guid w:val="{E837F992-106D-4DAB-9A21-EF13F9095876}"/>
      </w:docPartPr>
      <w:docPartBody>
        <w:p w:rsidR="00AA4404" w:rsidRPr="00413D81" w:rsidRDefault="00AA4404" w:rsidP="00DB0C78">
          <w:pPr>
            <w:contextualSpacing/>
            <w:jc w:val="both"/>
            <w:rPr>
              <w:rFonts w:ascii="Calibri" w:eastAsia="Calibri" w:hAnsi="Calibri" w:cs="Calibri"/>
              <w:i/>
              <w:color w:val="595959"/>
              <w:sz w:val="18"/>
              <w:szCs w:val="18"/>
              <w:lang w:eastAsia="en-US"/>
            </w:rPr>
          </w:pPr>
          <w:r w:rsidRPr="00413D81">
            <w:rPr>
              <w:rFonts w:ascii="Calibri" w:eastAsia="Calibri" w:hAnsi="Calibri" w:cs="Calibri"/>
              <w:i/>
              <w:color w:val="595959"/>
              <w:sz w:val="18"/>
              <w:szCs w:val="18"/>
              <w:lang w:eastAsia="en-US"/>
            </w:rPr>
            <w:t>[Indicar infraestructura crítica expuesta. Ejemplo: APR sector (nombre),</w:t>
          </w:r>
        </w:p>
        <w:p w:rsidR="00DB0C78" w:rsidRDefault="00AA4404" w:rsidP="00AA4404">
          <w:pPr>
            <w:pStyle w:val="479877FB1F814C44B1878F0E82970180"/>
          </w:pPr>
          <w:r w:rsidRPr="00413D81">
            <w:rPr>
              <w:rFonts w:ascii="Calibri" w:eastAsia="Calibri" w:hAnsi="Calibri" w:cs="Calibri"/>
              <w:i/>
              <w:color w:val="595959"/>
              <w:sz w:val="18"/>
              <w:szCs w:val="18"/>
              <w:lang w:eastAsia="en-US"/>
            </w:rPr>
            <w:t>Posta Rural (nombre), Reten de Carabineros (nombre), Sub Estación Eléctrica.</w:t>
          </w:r>
          <w:r w:rsidRPr="000874A4">
            <w:rPr>
              <w:rFonts w:ascii="Calibri" w:eastAsia="Calibri" w:hAnsi="Calibri" w:cs="Calibri"/>
              <w:color w:val="595959"/>
              <w:sz w:val="18"/>
              <w:szCs w:val="18"/>
              <w:lang w:eastAsia="en-US"/>
            </w:rPr>
            <w:t xml:space="preserve"> </w:t>
          </w:r>
          <w:r w:rsidRPr="000874A4">
            <w:rPr>
              <w:rFonts w:ascii="Calibri" w:eastAsia="Calibri" w:hAnsi="Calibri" w:cs="Calibri"/>
              <w:color w:val="FF0000"/>
              <w:sz w:val="18"/>
              <w:szCs w:val="18"/>
              <w:lang w:eastAsia="en-US"/>
            </w:rPr>
            <w:t>Haga clic aquí para escribir texto.</w:t>
          </w:r>
        </w:p>
      </w:docPartBody>
    </w:docPart>
    <w:docPart>
      <w:docPartPr>
        <w:name w:val="FAF8BB14A45C41BC944FB346EF6FE806"/>
        <w:category>
          <w:name w:val="General"/>
          <w:gallery w:val="placeholder"/>
        </w:category>
        <w:types>
          <w:type w:val="bbPlcHdr"/>
        </w:types>
        <w:behaviors>
          <w:behavior w:val="content"/>
        </w:behaviors>
        <w:guid w:val="{6DE0E068-4A2B-4E36-AEF0-8304607560D6}"/>
      </w:docPartPr>
      <w:docPartBody>
        <w:p w:rsidR="00B60C0C" w:rsidRDefault="005A1C5D" w:rsidP="005A1C5D">
          <w:pPr>
            <w:pStyle w:val="FAF8BB14A45C41BC944FB346EF6FE806"/>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BDAD00BA63B24EE8A61B71D692EF96A5"/>
        <w:category>
          <w:name w:val="General"/>
          <w:gallery w:val="placeholder"/>
        </w:category>
        <w:types>
          <w:type w:val="bbPlcHdr"/>
        </w:types>
        <w:behaviors>
          <w:behavior w:val="content"/>
        </w:behaviors>
        <w:guid w:val="{9E02C1EB-BC6C-409C-A74D-9FFE666E9519}"/>
      </w:docPartPr>
      <w:docPartBody>
        <w:p w:rsidR="00B60C0C" w:rsidRDefault="003F4F80" w:rsidP="003F4F80">
          <w:pPr>
            <w:pStyle w:val="BDAD00BA63B24EE8A61B71D692EF96A51"/>
          </w:pPr>
          <w:r w:rsidRPr="743939EA">
            <w:rPr>
              <w:rFonts w:eastAsia="Calibri"/>
              <w:i/>
              <w:iCs/>
              <w:color w:val="000000" w:themeColor="text1"/>
              <w:sz w:val="18"/>
              <w:szCs w:val="18"/>
            </w:rPr>
            <w:t xml:space="preserve">[Institución u organismo que emite el documento. Indique la fecha de publicación del documento. Indique el nombre del documento. Complemente la fecha de publicación: Ejemplo: Ilustre Municipalidad de X. 2020. “Decreto AlcaldicioN°23”. 17 de abril 2020] </w:t>
          </w:r>
          <w:r w:rsidRPr="743939EA">
            <w:rPr>
              <w:rFonts w:eastAsia="Calibri"/>
              <w:color w:val="FF0000"/>
              <w:sz w:val="20"/>
              <w:szCs w:val="20"/>
            </w:rPr>
            <w:t>Haga clic aquí para escribir texto.</w:t>
          </w:r>
        </w:p>
      </w:docPartBody>
    </w:docPart>
    <w:docPart>
      <w:docPartPr>
        <w:name w:val="458052F39A934EFAB399B9EDFFC08D27"/>
        <w:category>
          <w:name w:val="General"/>
          <w:gallery w:val="placeholder"/>
        </w:category>
        <w:types>
          <w:type w:val="bbPlcHdr"/>
        </w:types>
        <w:behaviors>
          <w:behavior w:val="content"/>
        </w:behaviors>
        <w:guid w:val="{3FCEFB7E-B34D-4682-8707-3A3D2C7CB9D6}"/>
      </w:docPartPr>
      <w:docPartBody>
        <w:p w:rsidR="00B60C0C" w:rsidRDefault="003F4F80" w:rsidP="003F4F80">
          <w:pPr>
            <w:pStyle w:val="458052F39A934EFAB399B9EDFFC08D271"/>
          </w:pPr>
          <w:r w:rsidRPr="004866F1">
            <w:rPr>
              <w:rFonts w:eastAsia="Calibri" w:cstheme="minorHAnsi"/>
              <w:i/>
              <w:color w:val="000000"/>
              <w:sz w:val="18"/>
            </w:rPr>
            <w:t xml:space="preserve">[Describa brevemente el documento. En caso de disponibilidad web, indicar URL. Ejemplo: Crea la Unidad de Gestión del Riesgo de Desastres en el Municipio, asigna funciones y responsabilidades] </w:t>
          </w:r>
          <w:r w:rsidRPr="004866F1">
            <w:rPr>
              <w:rFonts w:eastAsia="Calibri" w:cstheme="minorHAnsi"/>
              <w:bCs/>
              <w:i/>
              <w:color w:val="FF0000"/>
              <w:sz w:val="20"/>
              <w:szCs w:val="20"/>
            </w:rPr>
            <w:t>Haga clic aquí para escribir texto.</w:t>
          </w:r>
        </w:p>
      </w:docPartBody>
    </w:docPart>
    <w:docPart>
      <w:docPartPr>
        <w:name w:val="2D4420E72CF042D2B7FDAEB89B4761B8"/>
        <w:category>
          <w:name w:val="General"/>
          <w:gallery w:val="placeholder"/>
        </w:category>
        <w:types>
          <w:type w:val="bbPlcHdr"/>
        </w:types>
        <w:behaviors>
          <w:behavior w:val="content"/>
        </w:behaviors>
        <w:guid w:val="{827D1977-3BD0-4644-9F3D-80AAEA3AB979}"/>
      </w:docPartPr>
      <w:docPartBody>
        <w:p w:rsidR="004910B1" w:rsidRDefault="004910B1" w:rsidP="004910B1">
          <w:pPr>
            <w:pStyle w:val="2D4420E72CF042D2B7FDAEB89B4761B8"/>
          </w:pPr>
          <w:r>
            <w:rPr>
              <w:rFonts w:cstheme="minorHAnsi"/>
              <w:bCs/>
              <w:color w:val="FF0000"/>
              <w:sz w:val="18"/>
              <w:szCs w:val="18"/>
            </w:rPr>
            <w:t>[Indicar rol</w:t>
          </w:r>
          <w:r w:rsidRPr="00A65D3B">
            <w:rPr>
              <w:rFonts w:cstheme="minorHAnsi"/>
              <w:bCs/>
              <w:color w:val="FF0000"/>
              <w:sz w:val="18"/>
              <w:szCs w:val="18"/>
            </w:rPr>
            <w:t>]</w:t>
          </w:r>
        </w:p>
      </w:docPartBody>
    </w:docPart>
    <w:docPart>
      <w:docPartPr>
        <w:name w:val="9F6636E32E12461584EBEC2D6CECD1E4"/>
        <w:category>
          <w:name w:val="General"/>
          <w:gallery w:val="placeholder"/>
        </w:category>
        <w:types>
          <w:type w:val="bbPlcHdr"/>
        </w:types>
        <w:behaviors>
          <w:behavior w:val="content"/>
        </w:behaviors>
        <w:guid w:val="{485714FB-09CC-4CBF-85D3-29CD5999E2DB}"/>
      </w:docPartPr>
      <w:docPartBody>
        <w:p w:rsidR="004910B1" w:rsidRDefault="003F4F80" w:rsidP="003F4F80">
          <w:pPr>
            <w:pStyle w:val="9F6636E32E12461584EBEC2D6CECD1E41"/>
          </w:pPr>
          <w:r w:rsidRPr="004866F1">
            <w:rPr>
              <w:rFonts w:cstheme="minorHAnsi"/>
              <w:bCs/>
              <w:color w:val="FF0000"/>
              <w:sz w:val="18"/>
              <w:szCs w:val="18"/>
              <w:lang w:eastAsia="es-CL"/>
            </w:rPr>
            <w:t>[Describir rol]</w:t>
          </w:r>
        </w:p>
      </w:docPartBody>
    </w:docPart>
    <w:docPart>
      <w:docPartPr>
        <w:name w:val="976BDD8F68D04D9F8E555FD0BC1AE8B6"/>
        <w:category>
          <w:name w:val="General"/>
          <w:gallery w:val="placeholder"/>
        </w:category>
        <w:types>
          <w:type w:val="bbPlcHdr"/>
        </w:types>
        <w:behaviors>
          <w:behavior w:val="content"/>
        </w:behaviors>
        <w:guid w:val="{2C1EC58E-B124-44C4-A5F7-85A3A279B543}"/>
      </w:docPartPr>
      <w:docPartBody>
        <w:p w:rsidR="00221A82" w:rsidRDefault="00864461">
          <w:pPr>
            <w:pStyle w:val="976BDD8F68D04D9F8E555FD0BC1AE8B6"/>
          </w:pPr>
          <w:r w:rsidRPr="00F31635">
            <w:rPr>
              <w:rStyle w:val="Textodelmarcadordeposicin"/>
            </w:rPr>
            <w:t>Haz clic o pulse aquí para escribir texto.</w:t>
          </w:r>
        </w:p>
      </w:docPartBody>
    </w:docPart>
    <w:docPart>
      <w:docPartPr>
        <w:name w:val="97630A847CEA404693106EA04D3D7E74"/>
        <w:category>
          <w:name w:val="General"/>
          <w:gallery w:val="placeholder"/>
        </w:category>
        <w:types>
          <w:type w:val="bbPlcHdr"/>
        </w:types>
        <w:behaviors>
          <w:behavior w:val="content"/>
        </w:behaviors>
        <w:guid w:val="{2D78674A-0115-4F36-8BD6-448A6765CC21}"/>
      </w:docPartPr>
      <w:docPartBody>
        <w:p w:rsidR="003F4F80" w:rsidRPr="004866F1" w:rsidRDefault="003F4F80" w:rsidP="00A96819">
          <w:pPr>
            <w:rPr>
              <w:rFonts w:cstheme="minorHAnsi"/>
              <w:b/>
              <w:i/>
              <w:color w:val="FF0000"/>
            </w:rPr>
          </w:pPr>
          <w:r w:rsidRPr="004866F1">
            <w:rPr>
              <w:rFonts w:cstheme="minorHAnsi"/>
              <w:b/>
              <w:i/>
              <w:color w:val="FF0000"/>
            </w:rPr>
            <w:t>[Desarrollar de acuerdo con indicaciones establecidas en instructivo</w:t>
          </w:r>
        </w:p>
        <w:p w:rsidR="00911882" w:rsidRDefault="003F4F80" w:rsidP="003F4F80">
          <w:pPr>
            <w:pStyle w:val="97630A847CEA404693106EA04D3D7E741"/>
          </w:pPr>
          <w:r w:rsidRPr="004866F1">
            <w:rPr>
              <w:rFonts w:cstheme="minorHAnsi"/>
              <w:b/>
              <w:i/>
              <w:color w:val="FF0000"/>
            </w:rPr>
            <w:t>Haga clic aquí para escribir texto]</w:t>
          </w:r>
        </w:p>
      </w:docPartBody>
    </w:docPart>
    <w:docPart>
      <w:docPartPr>
        <w:name w:val="16C79ED195374F7083FC58AC128C776B"/>
        <w:category>
          <w:name w:val="General"/>
          <w:gallery w:val="placeholder"/>
        </w:category>
        <w:types>
          <w:type w:val="bbPlcHdr"/>
        </w:types>
        <w:behaviors>
          <w:behavior w:val="content"/>
        </w:behaviors>
        <w:guid w:val="{4E4700A1-283A-48EF-BEC8-BC7027066835}"/>
      </w:docPartPr>
      <w:docPartBody>
        <w:p w:rsidR="003F4F80" w:rsidRPr="004866F1" w:rsidRDefault="003F4F80" w:rsidP="00A96819">
          <w:pPr>
            <w:rPr>
              <w:rFonts w:cstheme="minorHAnsi"/>
              <w:b/>
              <w:i/>
              <w:color w:val="FF0000"/>
            </w:rPr>
          </w:pPr>
          <w:r w:rsidRPr="004866F1">
            <w:rPr>
              <w:rFonts w:cstheme="minorHAnsi"/>
              <w:b/>
              <w:i/>
              <w:color w:val="FF0000"/>
            </w:rPr>
            <w:t>[Desarrollar de acuerdo con indicaciones establecidas en instructivo</w:t>
          </w:r>
        </w:p>
        <w:p w:rsidR="00911882" w:rsidRDefault="003F4F80" w:rsidP="003F4F80">
          <w:pPr>
            <w:pStyle w:val="16C79ED195374F7083FC58AC128C776B1"/>
          </w:pPr>
          <w:r w:rsidRPr="004866F1">
            <w:rPr>
              <w:rFonts w:cstheme="minorHAnsi"/>
              <w:b/>
              <w:i/>
              <w:color w:val="FF0000"/>
            </w:rPr>
            <w:t>Haga clic aquí para escribir texto]</w:t>
          </w:r>
        </w:p>
      </w:docPartBody>
    </w:docPart>
    <w:docPart>
      <w:docPartPr>
        <w:name w:val="B2EC67A04562420BB444415CC0A42FC8"/>
        <w:category>
          <w:name w:val="General"/>
          <w:gallery w:val="placeholder"/>
        </w:category>
        <w:types>
          <w:type w:val="bbPlcHdr"/>
        </w:types>
        <w:behaviors>
          <w:behavior w:val="content"/>
        </w:behaviors>
        <w:guid w:val="{A02351F3-99A9-4E6A-A42D-3E87FF123778}"/>
      </w:docPartPr>
      <w:docPartBody>
        <w:p w:rsidR="003F4F80" w:rsidRPr="004866F1" w:rsidRDefault="003F4F80" w:rsidP="00A96819">
          <w:pPr>
            <w:rPr>
              <w:rFonts w:cstheme="minorHAnsi"/>
              <w:b/>
              <w:i/>
              <w:color w:val="FF0000"/>
            </w:rPr>
          </w:pPr>
          <w:r w:rsidRPr="004866F1">
            <w:rPr>
              <w:rFonts w:cstheme="minorHAnsi"/>
              <w:b/>
              <w:i/>
              <w:color w:val="FF0000"/>
            </w:rPr>
            <w:t>[Desarrollar de acuerdo con indicaciones establecidas en instructivo</w:t>
          </w:r>
        </w:p>
        <w:p w:rsidR="00911882" w:rsidRDefault="003F4F80" w:rsidP="003F4F80">
          <w:pPr>
            <w:pStyle w:val="B2EC67A04562420BB444415CC0A42FC81"/>
          </w:pPr>
          <w:r w:rsidRPr="004866F1">
            <w:rPr>
              <w:rFonts w:cstheme="minorHAnsi"/>
              <w:b/>
              <w:bCs/>
              <w:i/>
              <w:iCs/>
              <w:color w:val="FF0000"/>
            </w:rPr>
            <w:t>Haga clic aquí para escribir texto]</w:t>
          </w:r>
        </w:p>
      </w:docPartBody>
    </w:docPart>
    <w:docPart>
      <w:docPartPr>
        <w:name w:val="EED236227DFE47CBAC1AA6693D3160BF"/>
        <w:category>
          <w:name w:val="General"/>
          <w:gallery w:val="placeholder"/>
        </w:category>
        <w:types>
          <w:type w:val="bbPlcHdr"/>
        </w:types>
        <w:behaviors>
          <w:behavior w:val="content"/>
        </w:behaviors>
        <w:guid w:val="{9CCE2DB2-05C9-4DAD-B326-33732981DF47}"/>
      </w:docPartPr>
      <w:docPartBody>
        <w:p w:rsidR="003F020A" w:rsidRDefault="00E65F00" w:rsidP="00E65F00">
          <w:pPr>
            <w:pStyle w:val="EED236227DFE47CBAC1AA6693D3160BF"/>
          </w:pPr>
          <w:r w:rsidRPr="004866F1">
            <w:rPr>
              <w:rFonts w:eastAsia="Calibri" w:cstheme="minorHAnsi"/>
              <w:color w:val="FF0000"/>
              <w:sz w:val="16"/>
              <w:szCs w:val="16"/>
            </w:rPr>
            <w:t>Haga clic aquí para escribir N° de Acción Estratégica.</w:t>
          </w:r>
        </w:p>
      </w:docPartBody>
    </w:docPart>
    <w:docPart>
      <w:docPartPr>
        <w:name w:val="F5B3A191880F49D79AC4EE3589DBCB5A"/>
        <w:category>
          <w:name w:val="General"/>
          <w:gallery w:val="placeholder"/>
        </w:category>
        <w:types>
          <w:type w:val="bbPlcHdr"/>
        </w:types>
        <w:behaviors>
          <w:behavior w:val="content"/>
        </w:behaviors>
        <w:guid w:val="{C3FFE9DC-E225-4EE8-83DB-68D802FBD699}"/>
      </w:docPartPr>
      <w:docPartBody>
        <w:p w:rsidR="003F020A" w:rsidRDefault="003F4F80" w:rsidP="003F4F80">
          <w:pPr>
            <w:pStyle w:val="F5B3A191880F49D79AC4EE3589DBCB5A1"/>
          </w:pPr>
          <w:r w:rsidRPr="004866F1">
            <w:rPr>
              <w:rFonts w:eastAsia="Calibri" w:cstheme="minorHAnsi"/>
              <w:color w:val="FF0000"/>
              <w:sz w:val="16"/>
              <w:szCs w:val="16"/>
            </w:rPr>
            <w:t>Haga clic aquí para escribir el nombre de la Acción Estratégica.</w:t>
          </w:r>
        </w:p>
      </w:docPartBody>
    </w:docPart>
    <w:docPart>
      <w:docPartPr>
        <w:name w:val="58DCA9E414C541A684FC1A4F55098593"/>
        <w:category>
          <w:name w:val="General"/>
          <w:gallery w:val="placeholder"/>
        </w:category>
        <w:types>
          <w:type w:val="bbPlcHdr"/>
        </w:types>
        <w:behaviors>
          <w:behavior w:val="content"/>
        </w:behaviors>
        <w:guid w:val="{F6194B4C-3384-4D73-BF6B-E0D13D6D4C95}"/>
      </w:docPartPr>
      <w:docPartBody>
        <w:p w:rsidR="003F020A" w:rsidRDefault="003F4F80" w:rsidP="003F4F80">
          <w:pPr>
            <w:pStyle w:val="58DCA9E414C541A684FC1A4F550985931"/>
          </w:pPr>
          <w:r w:rsidRPr="004866F1">
            <w:rPr>
              <w:rStyle w:val="Textodelmarcadordeposicin"/>
              <w:rFonts w:cstheme="minorHAnsi"/>
              <w:sz w:val="16"/>
              <w:szCs w:val="16"/>
            </w:rPr>
            <w:t>Elija un elemento.</w:t>
          </w:r>
        </w:p>
      </w:docPartBody>
    </w:docPart>
    <w:docPart>
      <w:docPartPr>
        <w:name w:val="5D61CE12C0A24F0E9DFB6D45E286488F"/>
        <w:category>
          <w:name w:val="General"/>
          <w:gallery w:val="placeholder"/>
        </w:category>
        <w:types>
          <w:type w:val="bbPlcHdr"/>
        </w:types>
        <w:behaviors>
          <w:behavior w:val="content"/>
        </w:behaviors>
        <w:guid w:val="{7233B348-2ABA-4668-8781-0F4BA3CAEF0D}"/>
      </w:docPartPr>
      <w:docPartBody>
        <w:p w:rsidR="003F020A" w:rsidRDefault="003F4F80" w:rsidP="003F4F80">
          <w:pPr>
            <w:pStyle w:val="5D61CE12C0A24F0E9DFB6D45E286488F1"/>
          </w:pPr>
          <w:r>
            <w:rPr>
              <w:rFonts w:eastAsia="Calibri" w:cstheme="minorHAnsi"/>
              <w:color w:val="FF0000"/>
              <w:sz w:val="16"/>
              <w:szCs w:val="16"/>
            </w:rPr>
            <w:t>Haga clic aquí para seleccionar el Eje prioritario asociado a la Acción Estratégica</w:t>
          </w:r>
          <w:r w:rsidRPr="009A316B">
            <w:rPr>
              <w:rStyle w:val="Textodelmarcadordeposicin"/>
            </w:rPr>
            <w:t>.</w:t>
          </w:r>
        </w:p>
      </w:docPartBody>
    </w:docPart>
    <w:docPart>
      <w:docPartPr>
        <w:name w:val="34D2477EE810450BB4DC5B9078F101D8"/>
        <w:category>
          <w:name w:val="General"/>
          <w:gallery w:val="placeholder"/>
        </w:category>
        <w:types>
          <w:type w:val="bbPlcHdr"/>
        </w:types>
        <w:behaviors>
          <w:behavior w:val="content"/>
        </w:behaviors>
        <w:guid w:val="{B587008D-DA80-4357-B572-21133C960689}"/>
      </w:docPartPr>
      <w:docPartBody>
        <w:p w:rsidR="003F020A" w:rsidRDefault="003F4F80" w:rsidP="003F4F80">
          <w:pPr>
            <w:pStyle w:val="34D2477EE810450BB4DC5B9078F101D81"/>
          </w:pPr>
          <w:r w:rsidRPr="00821573">
            <w:rPr>
              <w:rStyle w:val="Textodelmarcadordeposicin"/>
              <w:rFonts w:cstheme="minorHAnsi"/>
            </w:rPr>
            <w:t>Elija un elemento.</w:t>
          </w:r>
        </w:p>
      </w:docPartBody>
    </w:docPart>
    <w:docPart>
      <w:docPartPr>
        <w:name w:val="6EF87FC85F464AE1A8BB5F82A1D86F36"/>
        <w:category>
          <w:name w:val="General"/>
          <w:gallery w:val="placeholder"/>
        </w:category>
        <w:types>
          <w:type w:val="bbPlcHdr"/>
        </w:types>
        <w:behaviors>
          <w:behavior w:val="content"/>
        </w:behaviors>
        <w:guid w:val="{1B7BF06D-5E93-41E5-A93B-7699575105C5}"/>
      </w:docPartPr>
      <w:docPartBody>
        <w:p w:rsidR="003F020A" w:rsidRDefault="003F4F80" w:rsidP="003F4F80">
          <w:pPr>
            <w:pStyle w:val="6EF87FC85F464AE1A8BB5F82A1D86F361"/>
          </w:pPr>
          <w:r w:rsidRPr="00821573">
            <w:rPr>
              <w:rFonts w:eastAsia="Calibri" w:cstheme="minorHAnsi"/>
              <w:color w:val="FF0000"/>
              <w:sz w:val="18"/>
              <w:szCs w:val="18"/>
            </w:rPr>
            <w:t>Haga clic aquí para escribir texto</w:t>
          </w:r>
        </w:p>
      </w:docPartBody>
    </w:docPart>
    <w:docPart>
      <w:docPartPr>
        <w:name w:val="31F88E0915EC4858ABAE2248423C4533"/>
        <w:category>
          <w:name w:val="General"/>
          <w:gallery w:val="placeholder"/>
        </w:category>
        <w:types>
          <w:type w:val="bbPlcHdr"/>
        </w:types>
        <w:behaviors>
          <w:behavior w:val="content"/>
        </w:behaviors>
        <w:guid w:val="{FBA10345-AB82-4586-977F-F45389D33275}"/>
      </w:docPartPr>
      <w:docPartBody>
        <w:p w:rsidR="003F020A" w:rsidRDefault="003F4F80" w:rsidP="003F4F80">
          <w:pPr>
            <w:pStyle w:val="31F88E0915EC4858ABAE2248423C45331"/>
          </w:pPr>
          <w:r w:rsidRPr="00821573">
            <w:rPr>
              <w:rFonts w:eastAsia="Calibri" w:cstheme="minorHAnsi"/>
              <w:color w:val="7F7F7F" w:themeColor="text1" w:themeTint="80"/>
              <w:sz w:val="18"/>
              <w:szCs w:val="18"/>
            </w:rPr>
            <w:t xml:space="preserve">Describa a continuación la Acción Estratégica. La Acción Estratégica se define como el servicio o producto (entregable) asociado a la concreción de los resultados esperados para cada objetivo estratégico. Para su definición se debe contemplar las siguientes interrogantes dentro de su redacción: Qué es lo que propone realizar la acción, para quién (público objetivo o beneficiario) </w:t>
          </w:r>
          <w:r w:rsidRPr="00821573">
            <w:rPr>
              <w:rFonts w:eastAsia="Calibri" w:cstheme="minorHAnsi"/>
              <w:color w:val="FF0000"/>
              <w:sz w:val="18"/>
              <w:szCs w:val="18"/>
            </w:rPr>
            <w:t>Haga clic aquí para escribir texto</w:t>
          </w:r>
          <w:r w:rsidRPr="00821573">
            <w:rPr>
              <w:rStyle w:val="Textodelmarcadordeposicin"/>
              <w:rFonts w:cstheme="minorHAnsi"/>
            </w:rPr>
            <w:t>.</w:t>
          </w:r>
        </w:p>
      </w:docPartBody>
    </w:docPart>
    <w:docPart>
      <w:docPartPr>
        <w:name w:val="86D0B4021638472AA1F7D8A427CD264B"/>
        <w:category>
          <w:name w:val="General"/>
          <w:gallery w:val="placeholder"/>
        </w:category>
        <w:types>
          <w:type w:val="bbPlcHdr"/>
        </w:types>
        <w:behaviors>
          <w:behavior w:val="content"/>
        </w:behaviors>
        <w:guid w:val="{D4C23FD1-8C01-404E-967B-16D3ED59A403}"/>
      </w:docPartPr>
      <w:docPartBody>
        <w:p w:rsidR="003F020A" w:rsidRDefault="003F4F80" w:rsidP="003F4F80">
          <w:pPr>
            <w:pStyle w:val="86D0B4021638472AA1F7D8A427CD264B1"/>
          </w:pPr>
          <w:r w:rsidRPr="00821573">
            <w:rPr>
              <w:rStyle w:val="Textodelmarcadordeposicin"/>
              <w:rFonts w:cstheme="minorHAnsi"/>
            </w:rPr>
            <w:t>Elija un elemento.</w:t>
          </w:r>
        </w:p>
      </w:docPartBody>
    </w:docPart>
    <w:docPart>
      <w:docPartPr>
        <w:name w:val="E6E74CE9B3C048769996D2C34E64D8BF"/>
        <w:category>
          <w:name w:val="General"/>
          <w:gallery w:val="placeholder"/>
        </w:category>
        <w:types>
          <w:type w:val="bbPlcHdr"/>
        </w:types>
        <w:behaviors>
          <w:behavior w:val="content"/>
        </w:behaviors>
        <w:guid w:val="{492ACDC9-32D7-46E6-A97C-F2C6F57064EE}"/>
      </w:docPartPr>
      <w:docPartBody>
        <w:p w:rsidR="003F020A" w:rsidRDefault="003F4F80" w:rsidP="003F4F80">
          <w:pPr>
            <w:pStyle w:val="E6E74CE9B3C048769996D2C34E64D8BF1"/>
          </w:pPr>
          <w:r>
            <w:rPr>
              <w:rFonts w:eastAsia="Aptos" w:cstheme="minorHAnsi"/>
              <w:color w:val="808080" w:themeColor="background1" w:themeShade="80"/>
              <w:sz w:val="18"/>
              <w:szCs w:val="18"/>
            </w:rPr>
            <w:t>Nombre del indicador</w:t>
          </w:r>
        </w:p>
      </w:docPartBody>
    </w:docPart>
    <w:docPart>
      <w:docPartPr>
        <w:name w:val="83AC022A4F6541F98E61B63193C7DFCA"/>
        <w:category>
          <w:name w:val="General"/>
          <w:gallery w:val="placeholder"/>
        </w:category>
        <w:types>
          <w:type w:val="bbPlcHdr"/>
        </w:types>
        <w:behaviors>
          <w:behavior w:val="content"/>
        </w:behaviors>
        <w:guid w:val="{48A70B1E-54FB-43EE-B780-C0EF1D600CFD}"/>
      </w:docPartPr>
      <w:docPartBody>
        <w:p w:rsidR="003F020A" w:rsidRDefault="003F4F80" w:rsidP="003F4F80">
          <w:pPr>
            <w:pStyle w:val="83AC022A4F6541F98E61B63193C7DFCA1"/>
          </w:pPr>
          <w:r>
            <w:rPr>
              <w:rFonts w:eastAsia="Aptos" w:cstheme="minorHAnsi"/>
              <w:color w:val="808080" w:themeColor="background1" w:themeShade="80"/>
              <w:sz w:val="18"/>
              <w:szCs w:val="18"/>
            </w:rPr>
            <w:t>Fórmula de cálculo del indicador</w:t>
          </w:r>
        </w:p>
      </w:docPartBody>
    </w:docPart>
    <w:docPart>
      <w:docPartPr>
        <w:name w:val="2C8580EDEA4A41B98469F46F19D03945"/>
        <w:category>
          <w:name w:val="General"/>
          <w:gallery w:val="placeholder"/>
        </w:category>
        <w:types>
          <w:type w:val="bbPlcHdr"/>
        </w:types>
        <w:behaviors>
          <w:behavior w:val="content"/>
        </w:behaviors>
        <w:guid w:val="{371115B7-F930-4E36-A0C4-49EC27BE8029}"/>
      </w:docPartPr>
      <w:docPartBody>
        <w:p w:rsidR="003F020A" w:rsidRDefault="003F4F80" w:rsidP="003F4F80">
          <w:pPr>
            <w:pStyle w:val="2C8580EDEA4A41B98469F46F19D039451"/>
          </w:pPr>
          <w:r>
            <w:rPr>
              <w:rFonts w:eastAsia="Aptos" w:cstheme="minorHAnsi"/>
              <w:color w:val="808080" w:themeColor="background1" w:themeShade="80"/>
              <w:sz w:val="18"/>
              <w:szCs w:val="18"/>
            </w:rPr>
            <w:t>Dimensiones de desempeño</w:t>
          </w:r>
        </w:p>
      </w:docPartBody>
    </w:docPart>
    <w:docPart>
      <w:docPartPr>
        <w:name w:val="F7F437A79A644A368231880625090297"/>
        <w:category>
          <w:name w:val="General"/>
          <w:gallery w:val="placeholder"/>
        </w:category>
        <w:types>
          <w:type w:val="bbPlcHdr"/>
        </w:types>
        <w:behaviors>
          <w:behavior w:val="content"/>
        </w:behaviors>
        <w:guid w:val="{1AB9DD98-3A38-4DEC-90B0-2FE7429706C4}"/>
      </w:docPartPr>
      <w:docPartBody>
        <w:p w:rsidR="003F020A" w:rsidRDefault="003F4F80" w:rsidP="003F4F80">
          <w:pPr>
            <w:pStyle w:val="F7F437A79A644A3682318806250902971"/>
          </w:pPr>
          <w:r>
            <w:rPr>
              <w:rFonts w:eastAsia="Aptos" w:cstheme="minorHAnsi"/>
              <w:color w:val="808080" w:themeColor="background1" w:themeShade="80"/>
              <w:sz w:val="18"/>
              <w:szCs w:val="18"/>
            </w:rPr>
            <w:t>Ámbito de control de indicador</w:t>
          </w:r>
        </w:p>
      </w:docPartBody>
    </w:docPart>
    <w:docPart>
      <w:docPartPr>
        <w:name w:val="726E04DD487F4354AAFC72B302CF16E8"/>
        <w:category>
          <w:name w:val="General"/>
          <w:gallery w:val="placeholder"/>
        </w:category>
        <w:types>
          <w:type w:val="bbPlcHdr"/>
        </w:types>
        <w:behaviors>
          <w:behavior w:val="content"/>
        </w:behaviors>
        <w:guid w:val="{139A45FA-9E3C-46D9-9F71-7409AB45C2F3}"/>
      </w:docPartPr>
      <w:docPartBody>
        <w:p w:rsidR="003F020A" w:rsidRDefault="003F4F80" w:rsidP="003F4F80">
          <w:pPr>
            <w:pStyle w:val="726E04DD487F4354AAFC72B302CF16E81"/>
          </w:pPr>
          <w:r w:rsidRPr="00821573">
            <w:rPr>
              <w:rStyle w:val="Textodelmarcadordeposicin"/>
              <w:rFonts w:cstheme="minorHAnsi"/>
            </w:rPr>
            <w:t>Elija un elemento.</w:t>
          </w:r>
        </w:p>
      </w:docPartBody>
    </w:docPart>
    <w:docPart>
      <w:docPartPr>
        <w:name w:val="0206B6CA718D4A9DA6102C2BAF17C873"/>
        <w:category>
          <w:name w:val="General"/>
          <w:gallery w:val="placeholder"/>
        </w:category>
        <w:types>
          <w:type w:val="bbPlcHdr"/>
        </w:types>
        <w:behaviors>
          <w:behavior w:val="content"/>
        </w:behaviors>
        <w:guid w:val="{B199F26D-E39C-4365-AECB-DD79083D4489}"/>
      </w:docPartPr>
      <w:docPartBody>
        <w:p w:rsidR="003F020A" w:rsidRDefault="00CC250C">
          <w:pPr>
            <w:pStyle w:val="0206B6CA718D4A9DA6102C2BAF17C873"/>
          </w:pPr>
          <w:r w:rsidRPr="009A316B">
            <w:rPr>
              <w:rStyle w:val="Textodelmarcadordeposicin"/>
            </w:rPr>
            <w:t>Elija un elemento.</w:t>
          </w:r>
        </w:p>
      </w:docPartBody>
    </w:docPart>
    <w:docPart>
      <w:docPartPr>
        <w:name w:val="E618E9DDD4DA4A63BE6D0E343BB1DAFF"/>
        <w:category>
          <w:name w:val="General"/>
          <w:gallery w:val="placeholder"/>
        </w:category>
        <w:types>
          <w:type w:val="bbPlcHdr"/>
        </w:types>
        <w:behaviors>
          <w:behavior w:val="content"/>
        </w:behaviors>
        <w:guid w:val="{A0EAA766-EFF1-473E-B754-7D5B08E934DC}"/>
      </w:docPartPr>
      <w:docPartBody>
        <w:p w:rsidR="003F020A" w:rsidRDefault="003F4F80" w:rsidP="003F4F80">
          <w:pPr>
            <w:pStyle w:val="E618E9DDD4DA4A63BE6D0E343BB1DAFF1"/>
          </w:pPr>
          <w:r w:rsidRPr="00821573">
            <w:rPr>
              <w:rFonts w:eastAsia="Calibri" w:cstheme="minorHAnsi"/>
              <w:color w:val="FF0000"/>
              <w:sz w:val="18"/>
              <w:szCs w:val="18"/>
            </w:rPr>
            <w:t>Haga clic aquí para escribir texto</w:t>
          </w:r>
        </w:p>
      </w:docPartBody>
    </w:docPart>
    <w:docPart>
      <w:docPartPr>
        <w:name w:val="C97AA63FCB854991A186EBE39A95F0A5"/>
        <w:category>
          <w:name w:val="General"/>
          <w:gallery w:val="placeholder"/>
        </w:category>
        <w:types>
          <w:type w:val="bbPlcHdr"/>
        </w:types>
        <w:behaviors>
          <w:behavior w:val="content"/>
        </w:behaviors>
        <w:guid w:val="{196A27ED-383E-4B27-B115-419B0C7A62ED}"/>
      </w:docPartPr>
      <w:docPartBody>
        <w:p w:rsidR="003F020A" w:rsidRDefault="003F4F80" w:rsidP="003F4F80">
          <w:pPr>
            <w:pStyle w:val="C97AA63FCB854991A186EBE39A95F0A51"/>
          </w:pPr>
          <w:r w:rsidRPr="00821573">
            <w:rPr>
              <w:rFonts w:eastAsia="Calibri" w:cstheme="minorHAnsi"/>
              <w:color w:val="FF0000"/>
              <w:sz w:val="18"/>
              <w:szCs w:val="18"/>
            </w:rPr>
            <w:t>Haga clic aquí para escribir texto</w:t>
          </w:r>
        </w:p>
      </w:docPartBody>
    </w:docPart>
    <w:docPart>
      <w:docPartPr>
        <w:name w:val="0F89AC2D5331417E9A11B2E10AAD76C8"/>
        <w:category>
          <w:name w:val="General"/>
          <w:gallery w:val="placeholder"/>
        </w:category>
        <w:types>
          <w:type w:val="bbPlcHdr"/>
        </w:types>
        <w:behaviors>
          <w:behavior w:val="content"/>
        </w:behaviors>
        <w:guid w:val="{DF411E84-7174-4299-A17A-37838A10B776}"/>
      </w:docPartPr>
      <w:docPartBody>
        <w:p w:rsidR="003F020A" w:rsidRDefault="003F4F80" w:rsidP="003F4F80">
          <w:pPr>
            <w:pStyle w:val="0F89AC2D5331417E9A11B2E10AAD76C81"/>
          </w:pPr>
          <w:r w:rsidRPr="743939EA">
            <w:rPr>
              <w:rFonts w:eastAsia="Calibri"/>
              <w:color w:val="808080" w:themeColor="background1" w:themeShade="80"/>
              <w:sz w:val="18"/>
              <w:szCs w:val="18"/>
            </w:rPr>
            <w:t xml:space="preserve">Indique la(s) meta(s) asociada(s) al desarrollo de la Acción definida. Para su redacción la meta debe contemplar: Resultado esperado respecto de la ejecución de esta acción, considerando plazos, temporalidad (declarar en el caso que sea de medición reiterada por periodos ej: trimestral, semestral, anual entre otros), cobertura territorial, u otra información de relevancia </w:t>
          </w:r>
          <w:r w:rsidRPr="743939EA">
            <w:rPr>
              <w:rFonts w:eastAsia="Calibri"/>
              <w:color w:val="FF0000"/>
              <w:sz w:val="18"/>
              <w:szCs w:val="18"/>
            </w:rPr>
            <w:t>Haga clic aquí para escribir texto</w:t>
          </w:r>
          <w:r w:rsidRPr="743939EA">
            <w:rPr>
              <w:rStyle w:val="Textodelmarcadordeposicin"/>
              <w:color w:val="808080" w:themeColor="background1" w:themeShade="80"/>
            </w:rPr>
            <w:t>.</w:t>
          </w:r>
        </w:p>
      </w:docPartBody>
    </w:docPart>
    <w:docPart>
      <w:docPartPr>
        <w:name w:val="CAF51F2A3900461C851A71A940E7FCB4"/>
        <w:category>
          <w:name w:val="General"/>
          <w:gallery w:val="placeholder"/>
        </w:category>
        <w:types>
          <w:type w:val="bbPlcHdr"/>
        </w:types>
        <w:behaviors>
          <w:behavior w:val="content"/>
        </w:behaviors>
        <w:guid w:val="{9E8F98FA-B96D-414F-9E2A-AE4B2316C707}"/>
      </w:docPartPr>
      <w:docPartBody>
        <w:p w:rsidR="003F020A" w:rsidRDefault="003F4F80" w:rsidP="003F4F80">
          <w:pPr>
            <w:pStyle w:val="CAF51F2A3900461C851A71A940E7FCB41"/>
          </w:pPr>
          <w:r>
            <w:rPr>
              <w:rFonts w:eastAsia="Aptos" w:cstheme="minorHAnsi"/>
              <w:color w:val="808080" w:themeColor="background1" w:themeShade="80"/>
              <w:sz w:val="18"/>
              <w:szCs w:val="18"/>
            </w:rPr>
            <w:t>Nombre del indicador</w:t>
          </w:r>
        </w:p>
      </w:docPartBody>
    </w:docPart>
    <w:docPart>
      <w:docPartPr>
        <w:name w:val="E35FFEB32A2A4FFA804DD8B690D3E79F"/>
        <w:category>
          <w:name w:val="General"/>
          <w:gallery w:val="placeholder"/>
        </w:category>
        <w:types>
          <w:type w:val="bbPlcHdr"/>
        </w:types>
        <w:behaviors>
          <w:behavior w:val="content"/>
        </w:behaviors>
        <w:guid w:val="{0C1D4688-08E2-4423-A978-622C3B2A2FD1}"/>
      </w:docPartPr>
      <w:docPartBody>
        <w:p w:rsidR="003F020A" w:rsidRDefault="003F4F80" w:rsidP="003F4F80">
          <w:pPr>
            <w:pStyle w:val="E35FFEB32A2A4FFA804DD8B690D3E79F1"/>
          </w:pPr>
          <w:r>
            <w:rPr>
              <w:rFonts w:eastAsia="Aptos" w:cstheme="minorHAnsi"/>
              <w:color w:val="808080" w:themeColor="background1" w:themeShade="80"/>
              <w:sz w:val="18"/>
              <w:szCs w:val="18"/>
            </w:rPr>
            <w:t>Fórmula de cálculo del indicador</w:t>
          </w:r>
        </w:p>
      </w:docPartBody>
    </w:docPart>
    <w:docPart>
      <w:docPartPr>
        <w:name w:val="69FEE3995C2C4926A738AFF5FF89B48C"/>
        <w:category>
          <w:name w:val="General"/>
          <w:gallery w:val="placeholder"/>
        </w:category>
        <w:types>
          <w:type w:val="bbPlcHdr"/>
        </w:types>
        <w:behaviors>
          <w:behavior w:val="content"/>
        </w:behaviors>
        <w:guid w:val="{0237E57F-8176-4B9E-8B8C-A9C5EBF3C732}"/>
      </w:docPartPr>
      <w:docPartBody>
        <w:p w:rsidR="003F020A" w:rsidRDefault="003F4F80" w:rsidP="003F4F80">
          <w:pPr>
            <w:pStyle w:val="69FEE3995C2C4926A738AFF5FF89B48C1"/>
          </w:pPr>
          <w:r>
            <w:rPr>
              <w:rFonts w:eastAsia="Aptos" w:cstheme="minorHAnsi"/>
              <w:color w:val="808080" w:themeColor="background1" w:themeShade="80"/>
              <w:sz w:val="18"/>
              <w:szCs w:val="18"/>
            </w:rPr>
            <w:t>Dimensiones de desempeño</w:t>
          </w:r>
        </w:p>
      </w:docPartBody>
    </w:docPart>
    <w:docPart>
      <w:docPartPr>
        <w:name w:val="00992FC21CCE400E869403ECBB84280A"/>
        <w:category>
          <w:name w:val="General"/>
          <w:gallery w:val="placeholder"/>
        </w:category>
        <w:types>
          <w:type w:val="bbPlcHdr"/>
        </w:types>
        <w:behaviors>
          <w:behavior w:val="content"/>
        </w:behaviors>
        <w:guid w:val="{BFE5FBF7-02B7-4589-8EC2-22B6A1628AC9}"/>
      </w:docPartPr>
      <w:docPartBody>
        <w:p w:rsidR="003F020A" w:rsidRDefault="003F4F80" w:rsidP="003F4F80">
          <w:pPr>
            <w:pStyle w:val="00992FC21CCE400E869403ECBB84280A1"/>
          </w:pPr>
          <w:r>
            <w:rPr>
              <w:rFonts w:eastAsia="Aptos" w:cstheme="minorHAnsi"/>
              <w:color w:val="808080" w:themeColor="background1" w:themeShade="80"/>
              <w:sz w:val="18"/>
              <w:szCs w:val="18"/>
            </w:rPr>
            <w:t>Ámbito de control de indicador</w:t>
          </w:r>
        </w:p>
      </w:docPartBody>
    </w:docPart>
    <w:docPart>
      <w:docPartPr>
        <w:name w:val="D0AE008EAB7E40BA99863336E397655F"/>
        <w:category>
          <w:name w:val="General"/>
          <w:gallery w:val="placeholder"/>
        </w:category>
        <w:types>
          <w:type w:val="bbPlcHdr"/>
        </w:types>
        <w:behaviors>
          <w:behavior w:val="content"/>
        </w:behaviors>
        <w:guid w:val="{387C6EA2-26FC-442D-861D-DB1636ECA514}"/>
      </w:docPartPr>
      <w:docPartBody>
        <w:p w:rsidR="003F020A" w:rsidRDefault="003F4F80" w:rsidP="003F4F80">
          <w:pPr>
            <w:pStyle w:val="D0AE008EAB7E40BA99863336E397655F1"/>
          </w:pPr>
          <w:r w:rsidRPr="743939EA">
            <w:rPr>
              <w:rFonts w:eastAsia="Calibri"/>
              <w:i/>
              <w:iCs/>
              <w:color w:val="FF0000"/>
              <w:sz w:val="18"/>
              <w:szCs w:val="18"/>
            </w:rPr>
            <w:t>Seleccione Fecha de Término</w:t>
          </w:r>
        </w:p>
      </w:docPartBody>
    </w:docPart>
    <w:docPart>
      <w:docPartPr>
        <w:name w:val="D0D10D10F0A54BF999690780163C5A4B"/>
        <w:category>
          <w:name w:val="General"/>
          <w:gallery w:val="placeholder"/>
        </w:category>
        <w:types>
          <w:type w:val="bbPlcHdr"/>
        </w:types>
        <w:behaviors>
          <w:behavior w:val="content"/>
        </w:behaviors>
        <w:guid w:val="{477F92E4-EF83-440F-8556-4E14C765BB83}"/>
      </w:docPartPr>
      <w:docPartBody>
        <w:p w:rsidR="003F020A" w:rsidRDefault="00E65F00">
          <w:pPr>
            <w:pStyle w:val="D0D10D10F0A54BF999690780163C5A4B"/>
          </w:pPr>
          <w:r w:rsidRPr="00F31635">
            <w:rPr>
              <w:rStyle w:val="Textodelmarcadordeposicin"/>
            </w:rPr>
            <w:t>Haz clic o pulse aquí para escribir texto.</w:t>
          </w:r>
        </w:p>
      </w:docPartBody>
    </w:docPart>
    <w:docPart>
      <w:docPartPr>
        <w:name w:val="4C8333332F2845C782CA7AB71D675961"/>
        <w:category>
          <w:name w:val="General"/>
          <w:gallery w:val="placeholder"/>
        </w:category>
        <w:types>
          <w:type w:val="bbPlcHdr"/>
        </w:types>
        <w:behaviors>
          <w:behavior w:val="content"/>
        </w:behaviors>
        <w:guid w:val="{39AAA5E9-263D-4688-AD8E-54368907CC8B}"/>
      </w:docPartPr>
      <w:docPartBody>
        <w:p w:rsidR="003F020A" w:rsidRDefault="00E65F00">
          <w:pPr>
            <w:pStyle w:val="4C8333332F2845C782CA7AB71D675961"/>
          </w:pPr>
          <w:r w:rsidRPr="00F31635">
            <w:rPr>
              <w:rStyle w:val="Textodelmarcadordeposicin"/>
            </w:rPr>
            <w:t>Haz clic o pulse aquí para escribir texto.</w:t>
          </w:r>
        </w:p>
      </w:docPartBody>
    </w:docPart>
    <w:docPart>
      <w:docPartPr>
        <w:name w:val="A3D01684EC9D4F38B3C4DCC64C5115AD"/>
        <w:category>
          <w:name w:val="General"/>
          <w:gallery w:val="placeholder"/>
        </w:category>
        <w:types>
          <w:type w:val="bbPlcHdr"/>
        </w:types>
        <w:behaviors>
          <w:behavior w:val="content"/>
        </w:behaviors>
        <w:guid w:val="{3BD942C4-3D36-4026-A932-A2249F53A54C}"/>
      </w:docPartPr>
      <w:docPartBody>
        <w:p w:rsidR="003F020A" w:rsidRDefault="00E65F00">
          <w:pPr>
            <w:pStyle w:val="A3D01684EC9D4F38B3C4DCC64C5115AD"/>
          </w:pPr>
          <w:r w:rsidRPr="00F31635">
            <w:rPr>
              <w:rStyle w:val="Textodelmarcadordeposicin"/>
            </w:rPr>
            <w:t>Haz clic o pulse aquí para escribir texto.</w:t>
          </w:r>
        </w:p>
      </w:docPartBody>
    </w:docPart>
    <w:docPart>
      <w:docPartPr>
        <w:name w:val="7BAF67138AE14916880C61F05869FDBB"/>
        <w:category>
          <w:name w:val="General"/>
          <w:gallery w:val="placeholder"/>
        </w:category>
        <w:types>
          <w:type w:val="bbPlcHdr"/>
        </w:types>
        <w:behaviors>
          <w:behavior w:val="content"/>
        </w:behaviors>
        <w:guid w:val="{A404EB86-F29C-4864-9E97-EAC9A6472BB4}"/>
      </w:docPartPr>
      <w:docPartBody>
        <w:p w:rsidR="003F020A" w:rsidRDefault="003F4F80" w:rsidP="003F4F80">
          <w:pPr>
            <w:pStyle w:val="7BAF67138AE14916880C61F05869FDBB1"/>
          </w:pPr>
          <w:r w:rsidRPr="00821573">
            <w:rPr>
              <w:rFonts w:eastAsia="Calibri" w:cstheme="minorHAnsi"/>
              <w:color w:val="7F7F7F" w:themeColor="text1" w:themeTint="80"/>
              <w:sz w:val="18"/>
              <w:szCs w:val="18"/>
            </w:rPr>
            <w:t xml:space="preserve">Mencione a os Organismos/Instituciones que tengan un rol de colaborador. </w:t>
          </w:r>
          <w:r w:rsidRPr="00821573">
            <w:rPr>
              <w:rFonts w:eastAsia="Calibri" w:cstheme="minorHAnsi"/>
              <w:color w:val="FF0000"/>
              <w:sz w:val="18"/>
              <w:szCs w:val="18"/>
            </w:rPr>
            <w:t>Haga clic o pulse aquí para escribir texto.</w:t>
          </w:r>
        </w:p>
      </w:docPartBody>
    </w:docPart>
    <w:docPart>
      <w:docPartPr>
        <w:name w:val="62FB74387BE9408997E8000382FF4ADC"/>
        <w:category>
          <w:name w:val="General"/>
          <w:gallery w:val="placeholder"/>
        </w:category>
        <w:types>
          <w:type w:val="bbPlcHdr"/>
        </w:types>
        <w:behaviors>
          <w:behavior w:val="content"/>
        </w:behaviors>
        <w:guid w:val="{70C93093-0ECA-48DC-BA36-189A3B53C575}"/>
      </w:docPartPr>
      <w:docPartBody>
        <w:p w:rsidR="003F020A" w:rsidRDefault="003F4F80" w:rsidP="003F4F80">
          <w:pPr>
            <w:pStyle w:val="62FB74387BE9408997E8000382FF4ADC1"/>
          </w:pPr>
          <w:r w:rsidRPr="00821573">
            <w:rPr>
              <w:rFonts w:eastAsia="Calibri" w:cstheme="minorHAnsi"/>
              <w:color w:val="FF0000"/>
              <w:sz w:val="18"/>
              <w:szCs w:val="18"/>
            </w:rPr>
            <w:t>Haga clic aquí para escribir texto</w:t>
          </w:r>
        </w:p>
      </w:docPartBody>
    </w:docPart>
    <w:docPart>
      <w:docPartPr>
        <w:name w:val="3220BF41BAA14FDA9F96B0114687B1DD"/>
        <w:category>
          <w:name w:val="General"/>
          <w:gallery w:val="placeholder"/>
        </w:category>
        <w:types>
          <w:type w:val="bbPlcHdr"/>
        </w:types>
        <w:behaviors>
          <w:behavior w:val="content"/>
        </w:behaviors>
        <w:guid w:val="{CF732311-5841-4944-9995-9EFF36F1F7EC}"/>
      </w:docPartPr>
      <w:docPartBody>
        <w:p w:rsidR="003F020A" w:rsidRDefault="003F020A">
          <w:pPr>
            <w:pStyle w:val="3220BF41BAA14FDA9F96B0114687B1DD"/>
          </w:pPr>
          <w:r w:rsidRPr="00F31635">
            <w:rPr>
              <w:rStyle w:val="Textodelmarcadordeposicin"/>
            </w:rPr>
            <w:t>Haz clic o pulse aquí para escribir texto.</w:t>
          </w:r>
        </w:p>
      </w:docPartBody>
    </w:docPart>
    <w:docPart>
      <w:docPartPr>
        <w:name w:val="18667AB17B75491C8F3AEEDF79168ADF"/>
        <w:category>
          <w:name w:val="General"/>
          <w:gallery w:val="placeholder"/>
        </w:category>
        <w:types>
          <w:type w:val="bbPlcHdr"/>
        </w:types>
        <w:behaviors>
          <w:behavior w:val="content"/>
        </w:behaviors>
        <w:guid w:val="{6841BE15-A28F-404C-9943-FCB393FFE1B5}"/>
      </w:docPartPr>
      <w:docPartBody>
        <w:p w:rsidR="003F020A" w:rsidRDefault="003F4F80" w:rsidP="003F4F80">
          <w:pPr>
            <w:pStyle w:val="18667AB17B75491C8F3AEEDF79168ADF1"/>
          </w:pPr>
          <w:r w:rsidRPr="009A316B">
            <w:rPr>
              <w:rStyle w:val="Textodelmarcadordeposicin"/>
            </w:rPr>
            <w:t>Elija un elemento.</w:t>
          </w:r>
        </w:p>
      </w:docPartBody>
    </w:docPart>
    <w:docPart>
      <w:docPartPr>
        <w:name w:val="EB70A546E40942F39E812D831083EAD7"/>
        <w:category>
          <w:name w:val="General"/>
          <w:gallery w:val="placeholder"/>
        </w:category>
        <w:types>
          <w:type w:val="bbPlcHdr"/>
        </w:types>
        <w:behaviors>
          <w:behavior w:val="content"/>
        </w:behaviors>
        <w:guid w:val="{538D0E9E-773A-47B7-B77C-4107CBCE374D}"/>
      </w:docPartPr>
      <w:docPartBody>
        <w:p w:rsidR="004E00B8" w:rsidRDefault="004E00B8" w:rsidP="00CE7F43">
          <w:pPr>
            <w:spacing w:line="240" w:lineRule="auto"/>
            <w:jc w:val="both"/>
            <w:rPr>
              <w:rStyle w:val="Textodelmarcadordeposicin"/>
              <w:color w:val="595959" w:themeColor="text1" w:themeTint="A6"/>
            </w:rPr>
          </w:pPr>
          <w:r w:rsidRPr="00325DB0">
            <w:rPr>
              <w:rStyle w:val="Textodelmarcadordeposicin"/>
              <w:b/>
              <w:bCs/>
              <w:color w:val="595959" w:themeColor="text1" w:themeTint="A6"/>
            </w:rPr>
            <w:t>Definición de los Planes Sectoriales para la Gestión del Riesgo de Desastres</w:t>
          </w:r>
          <w:r>
            <w:rPr>
              <w:rStyle w:val="Textodelmarcadordeposicin"/>
              <w:color w:val="595959" w:themeColor="text1" w:themeTint="A6"/>
            </w:rPr>
            <w:t xml:space="preserve"> (</w:t>
          </w:r>
          <w:r w:rsidRPr="00CE7F43">
            <w:rPr>
              <w:rStyle w:val="Textodelmarcadordeposicin"/>
              <w:color w:val="595959" w:themeColor="text1" w:themeTint="A6"/>
            </w:rPr>
            <w:t>Artículo 26</w:t>
          </w:r>
          <w:r>
            <w:rPr>
              <w:rStyle w:val="Textodelmarcadordeposicin"/>
              <w:color w:val="595959" w:themeColor="text1" w:themeTint="A6"/>
            </w:rPr>
            <w:t>)</w:t>
          </w:r>
          <w:r w:rsidRPr="00CE7F43">
            <w:rPr>
              <w:rStyle w:val="Textodelmarcadordeposicin"/>
              <w:color w:val="595959" w:themeColor="text1" w:themeTint="A6"/>
            </w:rPr>
            <w:t xml:space="preserve">. </w:t>
          </w:r>
        </w:p>
        <w:p w:rsidR="004E00B8" w:rsidRPr="00CE7F43" w:rsidRDefault="004E00B8" w:rsidP="00CE7F43">
          <w:pPr>
            <w:spacing w:line="240" w:lineRule="auto"/>
            <w:jc w:val="both"/>
            <w:rPr>
              <w:rStyle w:val="Textodelmarcadordeposicin"/>
              <w:color w:val="595959" w:themeColor="text1" w:themeTint="A6"/>
            </w:rPr>
          </w:pPr>
          <w:r w:rsidRPr="00CE7F43">
            <w:rPr>
              <w:rStyle w:val="Textodelmarcadordeposicin"/>
              <w:color w:val="595959" w:themeColor="text1" w:themeTint="A6"/>
            </w:rPr>
            <w:t>Los Planes Sectoriales para la Gestión del Riesgo de Desastres, Planes Sectoriales, corresponden al instrumento elaborado por el o los órganos de la Administración del Estado definidos en la Política Nacional, que permiten el cumplimiento de los objetivos establecidos para cada sector en el Plan Estratégico Nacional, así como definir el desarrollo de sus capacidades para la respuesta de las emergencias y su empleo en conformidad a los Planes de Emergencia, en todos sus niveles. Estos planes sectoriales deberán establecer metas y objetivos específicos para la Gestión del Riesgo de Desastres, e identificar acciones concretas y sus respectivos indicadores que sean conducentes al logro de aquellos.</w:t>
          </w:r>
        </w:p>
        <w:p w:rsidR="00423E0B" w:rsidRDefault="004E00B8" w:rsidP="004E00B8">
          <w:pPr>
            <w:pStyle w:val="EB70A546E40942F39E812D831083EAD7"/>
          </w:pPr>
          <w:r w:rsidRPr="00CE7F43">
            <w:rPr>
              <w:rStyle w:val="Textodelmarcadordeposicin"/>
              <w:color w:val="595959" w:themeColor="text1" w:themeTint="A6"/>
            </w:rPr>
            <w:t>Los Planes Sectoriales deberán incorporar criterios de adaptación al cambio climático, tanto en su fase de diseño como en su elaboración, implementación y evaluación.</w:t>
          </w:r>
        </w:p>
      </w:docPartBody>
    </w:docPart>
    <w:docPart>
      <w:docPartPr>
        <w:name w:val="88874BE3524140D9A76A7798D0A75324"/>
        <w:category>
          <w:name w:val="General"/>
          <w:gallery w:val="placeholder"/>
        </w:category>
        <w:types>
          <w:type w:val="bbPlcHdr"/>
        </w:types>
        <w:behaviors>
          <w:behavior w:val="content"/>
        </w:behaviors>
        <w:guid w:val="{DD29F2C0-3A08-4991-8F50-32B969D4372D}"/>
      </w:docPartPr>
      <w:docPartBody>
        <w:p w:rsidR="004E00B8" w:rsidRPr="00CE7F43" w:rsidRDefault="004E00B8" w:rsidP="00CE7F43">
          <w:pPr>
            <w:spacing w:line="240" w:lineRule="auto"/>
            <w:jc w:val="both"/>
            <w:rPr>
              <w:rStyle w:val="Textodelmarcadordeposicin"/>
              <w:color w:val="595959" w:themeColor="text1" w:themeTint="A6"/>
            </w:rPr>
          </w:pPr>
          <w:r w:rsidRPr="66A3ABC0">
            <w:rPr>
              <w:rStyle w:val="Textodelmarcadordeposicin"/>
              <w:b/>
              <w:bCs/>
              <w:color w:val="595959" w:themeColor="text1" w:themeTint="A6"/>
            </w:rPr>
            <w:t>Estructura de los Planes Sectoriales para la Gestión del Riesgo de Desastres</w:t>
          </w:r>
          <w:r w:rsidRPr="66A3ABC0">
            <w:rPr>
              <w:rStyle w:val="Textodelmarcadordeposicin"/>
              <w:color w:val="595959" w:themeColor="text1" w:themeTint="A6"/>
            </w:rPr>
            <w:t>. Los Planes Sectoriales deberán contener a lo menos (Artículo 27):</w:t>
          </w:r>
        </w:p>
        <w:p w:rsidR="004E00B8" w:rsidRPr="00CE7F43" w:rsidRDefault="004E00B8" w:rsidP="00CE7F43">
          <w:pPr>
            <w:spacing w:line="240" w:lineRule="auto"/>
            <w:jc w:val="both"/>
            <w:rPr>
              <w:rStyle w:val="Textodelmarcadordeposicin"/>
              <w:color w:val="595959" w:themeColor="text1" w:themeTint="A6"/>
            </w:rPr>
          </w:pPr>
          <w:r w:rsidRPr="00CE7F43">
            <w:rPr>
              <w:rStyle w:val="Textodelmarcadordeposicin"/>
              <w:color w:val="595959" w:themeColor="text1" w:themeTint="A6"/>
            </w:rPr>
            <w:t>a) El objetivo general.</w:t>
          </w:r>
        </w:p>
        <w:p w:rsidR="004E00B8" w:rsidRPr="00CE7F43" w:rsidRDefault="004E00B8" w:rsidP="00CE7F43">
          <w:pPr>
            <w:spacing w:line="240" w:lineRule="auto"/>
            <w:jc w:val="both"/>
            <w:rPr>
              <w:rStyle w:val="Textodelmarcadordeposicin"/>
              <w:color w:val="595959" w:themeColor="text1" w:themeTint="A6"/>
            </w:rPr>
          </w:pPr>
          <w:r w:rsidRPr="00CE7F43">
            <w:rPr>
              <w:rStyle w:val="Textodelmarcadordeposicin"/>
              <w:color w:val="595959" w:themeColor="text1" w:themeTint="A6"/>
            </w:rPr>
            <w:t>b) Los objetivos específicos, acciones e indicadores para la reducción del riesgo de desastres.</w:t>
          </w:r>
        </w:p>
        <w:p w:rsidR="004E00B8" w:rsidRPr="00CE7F43" w:rsidRDefault="004E00B8" w:rsidP="00CE7F43">
          <w:pPr>
            <w:spacing w:line="240" w:lineRule="auto"/>
            <w:jc w:val="both"/>
            <w:rPr>
              <w:rStyle w:val="Textodelmarcadordeposicin"/>
              <w:color w:val="595959" w:themeColor="text1" w:themeTint="A6"/>
            </w:rPr>
          </w:pPr>
          <w:r w:rsidRPr="00CE7F43">
            <w:rPr>
              <w:rStyle w:val="Textodelmarcadordeposicin"/>
              <w:color w:val="595959" w:themeColor="text1" w:themeTint="A6"/>
            </w:rPr>
            <w:t>c) Los ejes prioritarios, y</w:t>
          </w:r>
        </w:p>
        <w:p w:rsidR="004E00B8" w:rsidRPr="00CE7F43" w:rsidRDefault="004E00B8" w:rsidP="00CE7F43">
          <w:pPr>
            <w:spacing w:line="240" w:lineRule="auto"/>
            <w:jc w:val="both"/>
            <w:rPr>
              <w:rStyle w:val="Textodelmarcadordeposicin"/>
              <w:color w:val="595959" w:themeColor="text1" w:themeTint="A6"/>
            </w:rPr>
          </w:pPr>
          <w:r w:rsidRPr="00CE7F43">
            <w:rPr>
              <w:rStyle w:val="Textodelmarcadordeposicin"/>
              <w:color w:val="595959" w:themeColor="text1" w:themeTint="A6"/>
            </w:rPr>
            <w:t>d) La respuesta, evaluación y monitoreo del plan.</w:t>
          </w:r>
        </w:p>
        <w:p w:rsidR="004E00B8" w:rsidRPr="00CE7F43" w:rsidRDefault="004E00B8" w:rsidP="00CE7F43">
          <w:pPr>
            <w:spacing w:line="240" w:lineRule="auto"/>
            <w:jc w:val="both"/>
            <w:rPr>
              <w:rStyle w:val="Textodelmarcadordeposicin"/>
              <w:color w:val="595959" w:themeColor="text1" w:themeTint="A6"/>
            </w:rPr>
          </w:pPr>
          <w:r w:rsidRPr="00CE7F43">
            <w:rPr>
              <w:rStyle w:val="Textodelmarcadordeposicin"/>
              <w:color w:val="595959" w:themeColor="text1" w:themeTint="A6"/>
            </w:rPr>
            <w:t>Se podrán elaborar planes sectoriales que comprendan más de un órgano de la Administración del Estado cuando por afinidad deban abordar una gestión coordinada con el objeto de lograr la reducción del riesgo de desastres en un ámbito específico. En este caso, se deberá informar al Servicio cuál es la institución que tendrá el liderazgo en la confección del plan.</w:t>
          </w:r>
        </w:p>
        <w:p w:rsidR="004E00B8" w:rsidRPr="00CE7F43" w:rsidRDefault="004E00B8" w:rsidP="00CE7F43">
          <w:pPr>
            <w:spacing w:line="240" w:lineRule="auto"/>
            <w:jc w:val="both"/>
            <w:rPr>
              <w:rStyle w:val="Textodelmarcadordeposicin"/>
              <w:color w:val="595959" w:themeColor="text1" w:themeTint="A6"/>
            </w:rPr>
          </w:pPr>
          <w:r w:rsidRPr="00CE7F43">
            <w:rPr>
              <w:rStyle w:val="Textodelmarcadordeposicin"/>
              <w:color w:val="595959" w:themeColor="text1" w:themeTint="A6"/>
            </w:rPr>
            <w:t>Los Planes Sectoriales para la Gestión del Riesgo de Desastres deberán incorporar criterios de adaptación al cambio climático, tanto en su fase de diseño como en su elaboración, implementación y evaluación.</w:t>
          </w:r>
        </w:p>
        <w:p w:rsidR="00423E0B" w:rsidRDefault="004E00B8" w:rsidP="004E00B8">
          <w:pPr>
            <w:pStyle w:val="88874BE3524140D9A76A7798D0A75324"/>
          </w:pPr>
          <w:r w:rsidRPr="66A3ABC0">
            <w:rPr>
              <w:rStyle w:val="Textodelmarcadordeposicin"/>
              <w:color w:val="595959" w:themeColor="text1" w:themeTint="A6"/>
            </w:rPr>
            <w:t>El Servicio deberá elaborar un instructivo con el objeto de entregar los lineamientos para la elaboración de los planes sectoriales. Para estos efectos, el Servicio pondrá a disposición formatos para la elaboración de estos planes, los cuales serán publicados en la página web institucional.</w:t>
          </w:r>
        </w:p>
      </w:docPartBody>
    </w:docPart>
    <w:docPart>
      <w:docPartPr>
        <w:name w:val="9DC45C83885644C896EA9000430A9F05"/>
        <w:category>
          <w:name w:val="General"/>
          <w:gallery w:val="placeholder"/>
        </w:category>
        <w:types>
          <w:type w:val="bbPlcHdr"/>
        </w:types>
        <w:behaviors>
          <w:behavior w:val="content"/>
        </w:behaviors>
        <w:guid w:val="{601B2458-AE01-4B70-B4F9-440FFDB27771}"/>
      </w:docPartPr>
      <w:docPartBody>
        <w:p w:rsidR="00A3343D" w:rsidRDefault="0043005F" w:rsidP="0043005F">
          <w:pPr>
            <w:pStyle w:val="9DC45C83885644C896EA9000430A9F05"/>
          </w:pPr>
          <w:r w:rsidRPr="00821573">
            <w:rPr>
              <w:rStyle w:val="Textodelmarcadordeposicin"/>
              <w:rFonts w:cstheme="minorHAnsi"/>
              <w:sz w:val="18"/>
              <w:szCs w:val="18"/>
            </w:rPr>
            <w:t>Elija un elemento.</w:t>
          </w:r>
        </w:p>
      </w:docPartBody>
    </w:docPart>
    <w:docPart>
      <w:docPartPr>
        <w:name w:val="849119428601480AB828AE92828B82AC"/>
        <w:category>
          <w:name w:val="General"/>
          <w:gallery w:val="placeholder"/>
        </w:category>
        <w:types>
          <w:type w:val="bbPlcHdr"/>
        </w:types>
        <w:behaviors>
          <w:behavior w:val="content"/>
        </w:behaviors>
        <w:guid w:val="{659E5D01-CFFF-4AE0-B0FF-0A235107DCC0}"/>
      </w:docPartPr>
      <w:docPartBody>
        <w:p w:rsidR="00A3343D" w:rsidRDefault="003F4F80" w:rsidP="003F4F80">
          <w:pPr>
            <w:pStyle w:val="849119428601480AB828AE92828B82AC1"/>
          </w:pPr>
          <w:r w:rsidRPr="00A32CA3">
            <w:rPr>
              <w:rFonts w:eastAsia="Aptos" w:cstheme="minorHAnsi"/>
              <w:color w:val="FF0000"/>
              <w:sz w:val="18"/>
              <w:szCs w:val="18"/>
            </w:rPr>
            <w:t>¿Cuál? Haga clic aquí para indicar</w:t>
          </w:r>
        </w:p>
      </w:docPartBody>
    </w:docPart>
    <w:docPart>
      <w:docPartPr>
        <w:name w:val="1AB6BE5AE2D242518A5F05CADF36CFD1"/>
        <w:category>
          <w:name w:val="General"/>
          <w:gallery w:val="placeholder"/>
        </w:category>
        <w:types>
          <w:type w:val="bbPlcHdr"/>
        </w:types>
        <w:behaviors>
          <w:behavior w:val="content"/>
        </w:behaviors>
        <w:guid w:val="{6EC255D4-5F50-432B-8E6A-C7842F10437B}"/>
      </w:docPartPr>
      <w:docPartBody>
        <w:p w:rsidR="00A3343D" w:rsidRDefault="003F4F80" w:rsidP="003F4F80">
          <w:pPr>
            <w:pStyle w:val="1AB6BE5AE2D242518A5F05CADF36CFD11"/>
          </w:pPr>
          <w:r w:rsidRPr="00821573">
            <w:rPr>
              <w:rFonts w:eastAsia="Calibri" w:cstheme="minorHAnsi"/>
              <w:color w:val="FF0000"/>
              <w:sz w:val="18"/>
              <w:szCs w:val="18"/>
            </w:rPr>
            <w:t>Haga clic aquí para escribir texto</w:t>
          </w:r>
        </w:p>
      </w:docPartBody>
    </w:docPart>
    <w:docPart>
      <w:docPartPr>
        <w:name w:val="232937E67CC846DF9AD3A3D0FBF3CB17"/>
        <w:category>
          <w:name w:val="General"/>
          <w:gallery w:val="placeholder"/>
        </w:category>
        <w:types>
          <w:type w:val="bbPlcHdr"/>
        </w:types>
        <w:behaviors>
          <w:behavior w:val="content"/>
        </w:behaviors>
        <w:guid w:val="{68E5D9A6-49E1-4957-8CAE-40CEF3348946}"/>
      </w:docPartPr>
      <w:docPartBody>
        <w:p w:rsidR="00A3343D" w:rsidRDefault="003F4F80" w:rsidP="003F4F80">
          <w:pPr>
            <w:pStyle w:val="232937E67CC846DF9AD3A3D0FBF3CB171"/>
          </w:pPr>
          <w:r w:rsidRPr="00821573">
            <w:rPr>
              <w:rFonts w:eastAsia="Calibri" w:cstheme="minorHAnsi"/>
              <w:color w:val="FF0000"/>
              <w:sz w:val="18"/>
              <w:szCs w:val="18"/>
            </w:rPr>
            <w:t>Haga clic aquí para escribir texto</w:t>
          </w:r>
        </w:p>
      </w:docPartBody>
    </w:docPart>
    <w:docPart>
      <w:docPartPr>
        <w:name w:val="06209EAF855542039DD860A74CA4EE57"/>
        <w:category>
          <w:name w:val="General"/>
          <w:gallery w:val="placeholder"/>
        </w:category>
        <w:types>
          <w:type w:val="bbPlcHdr"/>
        </w:types>
        <w:behaviors>
          <w:behavior w:val="content"/>
        </w:behaviors>
        <w:guid w:val="{2E1E393A-CD07-4460-A530-81EAB2D4069C}"/>
      </w:docPartPr>
      <w:docPartBody>
        <w:p w:rsidR="00A3343D" w:rsidRDefault="003F4F80" w:rsidP="003F4F80">
          <w:pPr>
            <w:pStyle w:val="06209EAF855542039DD860A74CA4EE571"/>
          </w:pPr>
          <w:r w:rsidRPr="00821573">
            <w:rPr>
              <w:rFonts w:eastAsia="Calibri" w:cstheme="minorHAnsi"/>
              <w:color w:val="7F7F7F" w:themeColor="text1" w:themeTint="80"/>
              <w:sz w:val="18"/>
              <w:szCs w:val="18"/>
            </w:rPr>
            <w:t xml:space="preserve">Nombre del Instrumento con el que se vincula la Acción Estratégica. </w:t>
          </w:r>
          <w:r w:rsidRPr="00821573">
            <w:rPr>
              <w:rFonts w:eastAsia="Calibri" w:cstheme="minorHAnsi"/>
              <w:color w:val="FF0000"/>
              <w:sz w:val="18"/>
              <w:szCs w:val="18"/>
            </w:rPr>
            <w:t>Haga clic aquí para escribir texto</w:t>
          </w:r>
        </w:p>
      </w:docPartBody>
    </w:docPart>
    <w:docPart>
      <w:docPartPr>
        <w:name w:val="3B36717C34C843E1BEB9B640CA996B03"/>
        <w:category>
          <w:name w:val="General"/>
          <w:gallery w:val="placeholder"/>
        </w:category>
        <w:types>
          <w:type w:val="bbPlcHdr"/>
        </w:types>
        <w:behaviors>
          <w:behavior w:val="content"/>
        </w:behaviors>
        <w:guid w:val="{24C693B5-75B3-4CDD-8F3F-243E67183AED}"/>
      </w:docPartPr>
      <w:docPartBody>
        <w:p w:rsidR="00A3343D" w:rsidRDefault="0043005F" w:rsidP="0043005F">
          <w:pPr>
            <w:pStyle w:val="3B36717C34C843E1BEB9B640CA996B03"/>
          </w:pPr>
          <w:r w:rsidRPr="00F31635">
            <w:rPr>
              <w:rStyle w:val="Textodelmarcadordeposicin"/>
            </w:rPr>
            <w:t>Haz clic o pulse aquí para escribir texto.</w:t>
          </w:r>
        </w:p>
      </w:docPartBody>
    </w:docPart>
    <w:docPart>
      <w:docPartPr>
        <w:name w:val="EE29AB449A2A49EE97DEC0431C2E7878"/>
        <w:category>
          <w:name w:val="General"/>
          <w:gallery w:val="placeholder"/>
        </w:category>
        <w:types>
          <w:type w:val="bbPlcHdr"/>
        </w:types>
        <w:behaviors>
          <w:behavior w:val="content"/>
        </w:behaviors>
        <w:guid w:val="{32920ED5-4C7E-493B-9919-318E28795C16}"/>
      </w:docPartPr>
      <w:docPartBody>
        <w:p w:rsidR="00A3343D" w:rsidRDefault="003F4F80" w:rsidP="003F4F80">
          <w:pPr>
            <w:pStyle w:val="EE29AB449A2A49EE97DEC0431C2E78781"/>
          </w:pPr>
          <w:r w:rsidRPr="7CD5DEB1">
            <w:rPr>
              <w:rFonts w:eastAsia="Aptos"/>
              <w:color w:val="FF0000"/>
              <w:sz w:val="18"/>
              <w:szCs w:val="18"/>
            </w:rPr>
            <w:t>Explique brevemente qué tipo de vinculación realiza. Haga clic aquí para indicar</w:t>
          </w:r>
          <w:r w:rsidRPr="7CD5DEB1">
            <w:rPr>
              <w:rStyle w:val="Textodelmarcadordeposicin"/>
            </w:rPr>
            <w:t>.</w:t>
          </w:r>
        </w:p>
      </w:docPartBody>
    </w:docPart>
    <w:docPart>
      <w:docPartPr>
        <w:name w:val="E7ED4865012743CD8D7D466D6E2ED145"/>
        <w:category>
          <w:name w:val="General"/>
          <w:gallery w:val="placeholder"/>
        </w:category>
        <w:types>
          <w:type w:val="bbPlcHdr"/>
        </w:types>
        <w:behaviors>
          <w:behavior w:val="content"/>
        </w:behaviors>
        <w:guid w:val="{1B76438A-7D18-46DB-A102-5550240AE04D}"/>
      </w:docPartPr>
      <w:docPartBody>
        <w:p w:rsidR="00221554" w:rsidRDefault="003F4F80" w:rsidP="003F4F80">
          <w:pPr>
            <w:pStyle w:val="E7ED4865012743CD8D7D466D6E2ED1451"/>
          </w:pPr>
          <w:r w:rsidRPr="004866F1">
            <w:rPr>
              <w:rFonts w:cstheme="minorHAnsi"/>
              <w:bCs/>
              <w:color w:val="FF0000"/>
              <w:sz w:val="18"/>
              <w:szCs w:val="18"/>
              <w:lang w:eastAsia="es-CL"/>
            </w:rPr>
            <w:t>[Indicar acción]</w:t>
          </w:r>
        </w:p>
      </w:docPartBody>
    </w:docPart>
    <w:docPart>
      <w:docPartPr>
        <w:name w:val="9A6B118551104C318D1638151A8EACA2"/>
        <w:category>
          <w:name w:val="General"/>
          <w:gallery w:val="placeholder"/>
        </w:category>
        <w:types>
          <w:type w:val="bbPlcHdr"/>
        </w:types>
        <w:behaviors>
          <w:behavior w:val="content"/>
        </w:behaviors>
        <w:guid w:val="{3B5D9ED0-F2A4-4F39-99C6-3AEC0CFC7C14}"/>
      </w:docPartPr>
      <w:docPartBody>
        <w:p w:rsidR="00221554" w:rsidRDefault="003F4F80" w:rsidP="003F4F80">
          <w:pPr>
            <w:pStyle w:val="9A6B118551104C318D1638151A8EACA21"/>
          </w:pPr>
          <w:r w:rsidRPr="004866F1">
            <w:rPr>
              <w:rFonts w:cstheme="minorHAnsi"/>
              <w:bCs/>
              <w:color w:val="FF0000"/>
              <w:sz w:val="18"/>
              <w:szCs w:val="18"/>
              <w:lang w:eastAsia="es-CL"/>
            </w:rPr>
            <w:t>[Describir acción]</w:t>
          </w:r>
        </w:p>
      </w:docPartBody>
    </w:docPart>
    <w:docPart>
      <w:docPartPr>
        <w:name w:val="CC61FD09E4394C8B88BE9EB7CFA660A3"/>
        <w:category>
          <w:name w:val="General"/>
          <w:gallery w:val="placeholder"/>
        </w:category>
        <w:types>
          <w:type w:val="bbPlcHdr"/>
        </w:types>
        <w:behaviors>
          <w:behavior w:val="content"/>
        </w:behaviors>
        <w:guid w:val="{5EA819DF-D35A-420C-8619-D0F75AE5AA35}"/>
      </w:docPartPr>
      <w:docPartBody>
        <w:p w:rsidR="00221554" w:rsidRDefault="003F4F80" w:rsidP="003F4F80">
          <w:pPr>
            <w:pStyle w:val="CC61FD09E4394C8B88BE9EB7CFA660A31"/>
          </w:pPr>
          <w:r w:rsidRPr="004866F1">
            <w:rPr>
              <w:rFonts w:cstheme="minorHAnsi"/>
              <w:bCs/>
              <w:color w:val="FF0000"/>
              <w:sz w:val="18"/>
              <w:szCs w:val="18"/>
              <w:lang w:eastAsia="es-CL"/>
            </w:rPr>
            <w:t>[Indicar responsable]</w:t>
          </w:r>
        </w:p>
      </w:docPartBody>
    </w:docPart>
    <w:docPart>
      <w:docPartPr>
        <w:name w:val="ED936B6EE2E540BEA1A5DDA1CA77A831"/>
        <w:category>
          <w:name w:val="General"/>
          <w:gallery w:val="placeholder"/>
        </w:category>
        <w:types>
          <w:type w:val="bbPlcHdr"/>
        </w:types>
        <w:behaviors>
          <w:behavior w:val="content"/>
        </w:behaviors>
        <w:guid w:val="{6E6C02F1-19F6-46BD-A4C2-DBBBAB200974}"/>
      </w:docPartPr>
      <w:docPartBody>
        <w:p w:rsidR="00221554" w:rsidRDefault="003F4F80" w:rsidP="003F4F80">
          <w:pPr>
            <w:pStyle w:val="ED936B6EE2E540BEA1A5DDA1CA77A8311"/>
          </w:pPr>
          <w:r w:rsidRPr="004866F1">
            <w:rPr>
              <w:rFonts w:cstheme="minorHAnsi"/>
              <w:bCs/>
              <w:color w:val="FF0000"/>
              <w:sz w:val="18"/>
              <w:szCs w:val="18"/>
              <w:lang w:eastAsia="es-CL"/>
            </w:rPr>
            <w:t>[Indicar acción]</w:t>
          </w:r>
        </w:p>
      </w:docPartBody>
    </w:docPart>
    <w:docPart>
      <w:docPartPr>
        <w:name w:val="D1935F3BC71D4038A17C48EF156CEAFB"/>
        <w:category>
          <w:name w:val="General"/>
          <w:gallery w:val="placeholder"/>
        </w:category>
        <w:types>
          <w:type w:val="bbPlcHdr"/>
        </w:types>
        <w:behaviors>
          <w:behavior w:val="content"/>
        </w:behaviors>
        <w:guid w:val="{E3137C0E-1A72-4F02-9F9A-25EC6AF82F37}"/>
      </w:docPartPr>
      <w:docPartBody>
        <w:p w:rsidR="00221554" w:rsidRDefault="003F4F80" w:rsidP="003F4F80">
          <w:pPr>
            <w:pStyle w:val="D1935F3BC71D4038A17C48EF156CEAFB1"/>
          </w:pPr>
          <w:r w:rsidRPr="004866F1">
            <w:rPr>
              <w:rFonts w:cstheme="minorHAnsi"/>
              <w:bCs/>
              <w:color w:val="FF0000"/>
              <w:sz w:val="18"/>
              <w:szCs w:val="18"/>
              <w:lang w:eastAsia="es-CL"/>
            </w:rPr>
            <w:t>[Describir acción]</w:t>
          </w:r>
        </w:p>
      </w:docPartBody>
    </w:docPart>
    <w:docPart>
      <w:docPartPr>
        <w:name w:val="41FDE002234846229FCF2463C6490AAB"/>
        <w:category>
          <w:name w:val="General"/>
          <w:gallery w:val="placeholder"/>
        </w:category>
        <w:types>
          <w:type w:val="bbPlcHdr"/>
        </w:types>
        <w:behaviors>
          <w:behavior w:val="content"/>
        </w:behaviors>
        <w:guid w:val="{CDAE8C4F-0496-41A6-B143-9B01EBE7E5DB}"/>
      </w:docPartPr>
      <w:docPartBody>
        <w:p w:rsidR="00221554" w:rsidRDefault="003F4F80" w:rsidP="003F4F80">
          <w:pPr>
            <w:pStyle w:val="41FDE002234846229FCF2463C6490AAB1"/>
          </w:pPr>
          <w:r w:rsidRPr="004866F1">
            <w:rPr>
              <w:rFonts w:cstheme="minorHAnsi"/>
              <w:bCs/>
              <w:color w:val="FF0000"/>
              <w:sz w:val="18"/>
              <w:szCs w:val="18"/>
              <w:lang w:eastAsia="es-CL"/>
            </w:rPr>
            <w:t>[Indicar responsable]</w:t>
          </w:r>
        </w:p>
      </w:docPartBody>
    </w:docPart>
    <w:docPart>
      <w:docPartPr>
        <w:name w:val="1F22FFB44A9647C6AF004B5EBDE5F32C"/>
        <w:category>
          <w:name w:val="General"/>
          <w:gallery w:val="placeholder"/>
        </w:category>
        <w:types>
          <w:type w:val="bbPlcHdr"/>
        </w:types>
        <w:behaviors>
          <w:behavior w:val="content"/>
        </w:behaviors>
        <w:guid w:val="{1EDBA9D9-F2D2-4B1C-ABFA-7AAC6C64CEC4}"/>
      </w:docPartPr>
      <w:docPartBody>
        <w:p w:rsidR="00221554" w:rsidRDefault="003F4F80" w:rsidP="003F4F80">
          <w:pPr>
            <w:pStyle w:val="1F22FFB44A9647C6AF004B5EBDE5F32C1"/>
          </w:pPr>
          <w:r w:rsidRPr="004866F1">
            <w:rPr>
              <w:rFonts w:cstheme="minorHAnsi"/>
              <w:bCs/>
              <w:color w:val="FF0000"/>
              <w:sz w:val="18"/>
              <w:szCs w:val="18"/>
              <w:lang w:eastAsia="es-CL"/>
            </w:rPr>
            <w:t>[Indicar acción]</w:t>
          </w:r>
        </w:p>
      </w:docPartBody>
    </w:docPart>
    <w:docPart>
      <w:docPartPr>
        <w:name w:val="45ABA03567DA4AB2A56B59AC77C8540E"/>
        <w:category>
          <w:name w:val="General"/>
          <w:gallery w:val="placeholder"/>
        </w:category>
        <w:types>
          <w:type w:val="bbPlcHdr"/>
        </w:types>
        <w:behaviors>
          <w:behavior w:val="content"/>
        </w:behaviors>
        <w:guid w:val="{9E8B5FB0-5588-465A-A0FA-357ADB1DA3DD}"/>
      </w:docPartPr>
      <w:docPartBody>
        <w:p w:rsidR="00221554" w:rsidRDefault="003F4F80" w:rsidP="003F4F80">
          <w:pPr>
            <w:pStyle w:val="45ABA03567DA4AB2A56B59AC77C8540E1"/>
          </w:pPr>
          <w:r w:rsidRPr="004866F1">
            <w:rPr>
              <w:rFonts w:cstheme="minorHAnsi"/>
              <w:bCs/>
              <w:color w:val="FF0000"/>
              <w:sz w:val="18"/>
              <w:szCs w:val="18"/>
              <w:lang w:eastAsia="es-CL"/>
            </w:rPr>
            <w:t>[Describir acción]</w:t>
          </w:r>
        </w:p>
      </w:docPartBody>
    </w:docPart>
    <w:docPart>
      <w:docPartPr>
        <w:name w:val="4E7973005441401D957EED1EFB5F967F"/>
        <w:category>
          <w:name w:val="General"/>
          <w:gallery w:val="placeholder"/>
        </w:category>
        <w:types>
          <w:type w:val="bbPlcHdr"/>
        </w:types>
        <w:behaviors>
          <w:behavior w:val="content"/>
        </w:behaviors>
        <w:guid w:val="{5A8ABA9C-B5B7-44C7-9661-9C34F20BBC2E}"/>
      </w:docPartPr>
      <w:docPartBody>
        <w:p w:rsidR="00221554" w:rsidRDefault="003F4F80" w:rsidP="003F4F80">
          <w:pPr>
            <w:pStyle w:val="4E7973005441401D957EED1EFB5F967F1"/>
          </w:pPr>
          <w:r w:rsidRPr="004866F1">
            <w:rPr>
              <w:rFonts w:cstheme="minorHAnsi"/>
              <w:bCs/>
              <w:color w:val="FF0000"/>
              <w:sz w:val="18"/>
              <w:szCs w:val="18"/>
              <w:lang w:eastAsia="es-CL"/>
            </w:rPr>
            <w:t>[Indicar responsable]</w:t>
          </w:r>
        </w:p>
      </w:docPartBody>
    </w:docPart>
    <w:docPart>
      <w:docPartPr>
        <w:name w:val="0FAC918282034B8C82D14D7FFE59C512"/>
        <w:category>
          <w:name w:val="General"/>
          <w:gallery w:val="placeholder"/>
        </w:category>
        <w:types>
          <w:type w:val="bbPlcHdr"/>
        </w:types>
        <w:behaviors>
          <w:behavior w:val="content"/>
        </w:behaviors>
        <w:guid w:val="{0B5A2BBD-458E-481C-86C8-F56D40B9A46F}"/>
      </w:docPartPr>
      <w:docPartBody>
        <w:p w:rsidR="00221554" w:rsidRDefault="003F4F80" w:rsidP="003F4F80">
          <w:pPr>
            <w:pStyle w:val="0FAC918282034B8C82D14D7FFE59C5121"/>
          </w:pPr>
          <w:r w:rsidRPr="004866F1">
            <w:rPr>
              <w:rFonts w:cstheme="minorHAnsi"/>
              <w:bCs/>
              <w:color w:val="FF0000"/>
              <w:sz w:val="18"/>
              <w:szCs w:val="18"/>
              <w:lang w:eastAsia="es-CL"/>
            </w:rPr>
            <w:t>[Indicar acción]</w:t>
          </w:r>
        </w:p>
      </w:docPartBody>
    </w:docPart>
    <w:docPart>
      <w:docPartPr>
        <w:name w:val="0451612428F5459EBF0CDFEA7726A36A"/>
        <w:category>
          <w:name w:val="General"/>
          <w:gallery w:val="placeholder"/>
        </w:category>
        <w:types>
          <w:type w:val="bbPlcHdr"/>
        </w:types>
        <w:behaviors>
          <w:behavior w:val="content"/>
        </w:behaviors>
        <w:guid w:val="{EF0F2F50-9F6E-47E3-94EF-C4C6DEB15F04}"/>
      </w:docPartPr>
      <w:docPartBody>
        <w:p w:rsidR="00221554" w:rsidRDefault="003F4F80" w:rsidP="003F4F80">
          <w:pPr>
            <w:pStyle w:val="0451612428F5459EBF0CDFEA7726A36A1"/>
          </w:pPr>
          <w:r w:rsidRPr="004866F1">
            <w:rPr>
              <w:rFonts w:cstheme="minorHAnsi"/>
              <w:bCs/>
              <w:color w:val="FF0000"/>
              <w:sz w:val="18"/>
              <w:szCs w:val="18"/>
              <w:lang w:eastAsia="es-CL"/>
            </w:rPr>
            <w:t>[Describir acción]</w:t>
          </w:r>
        </w:p>
      </w:docPartBody>
    </w:docPart>
    <w:docPart>
      <w:docPartPr>
        <w:name w:val="4C4553D647B0432987BA3298BD328956"/>
        <w:category>
          <w:name w:val="General"/>
          <w:gallery w:val="placeholder"/>
        </w:category>
        <w:types>
          <w:type w:val="bbPlcHdr"/>
        </w:types>
        <w:behaviors>
          <w:behavior w:val="content"/>
        </w:behaviors>
        <w:guid w:val="{3A0984F6-2D31-4BBE-891B-202B6F149240}"/>
      </w:docPartPr>
      <w:docPartBody>
        <w:p w:rsidR="00221554" w:rsidRDefault="003F4F80" w:rsidP="003F4F80">
          <w:pPr>
            <w:pStyle w:val="4C4553D647B0432987BA3298BD3289561"/>
          </w:pPr>
          <w:r w:rsidRPr="004866F1">
            <w:rPr>
              <w:rFonts w:cstheme="minorHAnsi"/>
              <w:bCs/>
              <w:color w:val="FF0000"/>
              <w:sz w:val="18"/>
              <w:szCs w:val="18"/>
              <w:lang w:eastAsia="es-CL"/>
            </w:rPr>
            <w:t>[Indicar responsable]</w:t>
          </w:r>
        </w:p>
      </w:docPartBody>
    </w:docPart>
    <w:docPart>
      <w:docPartPr>
        <w:name w:val="FE4A3E02FC5C40FE88E5F64B1082AB8D"/>
        <w:category>
          <w:name w:val="General"/>
          <w:gallery w:val="placeholder"/>
        </w:category>
        <w:types>
          <w:type w:val="bbPlcHdr"/>
        </w:types>
        <w:behaviors>
          <w:behavior w:val="content"/>
        </w:behaviors>
        <w:guid w:val="{D5CA2C4E-10B6-4189-9600-551095306F34}"/>
      </w:docPartPr>
      <w:docPartBody>
        <w:p w:rsidR="00221554" w:rsidRDefault="003F4F80" w:rsidP="003F4F80">
          <w:pPr>
            <w:pStyle w:val="FE4A3E02FC5C40FE88E5F64B1082AB8D1"/>
          </w:pPr>
          <w:r w:rsidRPr="004866F1">
            <w:rPr>
              <w:rFonts w:cstheme="minorHAnsi"/>
              <w:bCs/>
              <w:color w:val="FF0000"/>
              <w:sz w:val="18"/>
              <w:szCs w:val="18"/>
              <w:lang w:eastAsia="es-CL"/>
            </w:rPr>
            <w:t>[Indicar acción]</w:t>
          </w:r>
        </w:p>
      </w:docPartBody>
    </w:docPart>
    <w:docPart>
      <w:docPartPr>
        <w:name w:val="8CB0CD1F79C745DAACB5226E275FD95F"/>
        <w:category>
          <w:name w:val="General"/>
          <w:gallery w:val="placeholder"/>
        </w:category>
        <w:types>
          <w:type w:val="bbPlcHdr"/>
        </w:types>
        <w:behaviors>
          <w:behavior w:val="content"/>
        </w:behaviors>
        <w:guid w:val="{CAD479AC-5387-4B52-84FC-BDE373A55741}"/>
      </w:docPartPr>
      <w:docPartBody>
        <w:p w:rsidR="00221554" w:rsidRDefault="003F4F80" w:rsidP="003F4F80">
          <w:pPr>
            <w:pStyle w:val="8CB0CD1F79C745DAACB5226E275FD95F1"/>
          </w:pPr>
          <w:r w:rsidRPr="004866F1">
            <w:rPr>
              <w:rFonts w:cstheme="minorHAnsi"/>
              <w:bCs/>
              <w:color w:val="FF0000"/>
              <w:sz w:val="18"/>
              <w:szCs w:val="18"/>
              <w:lang w:eastAsia="es-CL"/>
            </w:rPr>
            <w:t>[Describir acción]</w:t>
          </w:r>
        </w:p>
      </w:docPartBody>
    </w:docPart>
    <w:docPart>
      <w:docPartPr>
        <w:name w:val="C6F58A7155664162876344657CA27B22"/>
        <w:category>
          <w:name w:val="General"/>
          <w:gallery w:val="placeholder"/>
        </w:category>
        <w:types>
          <w:type w:val="bbPlcHdr"/>
        </w:types>
        <w:behaviors>
          <w:behavior w:val="content"/>
        </w:behaviors>
        <w:guid w:val="{FF8A50BE-2FE3-432F-A528-79046DDDB891}"/>
      </w:docPartPr>
      <w:docPartBody>
        <w:p w:rsidR="00221554" w:rsidRDefault="003F4F80" w:rsidP="003F4F80">
          <w:pPr>
            <w:pStyle w:val="C6F58A7155664162876344657CA27B221"/>
          </w:pPr>
          <w:r w:rsidRPr="004866F1">
            <w:rPr>
              <w:rFonts w:cstheme="minorHAnsi"/>
              <w:bCs/>
              <w:color w:val="FF0000"/>
              <w:sz w:val="18"/>
              <w:szCs w:val="18"/>
              <w:lang w:eastAsia="es-CL"/>
            </w:rPr>
            <w:t>[Indicar responsable]</w:t>
          </w:r>
        </w:p>
      </w:docPartBody>
    </w:docPart>
    <w:docPart>
      <w:docPartPr>
        <w:name w:val="6332FC24C311402DA549D6835F0383D2"/>
        <w:category>
          <w:name w:val="General"/>
          <w:gallery w:val="placeholder"/>
        </w:category>
        <w:types>
          <w:type w:val="bbPlcHdr"/>
        </w:types>
        <w:behaviors>
          <w:behavior w:val="content"/>
        </w:behaviors>
        <w:guid w:val="{576136F1-9894-4BED-B828-0CA3FFAC5A85}"/>
      </w:docPartPr>
      <w:docPartBody>
        <w:p w:rsidR="00221554" w:rsidRDefault="003F4F80" w:rsidP="003F4F80">
          <w:pPr>
            <w:pStyle w:val="6332FC24C311402DA549D6835F0383D21"/>
          </w:pPr>
          <w:r w:rsidRPr="004866F1">
            <w:rPr>
              <w:rFonts w:cstheme="minorHAnsi"/>
              <w:bCs/>
              <w:color w:val="FF0000"/>
              <w:sz w:val="18"/>
              <w:szCs w:val="18"/>
              <w:lang w:eastAsia="es-CL"/>
            </w:rPr>
            <w:t>[Indicar acción]</w:t>
          </w:r>
        </w:p>
      </w:docPartBody>
    </w:docPart>
    <w:docPart>
      <w:docPartPr>
        <w:name w:val="93FCF96822CE42F8802DB3899F2E574D"/>
        <w:category>
          <w:name w:val="General"/>
          <w:gallery w:val="placeholder"/>
        </w:category>
        <w:types>
          <w:type w:val="bbPlcHdr"/>
        </w:types>
        <w:behaviors>
          <w:behavior w:val="content"/>
        </w:behaviors>
        <w:guid w:val="{57BB9D70-F3CB-462A-936F-B720C59C3337}"/>
      </w:docPartPr>
      <w:docPartBody>
        <w:p w:rsidR="00221554" w:rsidRDefault="003F4F80" w:rsidP="003F4F80">
          <w:pPr>
            <w:pStyle w:val="93FCF96822CE42F8802DB3899F2E574D1"/>
          </w:pPr>
          <w:r w:rsidRPr="004866F1">
            <w:rPr>
              <w:rFonts w:cstheme="minorHAnsi"/>
              <w:bCs/>
              <w:color w:val="FF0000"/>
              <w:sz w:val="18"/>
              <w:szCs w:val="18"/>
              <w:lang w:eastAsia="es-CL"/>
            </w:rPr>
            <w:t>[Describir acción]</w:t>
          </w:r>
        </w:p>
      </w:docPartBody>
    </w:docPart>
    <w:docPart>
      <w:docPartPr>
        <w:name w:val="C821FD7C497B4DCA926B76305CBB7C3C"/>
        <w:category>
          <w:name w:val="General"/>
          <w:gallery w:val="placeholder"/>
        </w:category>
        <w:types>
          <w:type w:val="bbPlcHdr"/>
        </w:types>
        <w:behaviors>
          <w:behavior w:val="content"/>
        </w:behaviors>
        <w:guid w:val="{1A8CD873-05FD-4093-B17F-2648C673B568}"/>
      </w:docPartPr>
      <w:docPartBody>
        <w:p w:rsidR="00221554" w:rsidRDefault="003F4F80" w:rsidP="003F4F80">
          <w:pPr>
            <w:pStyle w:val="C821FD7C497B4DCA926B76305CBB7C3C1"/>
          </w:pPr>
          <w:r w:rsidRPr="004866F1">
            <w:rPr>
              <w:rFonts w:cstheme="minorHAnsi"/>
              <w:bCs/>
              <w:color w:val="FF0000"/>
              <w:sz w:val="18"/>
              <w:szCs w:val="18"/>
              <w:lang w:eastAsia="es-CL"/>
            </w:rPr>
            <w:t>[Indicar responsable]</w:t>
          </w:r>
        </w:p>
      </w:docPartBody>
    </w:docPart>
    <w:docPart>
      <w:docPartPr>
        <w:name w:val="AD4EB2202DBE4409804670843B910DE8"/>
        <w:category>
          <w:name w:val="General"/>
          <w:gallery w:val="placeholder"/>
        </w:category>
        <w:types>
          <w:type w:val="bbPlcHdr"/>
        </w:types>
        <w:behaviors>
          <w:behavior w:val="content"/>
        </w:behaviors>
        <w:guid w:val="{C3D45A2F-F2C4-41C6-9793-695CCA8CF572}"/>
      </w:docPartPr>
      <w:docPartBody>
        <w:p w:rsidR="00221554" w:rsidRDefault="003F4F80" w:rsidP="003F4F80">
          <w:pPr>
            <w:pStyle w:val="AD4EB2202DBE4409804670843B910DE81"/>
          </w:pPr>
          <w:r w:rsidRPr="004866F1">
            <w:rPr>
              <w:rFonts w:cstheme="minorHAnsi"/>
              <w:bCs/>
              <w:color w:val="FF0000"/>
              <w:sz w:val="18"/>
              <w:szCs w:val="18"/>
              <w:lang w:eastAsia="es-CL"/>
            </w:rPr>
            <w:t>[Indicar acción]</w:t>
          </w:r>
        </w:p>
      </w:docPartBody>
    </w:docPart>
    <w:docPart>
      <w:docPartPr>
        <w:name w:val="B577B9098D474E30828CC6701ADCF71A"/>
        <w:category>
          <w:name w:val="General"/>
          <w:gallery w:val="placeholder"/>
        </w:category>
        <w:types>
          <w:type w:val="bbPlcHdr"/>
        </w:types>
        <w:behaviors>
          <w:behavior w:val="content"/>
        </w:behaviors>
        <w:guid w:val="{02FFAD7C-7B10-4A76-8713-F14A267B7E11}"/>
      </w:docPartPr>
      <w:docPartBody>
        <w:p w:rsidR="00221554" w:rsidRDefault="003F4F80" w:rsidP="003F4F80">
          <w:pPr>
            <w:pStyle w:val="B577B9098D474E30828CC6701ADCF71A1"/>
          </w:pPr>
          <w:r w:rsidRPr="004866F1">
            <w:rPr>
              <w:rFonts w:cstheme="minorHAnsi"/>
              <w:bCs/>
              <w:color w:val="FF0000"/>
              <w:sz w:val="18"/>
              <w:szCs w:val="18"/>
              <w:lang w:eastAsia="es-CL"/>
            </w:rPr>
            <w:t>[Describir acción]</w:t>
          </w:r>
        </w:p>
      </w:docPartBody>
    </w:docPart>
    <w:docPart>
      <w:docPartPr>
        <w:name w:val="70A8934303354F44BF00860BD958277A"/>
        <w:category>
          <w:name w:val="General"/>
          <w:gallery w:val="placeholder"/>
        </w:category>
        <w:types>
          <w:type w:val="bbPlcHdr"/>
        </w:types>
        <w:behaviors>
          <w:behavior w:val="content"/>
        </w:behaviors>
        <w:guid w:val="{AD087826-117F-40BE-A21E-51EF0EBD661C}"/>
      </w:docPartPr>
      <w:docPartBody>
        <w:p w:rsidR="00221554" w:rsidRDefault="003F4F80" w:rsidP="003F4F80">
          <w:pPr>
            <w:pStyle w:val="70A8934303354F44BF00860BD958277A1"/>
          </w:pPr>
          <w:r w:rsidRPr="004866F1">
            <w:rPr>
              <w:rFonts w:cstheme="minorHAnsi"/>
              <w:bCs/>
              <w:color w:val="FF0000"/>
              <w:sz w:val="18"/>
              <w:szCs w:val="18"/>
              <w:lang w:eastAsia="es-CL"/>
            </w:rPr>
            <w:t>[Indicar responsable]</w:t>
          </w:r>
        </w:p>
      </w:docPartBody>
    </w:docPart>
    <w:docPart>
      <w:docPartPr>
        <w:name w:val="AA9DBC259781463399BDB40F7DD92ECE"/>
        <w:category>
          <w:name w:val="General"/>
          <w:gallery w:val="placeholder"/>
        </w:category>
        <w:types>
          <w:type w:val="bbPlcHdr"/>
        </w:types>
        <w:behaviors>
          <w:behavior w:val="content"/>
        </w:behaviors>
        <w:guid w:val="{F0DED3C2-317E-4762-8A15-750EE1234618}"/>
      </w:docPartPr>
      <w:docPartBody>
        <w:p w:rsidR="00221554" w:rsidRDefault="003F4F80" w:rsidP="003F4F80">
          <w:pPr>
            <w:pStyle w:val="AA9DBC259781463399BDB40F7DD92ECE1"/>
          </w:pPr>
          <w:r w:rsidRPr="004866F1">
            <w:rPr>
              <w:rFonts w:cstheme="minorHAnsi"/>
              <w:bCs/>
              <w:color w:val="FF0000"/>
              <w:sz w:val="18"/>
              <w:szCs w:val="18"/>
              <w:lang w:eastAsia="es-CL"/>
            </w:rPr>
            <w:t>[Indicar acción]</w:t>
          </w:r>
        </w:p>
      </w:docPartBody>
    </w:docPart>
    <w:docPart>
      <w:docPartPr>
        <w:name w:val="1D4F5AECC37940C6BD52461005207AB3"/>
        <w:category>
          <w:name w:val="General"/>
          <w:gallery w:val="placeholder"/>
        </w:category>
        <w:types>
          <w:type w:val="bbPlcHdr"/>
        </w:types>
        <w:behaviors>
          <w:behavior w:val="content"/>
        </w:behaviors>
        <w:guid w:val="{EEDF9C7E-5182-4015-944F-92468AB63871}"/>
      </w:docPartPr>
      <w:docPartBody>
        <w:p w:rsidR="00221554" w:rsidRDefault="003F4F80" w:rsidP="003F4F80">
          <w:pPr>
            <w:pStyle w:val="1D4F5AECC37940C6BD52461005207AB31"/>
          </w:pPr>
          <w:r w:rsidRPr="004866F1">
            <w:rPr>
              <w:rFonts w:cstheme="minorHAnsi"/>
              <w:bCs/>
              <w:color w:val="FF0000"/>
              <w:sz w:val="18"/>
              <w:szCs w:val="18"/>
              <w:lang w:eastAsia="es-CL"/>
            </w:rPr>
            <w:t>[Describir acción]</w:t>
          </w:r>
        </w:p>
      </w:docPartBody>
    </w:docPart>
    <w:docPart>
      <w:docPartPr>
        <w:name w:val="4C2030ADEF694B0B881864AF21FC4EE5"/>
        <w:category>
          <w:name w:val="General"/>
          <w:gallery w:val="placeholder"/>
        </w:category>
        <w:types>
          <w:type w:val="bbPlcHdr"/>
        </w:types>
        <w:behaviors>
          <w:behavior w:val="content"/>
        </w:behaviors>
        <w:guid w:val="{DF6C54B1-C59F-409F-8268-2385700C8B1B}"/>
      </w:docPartPr>
      <w:docPartBody>
        <w:p w:rsidR="00221554" w:rsidRDefault="003F4F80" w:rsidP="003F4F80">
          <w:pPr>
            <w:pStyle w:val="4C2030ADEF694B0B881864AF21FC4EE51"/>
          </w:pPr>
          <w:r w:rsidRPr="004866F1">
            <w:rPr>
              <w:rFonts w:cstheme="minorHAnsi"/>
              <w:bCs/>
              <w:color w:val="FF0000"/>
              <w:sz w:val="18"/>
              <w:szCs w:val="18"/>
              <w:lang w:eastAsia="es-CL"/>
            </w:rPr>
            <w:t>[Indicar responsable]</w:t>
          </w:r>
        </w:p>
      </w:docPartBody>
    </w:docPart>
    <w:docPart>
      <w:docPartPr>
        <w:name w:val="BB461FDF73D34520B64A3B2D06C2837F"/>
        <w:category>
          <w:name w:val="General"/>
          <w:gallery w:val="placeholder"/>
        </w:category>
        <w:types>
          <w:type w:val="bbPlcHdr"/>
        </w:types>
        <w:behaviors>
          <w:behavior w:val="content"/>
        </w:behaviors>
        <w:guid w:val="{62593C8C-DEE8-470B-87C5-429462792B5D}"/>
      </w:docPartPr>
      <w:docPartBody>
        <w:p w:rsidR="00221554" w:rsidRDefault="003F4F80" w:rsidP="003F4F80">
          <w:pPr>
            <w:pStyle w:val="BB461FDF73D34520B64A3B2D06C2837F1"/>
          </w:pPr>
          <w:r w:rsidRPr="004866F1">
            <w:rPr>
              <w:rFonts w:cstheme="minorHAnsi"/>
              <w:bCs/>
              <w:color w:val="FF0000"/>
              <w:sz w:val="18"/>
              <w:szCs w:val="18"/>
              <w:lang w:eastAsia="es-CL"/>
            </w:rPr>
            <w:t>[Indicar acción]</w:t>
          </w:r>
        </w:p>
      </w:docPartBody>
    </w:docPart>
    <w:docPart>
      <w:docPartPr>
        <w:name w:val="45FDC6CA3FC243BC92F707199702D586"/>
        <w:category>
          <w:name w:val="General"/>
          <w:gallery w:val="placeholder"/>
        </w:category>
        <w:types>
          <w:type w:val="bbPlcHdr"/>
        </w:types>
        <w:behaviors>
          <w:behavior w:val="content"/>
        </w:behaviors>
        <w:guid w:val="{8C9F3162-9314-4DC6-B818-4AEDD112A113}"/>
      </w:docPartPr>
      <w:docPartBody>
        <w:p w:rsidR="00221554" w:rsidRDefault="003F4F80" w:rsidP="003F4F80">
          <w:pPr>
            <w:pStyle w:val="45FDC6CA3FC243BC92F707199702D5861"/>
          </w:pPr>
          <w:r w:rsidRPr="004866F1">
            <w:rPr>
              <w:rFonts w:cstheme="minorHAnsi"/>
              <w:bCs/>
              <w:color w:val="FF0000"/>
              <w:sz w:val="18"/>
              <w:szCs w:val="18"/>
              <w:lang w:eastAsia="es-CL"/>
            </w:rPr>
            <w:t>[Describir acción]</w:t>
          </w:r>
        </w:p>
      </w:docPartBody>
    </w:docPart>
    <w:docPart>
      <w:docPartPr>
        <w:name w:val="906779BD2C4E4AB6A3F8FD6CA219DA8A"/>
        <w:category>
          <w:name w:val="General"/>
          <w:gallery w:val="placeholder"/>
        </w:category>
        <w:types>
          <w:type w:val="bbPlcHdr"/>
        </w:types>
        <w:behaviors>
          <w:behavior w:val="content"/>
        </w:behaviors>
        <w:guid w:val="{4DF37986-3408-4722-AB3C-9FA5B35D0208}"/>
      </w:docPartPr>
      <w:docPartBody>
        <w:p w:rsidR="00221554" w:rsidRDefault="003F4F80" w:rsidP="003F4F80">
          <w:pPr>
            <w:pStyle w:val="906779BD2C4E4AB6A3F8FD6CA219DA8A1"/>
          </w:pPr>
          <w:r w:rsidRPr="004866F1">
            <w:rPr>
              <w:rFonts w:cstheme="minorHAnsi"/>
              <w:bCs/>
              <w:color w:val="FF0000"/>
              <w:sz w:val="18"/>
              <w:szCs w:val="18"/>
              <w:lang w:eastAsia="es-CL"/>
            </w:rPr>
            <w:t>[Indicar responsable]</w:t>
          </w:r>
        </w:p>
      </w:docPartBody>
    </w:docPart>
    <w:docPart>
      <w:docPartPr>
        <w:name w:val="05B622D0F4ED46249D9AD4F08FC7780F"/>
        <w:category>
          <w:name w:val="General"/>
          <w:gallery w:val="placeholder"/>
        </w:category>
        <w:types>
          <w:type w:val="bbPlcHdr"/>
        </w:types>
        <w:behaviors>
          <w:behavior w:val="content"/>
        </w:behaviors>
        <w:guid w:val="{64606B44-FE69-4D3E-BC77-330D45C88E68}"/>
      </w:docPartPr>
      <w:docPartBody>
        <w:p w:rsidR="00221554" w:rsidRDefault="003F4F80" w:rsidP="003F4F80">
          <w:pPr>
            <w:pStyle w:val="05B622D0F4ED46249D9AD4F08FC7780F1"/>
          </w:pPr>
          <w:r w:rsidRPr="004866F1">
            <w:rPr>
              <w:rFonts w:cstheme="minorHAnsi"/>
              <w:bCs/>
              <w:color w:val="FF0000"/>
              <w:sz w:val="18"/>
              <w:szCs w:val="18"/>
              <w:lang w:eastAsia="es-CL"/>
            </w:rPr>
            <w:t>[Indicar acción]</w:t>
          </w:r>
        </w:p>
      </w:docPartBody>
    </w:docPart>
    <w:docPart>
      <w:docPartPr>
        <w:name w:val="B487BDB488724F549853FCE3F4D4A697"/>
        <w:category>
          <w:name w:val="General"/>
          <w:gallery w:val="placeholder"/>
        </w:category>
        <w:types>
          <w:type w:val="bbPlcHdr"/>
        </w:types>
        <w:behaviors>
          <w:behavior w:val="content"/>
        </w:behaviors>
        <w:guid w:val="{76E96820-C105-47DC-B6CE-274BC6E67186}"/>
      </w:docPartPr>
      <w:docPartBody>
        <w:p w:rsidR="00221554" w:rsidRDefault="003F4F80" w:rsidP="003F4F80">
          <w:pPr>
            <w:pStyle w:val="B487BDB488724F549853FCE3F4D4A6971"/>
          </w:pPr>
          <w:r w:rsidRPr="004866F1">
            <w:rPr>
              <w:rFonts w:cstheme="minorHAnsi"/>
              <w:bCs/>
              <w:color w:val="FF0000"/>
              <w:sz w:val="18"/>
              <w:szCs w:val="18"/>
              <w:lang w:eastAsia="es-CL"/>
            </w:rPr>
            <w:t>[Describir acción]</w:t>
          </w:r>
        </w:p>
      </w:docPartBody>
    </w:docPart>
    <w:docPart>
      <w:docPartPr>
        <w:name w:val="E29BA3B2D85F4EA19836C85AB6DB5E93"/>
        <w:category>
          <w:name w:val="General"/>
          <w:gallery w:val="placeholder"/>
        </w:category>
        <w:types>
          <w:type w:val="bbPlcHdr"/>
        </w:types>
        <w:behaviors>
          <w:behavior w:val="content"/>
        </w:behaviors>
        <w:guid w:val="{7526BA7B-0419-4F1E-8239-C1EDBC747C01}"/>
      </w:docPartPr>
      <w:docPartBody>
        <w:p w:rsidR="00221554" w:rsidRDefault="003F4F80" w:rsidP="003F4F80">
          <w:pPr>
            <w:pStyle w:val="E29BA3B2D85F4EA19836C85AB6DB5E931"/>
          </w:pPr>
          <w:r w:rsidRPr="004866F1">
            <w:rPr>
              <w:rFonts w:cstheme="minorHAnsi"/>
              <w:bCs/>
              <w:color w:val="FF0000"/>
              <w:sz w:val="18"/>
              <w:szCs w:val="18"/>
              <w:lang w:eastAsia="es-CL"/>
            </w:rPr>
            <w:t>[Indicar responsable]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640C6"/>
    <w:multiLevelType w:val="hybridMultilevel"/>
    <w:tmpl w:val="9A6804AA"/>
    <w:lvl w:ilvl="0" w:tplc="340A000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1" w15:restartNumberingAfterBreak="0">
    <w:nsid w:val="4F8327E9"/>
    <w:multiLevelType w:val="hybridMultilevel"/>
    <w:tmpl w:val="7DFA5B8C"/>
    <w:lvl w:ilvl="0" w:tplc="8A9E44DE">
      <w:start w:val="1"/>
      <w:numFmt w:val="lowerLetter"/>
      <w:lvlText w:val="%1)"/>
      <w:lvlJc w:val="left"/>
      <w:pPr>
        <w:ind w:left="1280" w:hanging="360"/>
      </w:pPr>
      <w:rPr>
        <w:rFonts w:hint="default"/>
      </w:rPr>
    </w:lvl>
    <w:lvl w:ilvl="1" w:tplc="340A0019" w:tentative="1">
      <w:start w:val="1"/>
      <w:numFmt w:val="lowerLetter"/>
      <w:lvlText w:val="%2."/>
      <w:lvlJc w:val="left"/>
      <w:pPr>
        <w:ind w:left="2000" w:hanging="360"/>
      </w:pPr>
    </w:lvl>
    <w:lvl w:ilvl="2" w:tplc="340A001B" w:tentative="1">
      <w:start w:val="1"/>
      <w:numFmt w:val="lowerRoman"/>
      <w:lvlText w:val="%3."/>
      <w:lvlJc w:val="right"/>
      <w:pPr>
        <w:ind w:left="2720" w:hanging="180"/>
      </w:pPr>
    </w:lvl>
    <w:lvl w:ilvl="3" w:tplc="340A000F" w:tentative="1">
      <w:start w:val="1"/>
      <w:numFmt w:val="decimal"/>
      <w:lvlText w:val="%4."/>
      <w:lvlJc w:val="left"/>
      <w:pPr>
        <w:ind w:left="3440" w:hanging="360"/>
      </w:pPr>
    </w:lvl>
    <w:lvl w:ilvl="4" w:tplc="340A0019" w:tentative="1">
      <w:start w:val="1"/>
      <w:numFmt w:val="lowerLetter"/>
      <w:lvlText w:val="%5."/>
      <w:lvlJc w:val="left"/>
      <w:pPr>
        <w:ind w:left="4160" w:hanging="360"/>
      </w:pPr>
    </w:lvl>
    <w:lvl w:ilvl="5" w:tplc="340A001B" w:tentative="1">
      <w:start w:val="1"/>
      <w:numFmt w:val="lowerRoman"/>
      <w:lvlText w:val="%6."/>
      <w:lvlJc w:val="right"/>
      <w:pPr>
        <w:ind w:left="4880" w:hanging="180"/>
      </w:pPr>
    </w:lvl>
    <w:lvl w:ilvl="6" w:tplc="340A000F" w:tentative="1">
      <w:start w:val="1"/>
      <w:numFmt w:val="decimal"/>
      <w:lvlText w:val="%7."/>
      <w:lvlJc w:val="left"/>
      <w:pPr>
        <w:ind w:left="5600" w:hanging="360"/>
      </w:pPr>
    </w:lvl>
    <w:lvl w:ilvl="7" w:tplc="340A0019" w:tentative="1">
      <w:start w:val="1"/>
      <w:numFmt w:val="lowerLetter"/>
      <w:lvlText w:val="%8."/>
      <w:lvlJc w:val="left"/>
      <w:pPr>
        <w:ind w:left="6320" w:hanging="360"/>
      </w:pPr>
    </w:lvl>
    <w:lvl w:ilvl="8" w:tplc="340A001B" w:tentative="1">
      <w:start w:val="1"/>
      <w:numFmt w:val="lowerRoman"/>
      <w:lvlText w:val="%9."/>
      <w:lvlJc w:val="right"/>
      <w:pPr>
        <w:ind w:left="7040" w:hanging="180"/>
      </w:pPr>
    </w:lvl>
  </w:abstractNum>
  <w:num w:numId="1" w16cid:durableId="658966287">
    <w:abstractNumId w:val="0"/>
  </w:num>
  <w:num w:numId="2" w16cid:durableId="1538199854">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461"/>
    <w:rsid w:val="00000B13"/>
    <w:rsid w:val="00014FBA"/>
    <w:rsid w:val="00015B29"/>
    <w:rsid w:val="00037CE4"/>
    <w:rsid w:val="00043CFA"/>
    <w:rsid w:val="000506EB"/>
    <w:rsid w:val="000508D4"/>
    <w:rsid w:val="00054D43"/>
    <w:rsid w:val="000607E4"/>
    <w:rsid w:val="00063A38"/>
    <w:rsid w:val="00071473"/>
    <w:rsid w:val="00083082"/>
    <w:rsid w:val="000A7647"/>
    <w:rsid w:val="000B1FAC"/>
    <w:rsid w:val="000B50FA"/>
    <w:rsid w:val="000C1B34"/>
    <w:rsid w:val="000D60F7"/>
    <w:rsid w:val="000E7AA2"/>
    <w:rsid w:val="00144090"/>
    <w:rsid w:val="0015280F"/>
    <w:rsid w:val="00175B5A"/>
    <w:rsid w:val="001A2D43"/>
    <w:rsid w:val="001B1F78"/>
    <w:rsid w:val="001C07A4"/>
    <w:rsid w:val="001C4221"/>
    <w:rsid w:val="001D21EB"/>
    <w:rsid w:val="001D3445"/>
    <w:rsid w:val="00202231"/>
    <w:rsid w:val="00221554"/>
    <w:rsid w:val="00221A82"/>
    <w:rsid w:val="00231EAB"/>
    <w:rsid w:val="00233778"/>
    <w:rsid w:val="0023405A"/>
    <w:rsid w:val="00254276"/>
    <w:rsid w:val="002566DC"/>
    <w:rsid w:val="0026288C"/>
    <w:rsid w:val="00264F28"/>
    <w:rsid w:val="00281453"/>
    <w:rsid w:val="002814DB"/>
    <w:rsid w:val="00286A3F"/>
    <w:rsid w:val="0029423B"/>
    <w:rsid w:val="002A3B5D"/>
    <w:rsid w:val="002C130F"/>
    <w:rsid w:val="002E20C7"/>
    <w:rsid w:val="002E6D8B"/>
    <w:rsid w:val="002F0260"/>
    <w:rsid w:val="002F2ACE"/>
    <w:rsid w:val="00317749"/>
    <w:rsid w:val="0032107E"/>
    <w:rsid w:val="00327624"/>
    <w:rsid w:val="00327BE6"/>
    <w:rsid w:val="00340A06"/>
    <w:rsid w:val="00341E7A"/>
    <w:rsid w:val="00365D93"/>
    <w:rsid w:val="00367903"/>
    <w:rsid w:val="00391F41"/>
    <w:rsid w:val="003B4B0D"/>
    <w:rsid w:val="003B7B91"/>
    <w:rsid w:val="003C7545"/>
    <w:rsid w:val="003E125E"/>
    <w:rsid w:val="003F020A"/>
    <w:rsid w:val="003F4F80"/>
    <w:rsid w:val="00404727"/>
    <w:rsid w:val="00423E0B"/>
    <w:rsid w:val="004242C7"/>
    <w:rsid w:val="0042479F"/>
    <w:rsid w:val="00426210"/>
    <w:rsid w:val="0043005F"/>
    <w:rsid w:val="00487824"/>
    <w:rsid w:val="004910B1"/>
    <w:rsid w:val="00495BF4"/>
    <w:rsid w:val="004A754C"/>
    <w:rsid w:val="004B5D56"/>
    <w:rsid w:val="004E00B8"/>
    <w:rsid w:val="004F58A8"/>
    <w:rsid w:val="00511BC4"/>
    <w:rsid w:val="005313B0"/>
    <w:rsid w:val="00532074"/>
    <w:rsid w:val="005429A1"/>
    <w:rsid w:val="00565F69"/>
    <w:rsid w:val="00585AD8"/>
    <w:rsid w:val="005A1C5D"/>
    <w:rsid w:val="005A3D5B"/>
    <w:rsid w:val="005B63AC"/>
    <w:rsid w:val="005B7EE4"/>
    <w:rsid w:val="005C7B8C"/>
    <w:rsid w:val="005D1A1D"/>
    <w:rsid w:val="005E4306"/>
    <w:rsid w:val="005E619E"/>
    <w:rsid w:val="005E7BE6"/>
    <w:rsid w:val="005F1242"/>
    <w:rsid w:val="005F4DE5"/>
    <w:rsid w:val="00611CE0"/>
    <w:rsid w:val="006162F5"/>
    <w:rsid w:val="00624960"/>
    <w:rsid w:val="00633903"/>
    <w:rsid w:val="0066259F"/>
    <w:rsid w:val="00672473"/>
    <w:rsid w:val="00687210"/>
    <w:rsid w:val="006D2CB1"/>
    <w:rsid w:val="006E37EA"/>
    <w:rsid w:val="00701D82"/>
    <w:rsid w:val="00705F48"/>
    <w:rsid w:val="00713E53"/>
    <w:rsid w:val="00721680"/>
    <w:rsid w:val="00724DF5"/>
    <w:rsid w:val="00727C5B"/>
    <w:rsid w:val="007461EF"/>
    <w:rsid w:val="00746F0F"/>
    <w:rsid w:val="007647A1"/>
    <w:rsid w:val="00766023"/>
    <w:rsid w:val="00770090"/>
    <w:rsid w:val="00783D67"/>
    <w:rsid w:val="0079439B"/>
    <w:rsid w:val="007A1444"/>
    <w:rsid w:val="007A70C7"/>
    <w:rsid w:val="007A7207"/>
    <w:rsid w:val="007C0EEC"/>
    <w:rsid w:val="007D44B6"/>
    <w:rsid w:val="007D6A66"/>
    <w:rsid w:val="007E2D2F"/>
    <w:rsid w:val="007E4B59"/>
    <w:rsid w:val="007E52E9"/>
    <w:rsid w:val="007F37F7"/>
    <w:rsid w:val="00800AB7"/>
    <w:rsid w:val="00801711"/>
    <w:rsid w:val="008072DB"/>
    <w:rsid w:val="00815405"/>
    <w:rsid w:val="008243D5"/>
    <w:rsid w:val="0082442F"/>
    <w:rsid w:val="00826260"/>
    <w:rsid w:val="008512F8"/>
    <w:rsid w:val="00864461"/>
    <w:rsid w:val="0086755C"/>
    <w:rsid w:val="00871446"/>
    <w:rsid w:val="00871E81"/>
    <w:rsid w:val="008730EC"/>
    <w:rsid w:val="008818F9"/>
    <w:rsid w:val="008865FF"/>
    <w:rsid w:val="008D7CE9"/>
    <w:rsid w:val="008E6004"/>
    <w:rsid w:val="008F4368"/>
    <w:rsid w:val="00911882"/>
    <w:rsid w:val="00920135"/>
    <w:rsid w:val="00930ED7"/>
    <w:rsid w:val="00956995"/>
    <w:rsid w:val="00976172"/>
    <w:rsid w:val="00982009"/>
    <w:rsid w:val="00986862"/>
    <w:rsid w:val="00997C30"/>
    <w:rsid w:val="009A07A5"/>
    <w:rsid w:val="009A07B5"/>
    <w:rsid w:val="009A6813"/>
    <w:rsid w:val="009B4359"/>
    <w:rsid w:val="009B4E14"/>
    <w:rsid w:val="009B765D"/>
    <w:rsid w:val="009D07DF"/>
    <w:rsid w:val="009D44FF"/>
    <w:rsid w:val="009E5835"/>
    <w:rsid w:val="009E7389"/>
    <w:rsid w:val="00A25071"/>
    <w:rsid w:val="00A25B5A"/>
    <w:rsid w:val="00A25E1B"/>
    <w:rsid w:val="00A3343D"/>
    <w:rsid w:val="00A34D96"/>
    <w:rsid w:val="00A76A0D"/>
    <w:rsid w:val="00A80E5A"/>
    <w:rsid w:val="00A90C76"/>
    <w:rsid w:val="00A969C3"/>
    <w:rsid w:val="00AA1511"/>
    <w:rsid w:val="00AA4404"/>
    <w:rsid w:val="00AA722D"/>
    <w:rsid w:val="00AA7ECB"/>
    <w:rsid w:val="00AC0016"/>
    <w:rsid w:val="00AC08E1"/>
    <w:rsid w:val="00AD05C9"/>
    <w:rsid w:val="00AE65D3"/>
    <w:rsid w:val="00B00465"/>
    <w:rsid w:val="00B16C4D"/>
    <w:rsid w:val="00B314B1"/>
    <w:rsid w:val="00B425B3"/>
    <w:rsid w:val="00B54955"/>
    <w:rsid w:val="00B60C0C"/>
    <w:rsid w:val="00B87F74"/>
    <w:rsid w:val="00B91852"/>
    <w:rsid w:val="00B92E3A"/>
    <w:rsid w:val="00B93D6E"/>
    <w:rsid w:val="00B9446D"/>
    <w:rsid w:val="00B9547E"/>
    <w:rsid w:val="00BA14BB"/>
    <w:rsid w:val="00BB0D99"/>
    <w:rsid w:val="00BC43A1"/>
    <w:rsid w:val="00BD4686"/>
    <w:rsid w:val="00C21D6D"/>
    <w:rsid w:val="00C36273"/>
    <w:rsid w:val="00C37D46"/>
    <w:rsid w:val="00C46A40"/>
    <w:rsid w:val="00C5021E"/>
    <w:rsid w:val="00C5452C"/>
    <w:rsid w:val="00C578C8"/>
    <w:rsid w:val="00CA2617"/>
    <w:rsid w:val="00CA7163"/>
    <w:rsid w:val="00CC0669"/>
    <w:rsid w:val="00CC250C"/>
    <w:rsid w:val="00CC511B"/>
    <w:rsid w:val="00CD5F4B"/>
    <w:rsid w:val="00CE3613"/>
    <w:rsid w:val="00D061EA"/>
    <w:rsid w:val="00D116B3"/>
    <w:rsid w:val="00D15D0F"/>
    <w:rsid w:val="00D1767B"/>
    <w:rsid w:val="00D60283"/>
    <w:rsid w:val="00D80CF7"/>
    <w:rsid w:val="00D8327F"/>
    <w:rsid w:val="00D84D9A"/>
    <w:rsid w:val="00D9741D"/>
    <w:rsid w:val="00DB0227"/>
    <w:rsid w:val="00DB0C78"/>
    <w:rsid w:val="00DC4CAF"/>
    <w:rsid w:val="00DD743F"/>
    <w:rsid w:val="00DD7A92"/>
    <w:rsid w:val="00DE7620"/>
    <w:rsid w:val="00DF0317"/>
    <w:rsid w:val="00DF1F3F"/>
    <w:rsid w:val="00E0124A"/>
    <w:rsid w:val="00E22EB2"/>
    <w:rsid w:val="00E25D57"/>
    <w:rsid w:val="00E316C8"/>
    <w:rsid w:val="00E339CC"/>
    <w:rsid w:val="00E607A3"/>
    <w:rsid w:val="00E617E4"/>
    <w:rsid w:val="00E61F8E"/>
    <w:rsid w:val="00E65F00"/>
    <w:rsid w:val="00E66AB7"/>
    <w:rsid w:val="00E7158F"/>
    <w:rsid w:val="00E7230D"/>
    <w:rsid w:val="00E7487E"/>
    <w:rsid w:val="00E74BE2"/>
    <w:rsid w:val="00E84B29"/>
    <w:rsid w:val="00E8632C"/>
    <w:rsid w:val="00E86D5E"/>
    <w:rsid w:val="00E87967"/>
    <w:rsid w:val="00E94CDE"/>
    <w:rsid w:val="00EA1AF9"/>
    <w:rsid w:val="00EB4E92"/>
    <w:rsid w:val="00EE1AE1"/>
    <w:rsid w:val="00EE7C87"/>
    <w:rsid w:val="00EF3A79"/>
    <w:rsid w:val="00F03361"/>
    <w:rsid w:val="00F130C1"/>
    <w:rsid w:val="00F30EF1"/>
    <w:rsid w:val="00F3184D"/>
    <w:rsid w:val="00F460B0"/>
    <w:rsid w:val="00F515D5"/>
    <w:rsid w:val="00F659F6"/>
    <w:rsid w:val="00F8477C"/>
    <w:rsid w:val="00FA7051"/>
    <w:rsid w:val="00FB2CAE"/>
    <w:rsid w:val="00FC30C4"/>
    <w:rsid w:val="00FD0DE4"/>
    <w:rsid w:val="00FD1B16"/>
    <w:rsid w:val="00FE2F46"/>
    <w:rsid w:val="00FF72A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8EA62D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CL" w:eastAsia="es-C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unhideWhenUsed/>
    <w:qFormat/>
    <w:rsid w:val="00FB2CAE"/>
    <w:pPr>
      <w:keepNext/>
      <w:keepLines/>
      <w:spacing w:before="40" w:after="0"/>
      <w:outlineLvl w:val="2"/>
    </w:pPr>
    <w:rPr>
      <w:rFonts w:asciiTheme="majorHAnsi" w:eastAsiaTheme="majorEastAsia" w:hAnsiTheme="majorHAnsi" w:cstheme="majorBidi"/>
      <w:color w:val="0A2F41" w:themeColor="accent1" w:themeShade="80"/>
      <w:kern w:val="0"/>
      <w:sz w:val="24"/>
      <w:szCs w:val="24"/>
      <w:lang w:eastAsia="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FB2CAE"/>
    <w:rPr>
      <w:rFonts w:asciiTheme="majorHAnsi" w:eastAsiaTheme="majorEastAsia" w:hAnsiTheme="majorHAnsi" w:cstheme="majorBidi"/>
      <w:color w:val="0A2F41" w:themeColor="accent1" w:themeShade="80"/>
      <w:kern w:val="0"/>
      <w:sz w:val="24"/>
      <w:szCs w:val="24"/>
      <w:lang w:eastAsia="en-US"/>
      <w14:ligatures w14:val="none"/>
    </w:rPr>
  </w:style>
  <w:style w:type="character" w:styleId="Textodelmarcadordeposicin">
    <w:name w:val="Placeholder Text"/>
    <w:basedOn w:val="Fuentedeprrafopredeter"/>
    <w:uiPriority w:val="99"/>
    <w:semiHidden/>
    <w:rsid w:val="003F4F80"/>
    <w:rPr>
      <w:color w:val="808080"/>
    </w:rPr>
  </w:style>
  <w:style w:type="paragraph" w:customStyle="1" w:styleId="238BB3726C0D40408B66B929286C6884">
    <w:name w:val="238BB3726C0D40408B66B929286C6884"/>
    <w:rsid w:val="00426210"/>
  </w:style>
  <w:style w:type="paragraph" w:customStyle="1" w:styleId="A9C108A8E8714BCEBD216BE746A71BFC">
    <w:name w:val="A9C108A8E8714BCEBD216BE746A71BFC"/>
    <w:rsid w:val="00327BE6"/>
  </w:style>
  <w:style w:type="paragraph" w:customStyle="1" w:styleId="A9870121D218489EABFDC5E25F6AF848">
    <w:name w:val="A9870121D218489EABFDC5E25F6AF848"/>
    <w:rsid w:val="00327BE6"/>
  </w:style>
  <w:style w:type="paragraph" w:customStyle="1" w:styleId="6A7CBDACD1AB4249AE2E348305B8BD26">
    <w:name w:val="6A7CBDACD1AB4249AE2E348305B8BD26"/>
  </w:style>
  <w:style w:type="paragraph" w:customStyle="1" w:styleId="5FBA7283157246959DA8074E9587EB8F">
    <w:name w:val="5FBA7283157246959DA8074E9587EB8F"/>
    <w:rsid w:val="00976172"/>
    <w:pPr>
      <w:spacing w:line="278" w:lineRule="auto"/>
    </w:pPr>
    <w:rPr>
      <w:sz w:val="24"/>
      <w:szCs w:val="24"/>
    </w:rPr>
  </w:style>
  <w:style w:type="paragraph" w:customStyle="1" w:styleId="4A41CB12E9FB44AE995785B9679257C6">
    <w:name w:val="4A41CB12E9FB44AE995785B9679257C6"/>
    <w:rsid w:val="00976172"/>
    <w:pPr>
      <w:spacing w:line="278" w:lineRule="auto"/>
    </w:pPr>
    <w:rPr>
      <w:sz w:val="24"/>
      <w:szCs w:val="24"/>
    </w:rPr>
  </w:style>
  <w:style w:type="paragraph" w:styleId="Descripcin">
    <w:name w:val="caption"/>
    <w:basedOn w:val="Normal"/>
    <w:next w:val="Normal"/>
    <w:uiPriority w:val="35"/>
    <w:unhideWhenUsed/>
    <w:qFormat/>
    <w:rsid w:val="00495BF4"/>
    <w:pPr>
      <w:spacing w:after="200" w:line="240" w:lineRule="auto"/>
    </w:pPr>
    <w:rPr>
      <w:rFonts w:eastAsiaTheme="minorHAnsi"/>
      <w:i/>
      <w:iCs/>
      <w:color w:val="0E2841" w:themeColor="text2"/>
      <w:kern w:val="0"/>
      <w:sz w:val="18"/>
      <w:szCs w:val="18"/>
      <w:lang w:eastAsia="en-US"/>
      <w14:ligatures w14:val="none"/>
    </w:rPr>
  </w:style>
  <w:style w:type="paragraph" w:styleId="Textodeglobo">
    <w:name w:val="Balloon Text"/>
    <w:basedOn w:val="Normal"/>
    <w:link w:val="TextodegloboCar"/>
    <w:uiPriority w:val="99"/>
    <w:semiHidden/>
    <w:unhideWhenUsed/>
    <w:rsid w:val="00EB4E92"/>
    <w:pPr>
      <w:spacing w:after="0" w:line="240" w:lineRule="auto"/>
    </w:pPr>
    <w:rPr>
      <w:rFonts w:ascii="Segoe UI" w:eastAsiaTheme="minorHAnsi" w:hAnsi="Segoe UI" w:cs="Segoe UI"/>
      <w:kern w:val="0"/>
      <w:sz w:val="18"/>
      <w:szCs w:val="18"/>
      <w:lang w:eastAsia="en-US"/>
      <w14:ligatures w14:val="none"/>
    </w:rPr>
  </w:style>
  <w:style w:type="character" w:customStyle="1" w:styleId="TextodegloboCar">
    <w:name w:val="Texto de globo Car"/>
    <w:basedOn w:val="Fuentedeprrafopredeter"/>
    <w:link w:val="Textodeglobo"/>
    <w:uiPriority w:val="99"/>
    <w:semiHidden/>
    <w:rsid w:val="00EB4E92"/>
    <w:rPr>
      <w:rFonts w:ascii="Segoe UI" w:eastAsiaTheme="minorHAnsi" w:hAnsi="Segoe UI" w:cs="Segoe UI"/>
      <w:kern w:val="0"/>
      <w:sz w:val="18"/>
      <w:szCs w:val="18"/>
      <w:lang w:eastAsia="en-US"/>
      <w14:ligatures w14:val="none"/>
    </w:rPr>
  </w:style>
  <w:style w:type="paragraph" w:styleId="Prrafodelista">
    <w:name w:val="List Paragraph"/>
    <w:basedOn w:val="Normal"/>
    <w:link w:val="PrrafodelistaCar"/>
    <w:uiPriority w:val="34"/>
    <w:qFormat/>
    <w:rsid w:val="00FB2CAE"/>
    <w:pPr>
      <w:ind w:left="720"/>
      <w:contextualSpacing/>
    </w:pPr>
    <w:rPr>
      <w:rFonts w:eastAsiaTheme="minorHAnsi"/>
      <w:kern w:val="0"/>
      <w:lang w:eastAsia="en-US"/>
      <w14:ligatures w14:val="none"/>
    </w:rPr>
  </w:style>
  <w:style w:type="character" w:customStyle="1" w:styleId="PrrafodelistaCar">
    <w:name w:val="Párrafo de lista Car"/>
    <w:basedOn w:val="Fuentedeprrafopredeter"/>
    <w:link w:val="Prrafodelista"/>
    <w:uiPriority w:val="34"/>
    <w:qFormat/>
    <w:locked/>
    <w:rsid w:val="00FB2CAE"/>
    <w:rPr>
      <w:rFonts w:eastAsiaTheme="minorHAnsi"/>
      <w:kern w:val="0"/>
      <w:lang w:eastAsia="en-US"/>
      <w14:ligatures w14:val="none"/>
    </w:rPr>
  </w:style>
  <w:style w:type="paragraph" w:customStyle="1" w:styleId="7AC5B1D0AD134E959E581D9656526968">
    <w:name w:val="7AC5B1D0AD134E959E581D9656526968"/>
    <w:rsid w:val="00365D93"/>
    <w:pPr>
      <w:spacing w:line="278" w:lineRule="auto"/>
    </w:pPr>
    <w:rPr>
      <w:sz w:val="24"/>
      <w:szCs w:val="24"/>
    </w:rPr>
  </w:style>
  <w:style w:type="paragraph" w:customStyle="1" w:styleId="BDB5F11B1E9C4556B13C0BE6E724286F">
    <w:name w:val="BDB5F11B1E9C4556B13C0BE6E724286F"/>
    <w:rsid w:val="00365D93"/>
    <w:pPr>
      <w:spacing w:line="278" w:lineRule="auto"/>
    </w:pPr>
    <w:rPr>
      <w:sz w:val="24"/>
      <w:szCs w:val="24"/>
    </w:rPr>
  </w:style>
  <w:style w:type="paragraph" w:customStyle="1" w:styleId="C87845E6E3594844B4E567ED5BF21226">
    <w:name w:val="C87845E6E3594844B4E567ED5BF21226"/>
    <w:rsid w:val="00365D93"/>
    <w:pPr>
      <w:spacing w:line="278" w:lineRule="auto"/>
    </w:pPr>
    <w:rPr>
      <w:sz w:val="24"/>
      <w:szCs w:val="24"/>
    </w:rPr>
  </w:style>
  <w:style w:type="paragraph" w:customStyle="1" w:styleId="67701BA1159748F8A61D3DE7013C865B">
    <w:name w:val="67701BA1159748F8A61D3DE7013C865B"/>
    <w:rsid w:val="00365D93"/>
    <w:pPr>
      <w:spacing w:line="278" w:lineRule="auto"/>
    </w:pPr>
    <w:rPr>
      <w:sz w:val="24"/>
      <w:szCs w:val="24"/>
    </w:rPr>
  </w:style>
  <w:style w:type="paragraph" w:customStyle="1" w:styleId="35748B825E2F410DA6922461F645ECD2">
    <w:name w:val="35748B825E2F410DA6922461F645ECD2"/>
    <w:rsid w:val="00365D93"/>
    <w:pPr>
      <w:spacing w:line="278" w:lineRule="auto"/>
    </w:pPr>
    <w:rPr>
      <w:sz w:val="24"/>
      <w:szCs w:val="24"/>
    </w:rPr>
  </w:style>
  <w:style w:type="paragraph" w:customStyle="1" w:styleId="40D67844012E4CB2B7F369397A581CF7">
    <w:name w:val="40D67844012E4CB2B7F369397A581CF7"/>
    <w:rsid w:val="00365D93"/>
    <w:pPr>
      <w:spacing w:line="278" w:lineRule="auto"/>
    </w:pPr>
    <w:rPr>
      <w:sz w:val="24"/>
      <w:szCs w:val="24"/>
    </w:rPr>
  </w:style>
  <w:style w:type="paragraph" w:customStyle="1" w:styleId="84B8E681518947B78362AA37816AA77B">
    <w:name w:val="84B8E681518947B78362AA37816AA77B"/>
    <w:rsid w:val="00365D93"/>
    <w:pPr>
      <w:spacing w:line="278" w:lineRule="auto"/>
    </w:pPr>
    <w:rPr>
      <w:sz w:val="24"/>
      <w:szCs w:val="24"/>
    </w:rPr>
  </w:style>
  <w:style w:type="paragraph" w:customStyle="1" w:styleId="CB0BBD097F6343BE93D1F40CAC792ACC">
    <w:name w:val="CB0BBD097F6343BE93D1F40CAC792ACC"/>
    <w:rsid w:val="00365D93"/>
    <w:pPr>
      <w:spacing w:line="278" w:lineRule="auto"/>
    </w:pPr>
    <w:rPr>
      <w:sz w:val="24"/>
      <w:szCs w:val="24"/>
    </w:rPr>
  </w:style>
  <w:style w:type="paragraph" w:customStyle="1" w:styleId="86DDBA06489A4F0AA1BA9D5E17C582A3">
    <w:name w:val="86DDBA06489A4F0AA1BA9D5E17C582A3"/>
    <w:rsid w:val="00365D93"/>
    <w:pPr>
      <w:spacing w:line="278" w:lineRule="auto"/>
    </w:pPr>
    <w:rPr>
      <w:sz w:val="24"/>
      <w:szCs w:val="24"/>
    </w:rPr>
  </w:style>
  <w:style w:type="paragraph" w:customStyle="1" w:styleId="74691C42520744C1883292428D530D88">
    <w:name w:val="74691C42520744C1883292428D530D88"/>
    <w:rsid w:val="00365D93"/>
    <w:pPr>
      <w:spacing w:line="278" w:lineRule="auto"/>
    </w:pPr>
    <w:rPr>
      <w:sz w:val="24"/>
      <w:szCs w:val="24"/>
    </w:rPr>
  </w:style>
  <w:style w:type="paragraph" w:customStyle="1" w:styleId="FAF8BB14A45C41BC944FB346EF6FE806">
    <w:name w:val="FAF8BB14A45C41BC944FB346EF6FE806"/>
    <w:rsid w:val="005A1C5D"/>
    <w:pPr>
      <w:spacing w:line="278" w:lineRule="auto"/>
    </w:pPr>
    <w:rPr>
      <w:sz w:val="24"/>
      <w:szCs w:val="24"/>
    </w:rPr>
  </w:style>
  <w:style w:type="paragraph" w:customStyle="1" w:styleId="479877FB1F814C44B1878F0E82970180">
    <w:name w:val="479877FB1F814C44B1878F0E82970180"/>
    <w:rsid w:val="00AA4404"/>
    <w:pPr>
      <w:spacing w:line="278" w:lineRule="auto"/>
    </w:pPr>
    <w:rPr>
      <w:sz w:val="24"/>
      <w:szCs w:val="24"/>
    </w:rPr>
  </w:style>
  <w:style w:type="paragraph" w:styleId="Encabezado">
    <w:name w:val="header"/>
    <w:basedOn w:val="Normal"/>
    <w:link w:val="EncabezadoCar"/>
    <w:unhideWhenUsed/>
    <w:rsid w:val="00AA4404"/>
    <w:pPr>
      <w:tabs>
        <w:tab w:val="center" w:pos="4419"/>
        <w:tab w:val="right" w:pos="8838"/>
      </w:tabs>
      <w:spacing w:after="0" w:line="240" w:lineRule="auto"/>
    </w:pPr>
    <w:rPr>
      <w:rFonts w:eastAsiaTheme="minorHAnsi"/>
      <w:kern w:val="0"/>
      <w:lang w:eastAsia="en-US"/>
      <w14:ligatures w14:val="none"/>
    </w:rPr>
  </w:style>
  <w:style w:type="character" w:customStyle="1" w:styleId="EncabezadoCar">
    <w:name w:val="Encabezado Car"/>
    <w:basedOn w:val="Fuentedeprrafopredeter"/>
    <w:link w:val="Encabezado"/>
    <w:rsid w:val="00AA4404"/>
    <w:rPr>
      <w:rFonts w:eastAsiaTheme="minorHAnsi"/>
      <w:kern w:val="0"/>
      <w:lang w:eastAsia="en-US"/>
      <w14:ligatures w14:val="none"/>
    </w:rPr>
  </w:style>
  <w:style w:type="paragraph" w:styleId="Piedepgina">
    <w:name w:val="footer"/>
    <w:basedOn w:val="Normal"/>
    <w:link w:val="PiedepginaCar"/>
    <w:uiPriority w:val="99"/>
    <w:unhideWhenUsed/>
    <w:rsid w:val="00AA4404"/>
    <w:pPr>
      <w:tabs>
        <w:tab w:val="center" w:pos="4419"/>
        <w:tab w:val="right" w:pos="8838"/>
      </w:tabs>
      <w:spacing w:after="0" w:line="240" w:lineRule="auto"/>
    </w:pPr>
    <w:rPr>
      <w:rFonts w:eastAsiaTheme="minorHAnsi"/>
      <w:kern w:val="0"/>
      <w:lang w:eastAsia="en-US"/>
      <w14:ligatures w14:val="none"/>
    </w:rPr>
  </w:style>
  <w:style w:type="character" w:customStyle="1" w:styleId="PiedepginaCar">
    <w:name w:val="Pie de página Car"/>
    <w:basedOn w:val="Fuentedeprrafopredeter"/>
    <w:link w:val="Piedepgina"/>
    <w:uiPriority w:val="99"/>
    <w:rsid w:val="00AA4404"/>
    <w:rPr>
      <w:rFonts w:eastAsiaTheme="minorHAnsi"/>
      <w:kern w:val="0"/>
      <w:lang w:eastAsia="en-US"/>
      <w14:ligatures w14:val="none"/>
    </w:rPr>
  </w:style>
  <w:style w:type="character" w:styleId="Nmerodepgina">
    <w:name w:val="page number"/>
    <w:basedOn w:val="Fuentedeprrafopredeter"/>
    <w:rsid w:val="009B4E14"/>
  </w:style>
  <w:style w:type="character" w:styleId="Mencionar">
    <w:name w:val="Mention"/>
    <w:basedOn w:val="Fuentedeprrafopredeter"/>
    <w:uiPriority w:val="99"/>
    <w:unhideWhenUsed/>
    <w:rsid w:val="009B4E14"/>
    <w:rPr>
      <w:color w:val="2B579A"/>
      <w:shd w:val="clear" w:color="auto" w:fill="E6E6E6"/>
    </w:rPr>
  </w:style>
  <w:style w:type="paragraph" w:customStyle="1" w:styleId="2D4420E72CF042D2B7FDAEB89B4761B8">
    <w:name w:val="2D4420E72CF042D2B7FDAEB89B4761B8"/>
    <w:rsid w:val="004910B1"/>
    <w:pPr>
      <w:spacing w:line="278" w:lineRule="auto"/>
    </w:pPr>
    <w:rPr>
      <w:sz w:val="24"/>
      <w:szCs w:val="24"/>
    </w:rPr>
  </w:style>
  <w:style w:type="paragraph" w:customStyle="1" w:styleId="976BDD8F68D04D9F8E555FD0BC1AE8B6">
    <w:name w:val="976BDD8F68D04D9F8E555FD0BC1AE8B6"/>
    <w:pPr>
      <w:spacing w:line="278" w:lineRule="auto"/>
    </w:pPr>
    <w:rPr>
      <w:sz w:val="24"/>
      <w:szCs w:val="24"/>
    </w:rPr>
  </w:style>
  <w:style w:type="paragraph" w:customStyle="1" w:styleId="EED236227DFE47CBAC1AA6693D3160BF">
    <w:name w:val="EED236227DFE47CBAC1AA6693D3160BF"/>
    <w:rsid w:val="00E65F00"/>
    <w:pPr>
      <w:spacing w:line="278" w:lineRule="auto"/>
    </w:pPr>
    <w:rPr>
      <w:sz w:val="24"/>
      <w:szCs w:val="24"/>
    </w:rPr>
  </w:style>
  <w:style w:type="paragraph" w:customStyle="1" w:styleId="67A6461680CF4F7797FBFF3D8F8F8E413">
    <w:name w:val="67A6461680CF4F7797FBFF3D8F8F8E413"/>
    <w:rsid w:val="00E65F00"/>
    <w:rPr>
      <w:rFonts w:eastAsiaTheme="minorHAnsi"/>
      <w:kern w:val="0"/>
      <w:lang w:eastAsia="en-US"/>
      <w14:ligatures w14:val="none"/>
    </w:rPr>
  </w:style>
  <w:style w:type="paragraph" w:customStyle="1" w:styleId="1FBB5994F8E340A494B6A942786AA8F13">
    <w:name w:val="1FBB5994F8E340A494B6A942786AA8F13"/>
    <w:rsid w:val="00E65F00"/>
    <w:rPr>
      <w:rFonts w:eastAsiaTheme="minorHAnsi"/>
      <w:kern w:val="0"/>
      <w:lang w:eastAsia="en-US"/>
      <w14:ligatures w14:val="none"/>
    </w:rPr>
  </w:style>
  <w:style w:type="paragraph" w:customStyle="1" w:styleId="0206B6CA718D4A9DA6102C2BAF17C873">
    <w:name w:val="0206B6CA718D4A9DA6102C2BAF17C873"/>
    <w:pPr>
      <w:spacing w:line="278" w:lineRule="auto"/>
    </w:pPr>
    <w:rPr>
      <w:sz w:val="24"/>
      <w:szCs w:val="24"/>
    </w:rPr>
  </w:style>
  <w:style w:type="paragraph" w:customStyle="1" w:styleId="D0D10D10F0A54BF999690780163C5A4B">
    <w:name w:val="D0D10D10F0A54BF999690780163C5A4B"/>
    <w:pPr>
      <w:spacing w:line="278" w:lineRule="auto"/>
    </w:pPr>
    <w:rPr>
      <w:sz w:val="24"/>
      <w:szCs w:val="24"/>
    </w:rPr>
  </w:style>
  <w:style w:type="paragraph" w:customStyle="1" w:styleId="4C8333332F2845C782CA7AB71D675961">
    <w:name w:val="4C8333332F2845C782CA7AB71D675961"/>
    <w:pPr>
      <w:spacing w:line="278" w:lineRule="auto"/>
    </w:pPr>
    <w:rPr>
      <w:sz w:val="24"/>
      <w:szCs w:val="24"/>
    </w:rPr>
  </w:style>
  <w:style w:type="paragraph" w:customStyle="1" w:styleId="A3D01684EC9D4F38B3C4DCC64C5115AD">
    <w:name w:val="A3D01684EC9D4F38B3C4DCC64C5115AD"/>
    <w:pPr>
      <w:spacing w:line="278" w:lineRule="auto"/>
    </w:pPr>
    <w:rPr>
      <w:sz w:val="24"/>
      <w:szCs w:val="24"/>
    </w:rPr>
  </w:style>
  <w:style w:type="paragraph" w:customStyle="1" w:styleId="3220BF41BAA14FDA9F96B0114687B1DD">
    <w:name w:val="3220BF41BAA14FDA9F96B0114687B1DD"/>
    <w:pPr>
      <w:spacing w:line="278" w:lineRule="auto"/>
    </w:pPr>
    <w:rPr>
      <w:sz w:val="24"/>
      <w:szCs w:val="24"/>
    </w:rPr>
  </w:style>
  <w:style w:type="paragraph" w:customStyle="1" w:styleId="EB70A546E40942F39E812D831083EAD7">
    <w:name w:val="EB70A546E40942F39E812D831083EAD7"/>
    <w:rsid w:val="004E00B8"/>
    <w:pPr>
      <w:spacing w:line="278" w:lineRule="auto"/>
    </w:pPr>
    <w:rPr>
      <w:sz w:val="24"/>
      <w:szCs w:val="24"/>
    </w:rPr>
  </w:style>
  <w:style w:type="paragraph" w:customStyle="1" w:styleId="88874BE3524140D9A76A7798D0A75324">
    <w:name w:val="88874BE3524140D9A76A7798D0A75324"/>
    <w:rsid w:val="004E00B8"/>
    <w:pPr>
      <w:spacing w:line="278" w:lineRule="auto"/>
    </w:pPr>
    <w:rPr>
      <w:sz w:val="24"/>
      <w:szCs w:val="24"/>
    </w:rPr>
  </w:style>
  <w:style w:type="paragraph" w:customStyle="1" w:styleId="9DC45C83885644C896EA9000430A9F05">
    <w:name w:val="9DC45C83885644C896EA9000430A9F05"/>
    <w:rsid w:val="0043005F"/>
    <w:pPr>
      <w:spacing w:line="278" w:lineRule="auto"/>
    </w:pPr>
    <w:rPr>
      <w:sz w:val="24"/>
      <w:szCs w:val="24"/>
    </w:rPr>
  </w:style>
  <w:style w:type="paragraph" w:customStyle="1" w:styleId="3B36717C34C843E1BEB9B640CA996B03">
    <w:name w:val="3B36717C34C843E1BEB9B640CA996B03"/>
    <w:rsid w:val="0043005F"/>
    <w:pPr>
      <w:spacing w:line="278" w:lineRule="auto"/>
    </w:pPr>
    <w:rPr>
      <w:sz w:val="24"/>
      <w:szCs w:val="24"/>
    </w:rPr>
  </w:style>
  <w:style w:type="paragraph" w:customStyle="1" w:styleId="3546ABC33CE647C6A1569DF3394F7E079">
    <w:name w:val="3546ABC33CE647C6A1569DF3394F7E079"/>
    <w:rsid w:val="00FB2CAE"/>
    <w:pPr>
      <w:ind w:left="720"/>
      <w:contextualSpacing/>
    </w:pPr>
    <w:rPr>
      <w:rFonts w:eastAsiaTheme="minorHAnsi"/>
      <w:kern w:val="0"/>
      <w:lang w:eastAsia="en-US"/>
      <w14:ligatures w14:val="none"/>
    </w:rPr>
  </w:style>
  <w:style w:type="paragraph" w:customStyle="1" w:styleId="E10A71C05F9F4377A3C96D66A3D2ED9C1">
    <w:name w:val="E10A71C05F9F4377A3C96D66A3D2ED9C1"/>
    <w:rsid w:val="003F4F80"/>
    <w:rPr>
      <w:rFonts w:eastAsiaTheme="minorHAnsi"/>
      <w:kern w:val="0"/>
      <w:lang w:eastAsia="en-US"/>
      <w14:ligatures w14:val="none"/>
    </w:rPr>
  </w:style>
  <w:style w:type="paragraph" w:customStyle="1" w:styleId="01DF9776CCF94317A80ECE5B3CC1A2251">
    <w:name w:val="01DF9776CCF94317A80ECE5B3CC1A2251"/>
    <w:rsid w:val="003F4F80"/>
    <w:rPr>
      <w:rFonts w:eastAsiaTheme="minorHAnsi"/>
      <w:kern w:val="0"/>
      <w:lang w:eastAsia="en-US"/>
      <w14:ligatures w14:val="none"/>
    </w:rPr>
  </w:style>
  <w:style w:type="paragraph" w:customStyle="1" w:styleId="7FFE4C8DCE7D40658B338A275F084FD71">
    <w:name w:val="7FFE4C8DCE7D40658B338A275F084FD71"/>
    <w:rsid w:val="003F4F80"/>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D7674EC402854D70947934FF46FFAC901">
    <w:name w:val="D7674EC402854D70947934FF46FFAC901"/>
    <w:rsid w:val="003F4F80"/>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5D61CE12C0A24F0E9DFB6D45E286488F1">
    <w:name w:val="5D61CE12C0A24F0E9DFB6D45E286488F1"/>
    <w:rsid w:val="003F4F80"/>
    <w:rPr>
      <w:rFonts w:eastAsiaTheme="minorHAnsi"/>
      <w:kern w:val="0"/>
      <w:lang w:eastAsia="en-US"/>
      <w14:ligatures w14:val="none"/>
    </w:rPr>
  </w:style>
  <w:style w:type="paragraph" w:customStyle="1" w:styleId="F5B3A191880F49D79AC4EE3589DBCB5A1">
    <w:name w:val="F5B3A191880F49D79AC4EE3589DBCB5A1"/>
    <w:rsid w:val="003F4F80"/>
    <w:rPr>
      <w:rFonts w:eastAsiaTheme="minorHAnsi"/>
      <w:kern w:val="0"/>
      <w:lang w:eastAsia="en-US"/>
      <w14:ligatures w14:val="none"/>
    </w:rPr>
  </w:style>
  <w:style w:type="paragraph" w:customStyle="1" w:styleId="58DCA9E414C541A684FC1A4F550985931">
    <w:name w:val="58DCA9E414C541A684FC1A4F550985931"/>
    <w:rsid w:val="003F4F80"/>
    <w:rPr>
      <w:rFonts w:eastAsiaTheme="minorHAnsi"/>
      <w:kern w:val="0"/>
      <w:lang w:eastAsia="en-US"/>
      <w14:ligatures w14:val="none"/>
    </w:rPr>
  </w:style>
  <w:style w:type="paragraph" w:customStyle="1" w:styleId="18667AB17B75491C8F3AEEDF79168ADF1">
    <w:name w:val="18667AB17B75491C8F3AEEDF79168ADF1"/>
    <w:rsid w:val="003F4F80"/>
    <w:rPr>
      <w:rFonts w:eastAsiaTheme="minorHAnsi"/>
      <w:kern w:val="0"/>
      <w:lang w:eastAsia="en-US"/>
      <w14:ligatures w14:val="none"/>
    </w:rPr>
  </w:style>
  <w:style w:type="paragraph" w:customStyle="1" w:styleId="17BAFFEAA0344D80A7AAC90007F02EAF1">
    <w:name w:val="17BAFFEAA0344D80A7AAC90007F02EAF1"/>
    <w:rsid w:val="003F4F80"/>
    <w:rPr>
      <w:rFonts w:eastAsiaTheme="minorHAnsi"/>
      <w:kern w:val="0"/>
      <w:lang w:eastAsia="en-US"/>
      <w14:ligatures w14:val="none"/>
    </w:rPr>
  </w:style>
  <w:style w:type="paragraph" w:customStyle="1" w:styleId="4D7E7CA8729B42E488F49E04AA675CA61">
    <w:name w:val="4D7E7CA8729B42E488F49E04AA675CA61"/>
    <w:rsid w:val="003F4F80"/>
    <w:rPr>
      <w:rFonts w:eastAsiaTheme="minorHAnsi"/>
      <w:kern w:val="0"/>
      <w:lang w:eastAsia="en-US"/>
      <w14:ligatures w14:val="none"/>
    </w:rPr>
  </w:style>
  <w:style w:type="paragraph" w:customStyle="1" w:styleId="9F6636E32E12461584EBEC2D6CECD1E41">
    <w:name w:val="9F6636E32E12461584EBEC2D6CECD1E41"/>
    <w:rsid w:val="003F4F80"/>
    <w:rPr>
      <w:rFonts w:eastAsiaTheme="minorHAnsi"/>
      <w:kern w:val="0"/>
      <w:lang w:eastAsia="en-US"/>
      <w14:ligatures w14:val="none"/>
    </w:rPr>
  </w:style>
  <w:style w:type="paragraph" w:customStyle="1" w:styleId="C99C588C51D54E1D98AA37FD3117DC5F1">
    <w:name w:val="C99C588C51D54E1D98AA37FD3117DC5F1"/>
    <w:rsid w:val="003F4F80"/>
    <w:rPr>
      <w:rFonts w:eastAsiaTheme="minorHAnsi"/>
      <w:kern w:val="0"/>
      <w:lang w:eastAsia="en-US"/>
      <w14:ligatures w14:val="none"/>
    </w:rPr>
  </w:style>
  <w:style w:type="paragraph" w:customStyle="1" w:styleId="0BF38DDE533D4137A569FE6BCE518F3F1">
    <w:name w:val="0BF38DDE533D4137A569FE6BCE518F3F1"/>
    <w:rsid w:val="003F4F80"/>
    <w:rPr>
      <w:rFonts w:eastAsiaTheme="minorHAnsi"/>
      <w:kern w:val="0"/>
      <w:lang w:eastAsia="en-US"/>
      <w14:ligatures w14:val="none"/>
    </w:rPr>
  </w:style>
  <w:style w:type="paragraph" w:customStyle="1" w:styleId="FCC65F2FAF624F138FFE54B874A498EF1">
    <w:name w:val="FCC65F2FAF624F138FFE54B874A498EF1"/>
    <w:rsid w:val="003F4F80"/>
    <w:rPr>
      <w:rFonts w:eastAsiaTheme="minorHAnsi"/>
      <w:kern w:val="0"/>
      <w:lang w:eastAsia="en-US"/>
      <w14:ligatures w14:val="none"/>
    </w:rPr>
  </w:style>
  <w:style w:type="paragraph" w:customStyle="1" w:styleId="01296849F1294DFB8AFCFE7FD8DFEA191">
    <w:name w:val="01296849F1294DFB8AFCFE7FD8DFEA191"/>
    <w:rsid w:val="003F4F80"/>
    <w:rPr>
      <w:rFonts w:eastAsiaTheme="minorHAnsi"/>
      <w:kern w:val="0"/>
      <w:lang w:eastAsia="en-US"/>
      <w14:ligatures w14:val="none"/>
    </w:rPr>
  </w:style>
  <w:style w:type="paragraph" w:customStyle="1" w:styleId="363C430831034B68B9C2C9A09EFED3331">
    <w:name w:val="363C430831034B68B9C2C9A09EFED3331"/>
    <w:rsid w:val="003F4F80"/>
    <w:rPr>
      <w:rFonts w:eastAsiaTheme="minorHAnsi"/>
      <w:kern w:val="0"/>
      <w:lang w:eastAsia="en-US"/>
      <w14:ligatures w14:val="none"/>
    </w:rPr>
  </w:style>
  <w:style w:type="paragraph" w:customStyle="1" w:styleId="8164073669AF486AB9FACF2B8682E9151">
    <w:name w:val="8164073669AF486AB9FACF2B8682E9151"/>
    <w:rsid w:val="003F4F80"/>
    <w:rPr>
      <w:rFonts w:eastAsiaTheme="minorHAnsi"/>
      <w:kern w:val="0"/>
      <w:lang w:eastAsia="en-US"/>
      <w14:ligatures w14:val="none"/>
    </w:rPr>
  </w:style>
  <w:style w:type="paragraph" w:customStyle="1" w:styleId="4D5B7DA94DE844ACB97FEBF814C3E44D1">
    <w:name w:val="4D5B7DA94DE844ACB97FEBF814C3E44D1"/>
    <w:rsid w:val="003F4F80"/>
    <w:pPr>
      <w:ind w:left="720"/>
      <w:contextualSpacing/>
    </w:pPr>
    <w:rPr>
      <w:rFonts w:eastAsiaTheme="minorHAnsi"/>
      <w:kern w:val="0"/>
      <w:lang w:eastAsia="en-US"/>
      <w14:ligatures w14:val="none"/>
    </w:rPr>
  </w:style>
  <w:style w:type="paragraph" w:customStyle="1" w:styleId="E16226528F5A460DA994701ED9CA08771">
    <w:name w:val="E16226528F5A460DA994701ED9CA08771"/>
    <w:rsid w:val="003F4F80"/>
    <w:rPr>
      <w:rFonts w:eastAsiaTheme="minorHAnsi"/>
      <w:kern w:val="0"/>
      <w:lang w:eastAsia="en-US"/>
      <w14:ligatures w14:val="none"/>
    </w:rPr>
  </w:style>
  <w:style w:type="paragraph" w:customStyle="1" w:styleId="62D45F9CE3AA43BA90550C7F031623E01">
    <w:name w:val="62D45F9CE3AA43BA90550C7F031623E01"/>
    <w:rsid w:val="003F4F80"/>
    <w:rPr>
      <w:rFonts w:eastAsiaTheme="minorHAnsi"/>
      <w:kern w:val="0"/>
      <w:lang w:eastAsia="en-US"/>
      <w14:ligatures w14:val="none"/>
    </w:rPr>
  </w:style>
  <w:style w:type="paragraph" w:customStyle="1" w:styleId="ECA166019B6A42CC8DBA67EADE1D49211">
    <w:name w:val="ECA166019B6A42CC8DBA67EADE1D49211"/>
    <w:rsid w:val="003F4F80"/>
    <w:pPr>
      <w:ind w:left="720"/>
      <w:contextualSpacing/>
    </w:pPr>
    <w:rPr>
      <w:rFonts w:eastAsiaTheme="minorHAnsi"/>
      <w:kern w:val="0"/>
      <w:lang w:eastAsia="en-US"/>
      <w14:ligatures w14:val="none"/>
    </w:rPr>
  </w:style>
  <w:style w:type="paragraph" w:customStyle="1" w:styleId="205F6BCC119E499685EEE4CD6145405B1">
    <w:name w:val="205F6BCC119E499685EEE4CD6145405B1"/>
    <w:rsid w:val="003F4F80"/>
    <w:rPr>
      <w:rFonts w:eastAsiaTheme="minorHAnsi"/>
      <w:kern w:val="0"/>
      <w:lang w:eastAsia="en-US"/>
      <w14:ligatures w14:val="none"/>
    </w:rPr>
  </w:style>
  <w:style w:type="paragraph" w:customStyle="1" w:styleId="449251828E3A464AAF9EB5866EA7CFAC1">
    <w:name w:val="449251828E3A464AAF9EB5866EA7CFAC1"/>
    <w:rsid w:val="003F4F80"/>
    <w:rPr>
      <w:rFonts w:eastAsiaTheme="minorHAnsi"/>
      <w:kern w:val="0"/>
      <w:lang w:eastAsia="en-US"/>
      <w14:ligatures w14:val="none"/>
    </w:rPr>
  </w:style>
  <w:style w:type="paragraph" w:customStyle="1" w:styleId="B73C7B7E218A41469342ED294B3FC5E11">
    <w:name w:val="B73C7B7E218A41469342ED294B3FC5E11"/>
    <w:rsid w:val="003F4F80"/>
    <w:pPr>
      <w:ind w:left="720"/>
      <w:contextualSpacing/>
    </w:pPr>
    <w:rPr>
      <w:rFonts w:eastAsiaTheme="minorHAnsi"/>
      <w:kern w:val="0"/>
      <w:lang w:eastAsia="en-US"/>
      <w14:ligatures w14:val="none"/>
    </w:rPr>
  </w:style>
  <w:style w:type="paragraph" w:customStyle="1" w:styleId="609A64F40F60424BA7CC01F911ACA70C1">
    <w:name w:val="609A64F40F60424BA7CC01F911ACA70C1"/>
    <w:rsid w:val="003F4F80"/>
    <w:rPr>
      <w:rFonts w:eastAsiaTheme="minorHAnsi"/>
      <w:kern w:val="0"/>
      <w:lang w:eastAsia="en-US"/>
      <w14:ligatures w14:val="none"/>
    </w:rPr>
  </w:style>
  <w:style w:type="paragraph" w:customStyle="1" w:styleId="596FEB17F2EE437EAF4D7FBD789FCCB41">
    <w:name w:val="596FEB17F2EE437EAF4D7FBD789FCCB41"/>
    <w:rsid w:val="003F4F80"/>
    <w:rPr>
      <w:rFonts w:eastAsiaTheme="minorHAnsi"/>
      <w:kern w:val="0"/>
      <w:lang w:eastAsia="en-US"/>
      <w14:ligatures w14:val="none"/>
    </w:rPr>
  </w:style>
  <w:style w:type="paragraph" w:customStyle="1" w:styleId="5D8B97DD48A7428D86C955DC6FBAE1A61">
    <w:name w:val="5D8B97DD48A7428D86C955DC6FBAE1A61"/>
    <w:rsid w:val="003F4F80"/>
    <w:pPr>
      <w:ind w:left="720"/>
      <w:contextualSpacing/>
    </w:pPr>
    <w:rPr>
      <w:rFonts w:eastAsiaTheme="minorHAnsi"/>
      <w:kern w:val="0"/>
      <w:lang w:eastAsia="en-US"/>
      <w14:ligatures w14:val="none"/>
    </w:rPr>
  </w:style>
  <w:style w:type="paragraph" w:customStyle="1" w:styleId="A06FCEBBC446462482C07528F6A9E99F1">
    <w:name w:val="A06FCEBBC446462482C07528F6A9E99F1"/>
    <w:rsid w:val="003F4F80"/>
    <w:rPr>
      <w:rFonts w:eastAsiaTheme="minorHAnsi"/>
      <w:kern w:val="0"/>
      <w:lang w:eastAsia="en-US"/>
      <w14:ligatures w14:val="none"/>
    </w:rPr>
  </w:style>
  <w:style w:type="paragraph" w:customStyle="1" w:styleId="FDB22DCD1A5C4FD0B1C6CDE9180D97711">
    <w:name w:val="FDB22DCD1A5C4FD0B1C6CDE9180D97711"/>
    <w:rsid w:val="003F4F80"/>
    <w:rPr>
      <w:rFonts w:eastAsiaTheme="minorHAnsi"/>
      <w:kern w:val="0"/>
      <w:lang w:eastAsia="en-US"/>
      <w14:ligatures w14:val="none"/>
    </w:rPr>
  </w:style>
  <w:style w:type="paragraph" w:customStyle="1" w:styleId="1881B9AEFB3446929DBE62935E4B287F1">
    <w:name w:val="1881B9AEFB3446929DBE62935E4B287F1"/>
    <w:rsid w:val="003F4F80"/>
    <w:pPr>
      <w:ind w:left="720"/>
      <w:contextualSpacing/>
    </w:pPr>
    <w:rPr>
      <w:rFonts w:eastAsiaTheme="minorHAnsi"/>
      <w:kern w:val="0"/>
      <w:lang w:eastAsia="en-US"/>
      <w14:ligatures w14:val="none"/>
    </w:rPr>
  </w:style>
  <w:style w:type="paragraph" w:customStyle="1" w:styleId="B0E8575268384BE8A44A011182C8536A1">
    <w:name w:val="B0E8575268384BE8A44A011182C8536A1"/>
    <w:rsid w:val="003F4F80"/>
    <w:rPr>
      <w:rFonts w:eastAsiaTheme="minorHAnsi"/>
      <w:kern w:val="0"/>
      <w:lang w:eastAsia="en-US"/>
      <w14:ligatures w14:val="none"/>
    </w:rPr>
  </w:style>
  <w:style w:type="paragraph" w:customStyle="1" w:styleId="62B859895C7441CB8B7A59981512A8731">
    <w:name w:val="62B859895C7441CB8B7A59981512A8731"/>
    <w:rsid w:val="003F4F80"/>
    <w:rPr>
      <w:rFonts w:eastAsiaTheme="minorHAnsi"/>
      <w:kern w:val="0"/>
      <w:lang w:eastAsia="en-US"/>
      <w14:ligatures w14:val="none"/>
    </w:rPr>
  </w:style>
  <w:style w:type="paragraph" w:customStyle="1" w:styleId="2A4A1F00A1FA472E8D65945C3B365FB51">
    <w:name w:val="2A4A1F00A1FA472E8D65945C3B365FB51"/>
    <w:rsid w:val="003F4F80"/>
    <w:pPr>
      <w:ind w:left="720"/>
      <w:contextualSpacing/>
    </w:pPr>
    <w:rPr>
      <w:rFonts w:eastAsiaTheme="minorHAnsi"/>
      <w:kern w:val="0"/>
      <w:lang w:eastAsia="en-US"/>
      <w14:ligatures w14:val="none"/>
    </w:rPr>
  </w:style>
  <w:style w:type="paragraph" w:customStyle="1" w:styleId="7FC8672A1F124981933ABBC7A6B22B251">
    <w:name w:val="7FC8672A1F124981933ABBC7A6B22B251"/>
    <w:rsid w:val="003F4F80"/>
    <w:rPr>
      <w:rFonts w:eastAsiaTheme="minorHAnsi"/>
      <w:kern w:val="0"/>
      <w:lang w:eastAsia="en-US"/>
      <w14:ligatures w14:val="none"/>
    </w:rPr>
  </w:style>
  <w:style w:type="paragraph" w:customStyle="1" w:styleId="7DC0029C13114538980EF37C201597C01">
    <w:name w:val="7DC0029C13114538980EF37C201597C01"/>
    <w:rsid w:val="003F4F80"/>
    <w:rPr>
      <w:rFonts w:eastAsiaTheme="minorHAnsi"/>
      <w:kern w:val="0"/>
      <w:lang w:eastAsia="en-US"/>
      <w14:ligatures w14:val="none"/>
    </w:rPr>
  </w:style>
  <w:style w:type="paragraph" w:customStyle="1" w:styleId="96843AF9046C4D52AFA17256DF94F7901">
    <w:name w:val="96843AF9046C4D52AFA17256DF94F7901"/>
    <w:rsid w:val="003F4F80"/>
    <w:pPr>
      <w:ind w:left="720"/>
      <w:contextualSpacing/>
    </w:pPr>
    <w:rPr>
      <w:rFonts w:eastAsiaTheme="minorHAnsi"/>
      <w:kern w:val="0"/>
      <w:lang w:eastAsia="en-US"/>
      <w14:ligatures w14:val="none"/>
    </w:rPr>
  </w:style>
  <w:style w:type="paragraph" w:customStyle="1" w:styleId="5454B6305B3D4D40B34D857C03DE01F31">
    <w:name w:val="5454B6305B3D4D40B34D857C03DE01F31"/>
    <w:rsid w:val="003F4F80"/>
    <w:rPr>
      <w:rFonts w:eastAsiaTheme="minorHAnsi"/>
      <w:kern w:val="0"/>
      <w:lang w:eastAsia="en-US"/>
      <w14:ligatures w14:val="none"/>
    </w:rPr>
  </w:style>
  <w:style w:type="paragraph" w:customStyle="1" w:styleId="05C5A8D3E76746F98AFAB1E330C8EC1A1">
    <w:name w:val="05C5A8D3E76746F98AFAB1E330C8EC1A1"/>
    <w:rsid w:val="003F4F80"/>
    <w:rPr>
      <w:rFonts w:eastAsiaTheme="minorHAnsi"/>
      <w:kern w:val="0"/>
      <w:lang w:eastAsia="en-US"/>
      <w14:ligatures w14:val="none"/>
    </w:rPr>
  </w:style>
  <w:style w:type="paragraph" w:customStyle="1" w:styleId="AF0D24EC124842FBA28562A6EE4483F01">
    <w:name w:val="AF0D24EC124842FBA28562A6EE4483F01"/>
    <w:rsid w:val="003F4F80"/>
    <w:pPr>
      <w:ind w:left="720"/>
      <w:contextualSpacing/>
    </w:pPr>
    <w:rPr>
      <w:rFonts w:eastAsiaTheme="minorHAnsi"/>
      <w:kern w:val="0"/>
      <w:lang w:eastAsia="en-US"/>
      <w14:ligatures w14:val="none"/>
    </w:rPr>
  </w:style>
  <w:style w:type="paragraph" w:customStyle="1" w:styleId="CD8AAF135958429580F6958CFC8D05B31">
    <w:name w:val="CD8AAF135958429580F6958CFC8D05B31"/>
    <w:rsid w:val="003F4F80"/>
    <w:rPr>
      <w:rFonts w:eastAsiaTheme="minorHAnsi"/>
      <w:kern w:val="0"/>
      <w:lang w:eastAsia="en-US"/>
      <w14:ligatures w14:val="none"/>
    </w:rPr>
  </w:style>
  <w:style w:type="paragraph" w:customStyle="1" w:styleId="231E57F72337402588E975611D9F5CC91">
    <w:name w:val="231E57F72337402588E975611D9F5CC91"/>
    <w:rsid w:val="003F4F80"/>
    <w:rPr>
      <w:rFonts w:eastAsiaTheme="minorHAnsi"/>
      <w:kern w:val="0"/>
      <w:lang w:eastAsia="en-US"/>
      <w14:ligatures w14:val="none"/>
    </w:rPr>
  </w:style>
  <w:style w:type="paragraph" w:customStyle="1" w:styleId="C30572B01416447789CE504CFA9F6C251">
    <w:name w:val="C30572B01416447789CE504CFA9F6C251"/>
    <w:rsid w:val="003F4F80"/>
    <w:pPr>
      <w:ind w:left="720"/>
      <w:contextualSpacing/>
    </w:pPr>
    <w:rPr>
      <w:rFonts w:eastAsiaTheme="minorHAnsi"/>
      <w:kern w:val="0"/>
      <w:lang w:eastAsia="en-US"/>
      <w14:ligatures w14:val="none"/>
    </w:rPr>
  </w:style>
  <w:style w:type="paragraph" w:customStyle="1" w:styleId="E30B264996DD48C9864D4C13E86B51671">
    <w:name w:val="E30B264996DD48C9864D4C13E86B51671"/>
    <w:rsid w:val="003F4F80"/>
    <w:pPr>
      <w:ind w:left="720"/>
      <w:contextualSpacing/>
    </w:pPr>
    <w:rPr>
      <w:rFonts w:eastAsiaTheme="minorHAnsi"/>
      <w:kern w:val="0"/>
      <w:lang w:eastAsia="en-US"/>
      <w14:ligatures w14:val="none"/>
    </w:rPr>
  </w:style>
  <w:style w:type="paragraph" w:customStyle="1" w:styleId="A00BF6DB05D248EDBA0ACB9D301465EF1">
    <w:name w:val="A00BF6DB05D248EDBA0ACB9D301465EF1"/>
    <w:rsid w:val="003F4F80"/>
    <w:rPr>
      <w:rFonts w:eastAsiaTheme="minorHAnsi"/>
      <w:kern w:val="0"/>
      <w:lang w:eastAsia="en-US"/>
      <w14:ligatures w14:val="none"/>
    </w:rPr>
  </w:style>
  <w:style w:type="paragraph" w:customStyle="1" w:styleId="D712A125F977483E81A5615DDDD141AB1">
    <w:name w:val="D712A125F977483E81A5615DDDD141AB1"/>
    <w:rsid w:val="003F4F80"/>
    <w:pPr>
      <w:ind w:left="720"/>
      <w:contextualSpacing/>
    </w:pPr>
    <w:rPr>
      <w:rFonts w:eastAsiaTheme="minorHAnsi"/>
      <w:kern w:val="0"/>
      <w:lang w:eastAsia="en-US"/>
      <w14:ligatures w14:val="none"/>
    </w:rPr>
  </w:style>
  <w:style w:type="paragraph" w:customStyle="1" w:styleId="B6C4B4801C264BC18425BBD54256AFCB1">
    <w:name w:val="B6C4B4801C264BC18425BBD54256AFCB1"/>
    <w:rsid w:val="003F4F80"/>
    <w:pPr>
      <w:ind w:left="720"/>
      <w:contextualSpacing/>
    </w:pPr>
    <w:rPr>
      <w:rFonts w:eastAsiaTheme="minorHAnsi"/>
      <w:kern w:val="0"/>
      <w:lang w:eastAsia="en-US"/>
      <w14:ligatures w14:val="none"/>
    </w:rPr>
  </w:style>
  <w:style w:type="paragraph" w:customStyle="1" w:styleId="8BBE5ADFD0B64167B1B757D0887540B11">
    <w:name w:val="8BBE5ADFD0B64167B1B757D0887540B11"/>
    <w:rsid w:val="003F4F80"/>
    <w:rPr>
      <w:rFonts w:eastAsiaTheme="minorHAnsi"/>
      <w:kern w:val="0"/>
      <w:lang w:eastAsia="en-US"/>
      <w14:ligatures w14:val="none"/>
    </w:rPr>
  </w:style>
  <w:style w:type="paragraph" w:customStyle="1" w:styleId="0178A41A92F44454BD39672C4AF31B251">
    <w:name w:val="0178A41A92F44454BD39672C4AF31B251"/>
    <w:rsid w:val="003F4F80"/>
    <w:pPr>
      <w:ind w:left="720"/>
      <w:contextualSpacing/>
    </w:pPr>
    <w:rPr>
      <w:rFonts w:eastAsiaTheme="minorHAnsi"/>
      <w:kern w:val="0"/>
      <w:lang w:eastAsia="en-US"/>
      <w14:ligatures w14:val="none"/>
    </w:rPr>
  </w:style>
  <w:style w:type="paragraph" w:customStyle="1" w:styleId="1B32008D1D874CC0B42CD43ED23595911">
    <w:name w:val="1B32008D1D874CC0B42CD43ED23595911"/>
    <w:rsid w:val="003F4F80"/>
    <w:pPr>
      <w:ind w:left="720"/>
      <w:contextualSpacing/>
    </w:pPr>
    <w:rPr>
      <w:rFonts w:eastAsiaTheme="minorHAnsi"/>
      <w:kern w:val="0"/>
      <w:lang w:eastAsia="en-US"/>
      <w14:ligatures w14:val="none"/>
    </w:rPr>
  </w:style>
  <w:style w:type="paragraph" w:customStyle="1" w:styleId="8DCAADE00472468E96B590602EA92E661">
    <w:name w:val="8DCAADE00472468E96B590602EA92E661"/>
    <w:rsid w:val="003F4F80"/>
    <w:rPr>
      <w:rFonts w:eastAsiaTheme="minorHAnsi"/>
      <w:kern w:val="0"/>
      <w:lang w:eastAsia="en-US"/>
      <w14:ligatures w14:val="none"/>
    </w:rPr>
  </w:style>
  <w:style w:type="paragraph" w:customStyle="1" w:styleId="9DCAD8DB87294AED837F924264C33E7E1">
    <w:name w:val="9DCAD8DB87294AED837F924264C33E7E1"/>
    <w:rsid w:val="003F4F80"/>
    <w:rPr>
      <w:rFonts w:eastAsiaTheme="minorHAnsi"/>
      <w:kern w:val="0"/>
      <w:lang w:eastAsia="en-US"/>
      <w14:ligatures w14:val="none"/>
    </w:rPr>
  </w:style>
  <w:style w:type="paragraph" w:customStyle="1" w:styleId="A7387B5D3CEB431EAC33DCEE445181DB1">
    <w:name w:val="A7387B5D3CEB431EAC33DCEE445181DB1"/>
    <w:rsid w:val="003F4F80"/>
    <w:rPr>
      <w:rFonts w:eastAsiaTheme="minorHAnsi"/>
      <w:kern w:val="0"/>
      <w:lang w:eastAsia="en-US"/>
      <w14:ligatures w14:val="none"/>
    </w:rPr>
  </w:style>
  <w:style w:type="paragraph" w:customStyle="1" w:styleId="02BDB3C365DE44EC9D7F6A3E883821CB1">
    <w:name w:val="02BDB3C365DE44EC9D7F6A3E883821CB1"/>
    <w:rsid w:val="003F4F80"/>
    <w:rPr>
      <w:rFonts w:eastAsiaTheme="minorHAnsi"/>
      <w:kern w:val="0"/>
      <w:lang w:eastAsia="en-US"/>
      <w14:ligatures w14:val="none"/>
    </w:rPr>
  </w:style>
  <w:style w:type="paragraph" w:customStyle="1" w:styleId="F6B025D229C64D0C8CBE7F311563896C1">
    <w:name w:val="F6B025D229C64D0C8CBE7F311563896C1"/>
    <w:rsid w:val="003F4F80"/>
    <w:rPr>
      <w:rFonts w:eastAsiaTheme="minorHAnsi"/>
      <w:kern w:val="0"/>
      <w:lang w:eastAsia="en-US"/>
      <w14:ligatures w14:val="none"/>
    </w:rPr>
  </w:style>
  <w:style w:type="paragraph" w:customStyle="1" w:styleId="6523220048F1404897417CE5B5E6CA011">
    <w:name w:val="6523220048F1404897417CE5B5E6CA011"/>
    <w:rsid w:val="003F4F80"/>
    <w:rPr>
      <w:rFonts w:eastAsiaTheme="minorHAnsi"/>
      <w:kern w:val="0"/>
      <w:lang w:eastAsia="en-US"/>
      <w14:ligatures w14:val="none"/>
    </w:rPr>
  </w:style>
  <w:style w:type="paragraph" w:customStyle="1" w:styleId="9743994254C1445593EC2458256E9A1D1">
    <w:name w:val="9743994254C1445593EC2458256E9A1D1"/>
    <w:rsid w:val="003F4F80"/>
    <w:rPr>
      <w:rFonts w:eastAsiaTheme="minorHAnsi"/>
      <w:kern w:val="0"/>
      <w:lang w:eastAsia="en-US"/>
      <w14:ligatures w14:val="none"/>
    </w:rPr>
  </w:style>
  <w:style w:type="paragraph" w:customStyle="1" w:styleId="71DA336CFA4F44EAABB2A907DD2C583E1">
    <w:name w:val="71DA336CFA4F44EAABB2A907DD2C583E1"/>
    <w:rsid w:val="003F4F80"/>
    <w:rPr>
      <w:rFonts w:eastAsiaTheme="minorHAnsi"/>
      <w:kern w:val="0"/>
      <w:lang w:eastAsia="en-US"/>
      <w14:ligatures w14:val="none"/>
    </w:rPr>
  </w:style>
  <w:style w:type="paragraph" w:customStyle="1" w:styleId="4822AF2D7FA041B999CD8B033C01D5701">
    <w:name w:val="4822AF2D7FA041B999CD8B033C01D5701"/>
    <w:rsid w:val="003F4F80"/>
    <w:rPr>
      <w:rFonts w:eastAsiaTheme="minorHAnsi"/>
      <w:kern w:val="0"/>
      <w:lang w:eastAsia="en-US"/>
      <w14:ligatures w14:val="none"/>
    </w:rPr>
  </w:style>
  <w:style w:type="paragraph" w:customStyle="1" w:styleId="89992006815E40848A266FB158A721081">
    <w:name w:val="89992006815E40848A266FB158A721081"/>
    <w:rsid w:val="003F4F80"/>
    <w:rPr>
      <w:rFonts w:eastAsiaTheme="minorHAnsi"/>
      <w:kern w:val="0"/>
      <w:lang w:eastAsia="en-US"/>
      <w14:ligatures w14:val="none"/>
    </w:rPr>
  </w:style>
  <w:style w:type="paragraph" w:customStyle="1" w:styleId="D2FA6C36468C4FEC85C1AC055D54EAC31">
    <w:name w:val="D2FA6C36468C4FEC85C1AC055D54EAC31"/>
    <w:rsid w:val="003F4F80"/>
    <w:rPr>
      <w:rFonts w:eastAsiaTheme="minorHAnsi"/>
      <w:kern w:val="0"/>
      <w:lang w:eastAsia="en-US"/>
      <w14:ligatures w14:val="none"/>
    </w:rPr>
  </w:style>
  <w:style w:type="paragraph" w:customStyle="1" w:styleId="990EB699F1284D10A46F91CD47BA96A41">
    <w:name w:val="990EB699F1284D10A46F91CD47BA96A41"/>
    <w:rsid w:val="003F4F80"/>
    <w:rPr>
      <w:rFonts w:eastAsiaTheme="minorHAnsi"/>
      <w:kern w:val="0"/>
      <w:lang w:eastAsia="en-US"/>
      <w14:ligatures w14:val="none"/>
    </w:rPr>
  </w:style>
  <w:style w:type="paragraph" w:customStyle="1" w:styleId="D52D6416B2B645278C91B04C445C4CA61">
    <w:name w:val="D52D6416B2B645278C91B04C445C4CA61"/>
    <w:rsid w:val="003F4F80"/>
    <w:rPr>
      <w:rFonts w:eastAsiaTheme="minorHAnsi"/>
      <w:kern w:val="0"/>
      <w:lang w:eastAsia="en-US"/>
      <w14:ligatures w14:val="none"/>
    </w:rPr>
  </w:style>
  <w:style w:type="paragraph" w:customStyle="1" w:styleId="9087A5AB41E64EE7ADD53E3946E9A24B1">
    <w:name w:val="9087A5AB41E64EE7ADD53E3946E9A24B1"/>
    <w:rsid w:val="003F4F80"/>
    <w:rPr>
      <w:rFonts w:eastAsiaTheme="minorHAnsi"/>
      <w:kern w:val="0"/>
      <w:lang w:eastAsia="en-US"/>
      <w14:ligatures w14:val="none"/>
    </w:rPr>
  </w:style>
  <w:style w:type="paragraph" w:customStyle="1" w:styleId="6A50D511EDA840A1933CBA1BAABE248F1">
    <w:name w:val="6A50D511EDA840A1933CBA1BAABE248F1"/>
    <w:rsid w:val="003F4F80"/>
    <w:rPr>
      <w:rFonts w:eastAsiaTheme="minorHAnsi"/>
      <w:kern w:val="0"/>
      <w:lang w:eastAsia="en-US"/>
      <w14:ligatures w14:val="none"/>
    </w:rPr>
  </w:style>
  <w:style w:type="paragraph" w:customStyle="1" w:styleId="A9B13541498B4F18BF616681988BFFBF1">
    <w:name w:val="A9B13541498B4F18BF616681988BFFBF1"/>
    <w:rsid w:val="003F4F80"/>
    <w:rPr>
      <w:rFonts w:eastAsiaTheme="minorHAnsi"/>
      <w:kern w:val="0"/>
      <w:lang w:eastAsia="en-US"/>
      <w14:ligatures w14:val="none"/>
    </w:rPr>
  </w:style>
  <w:style w:type="paragraph" w:customStyle="1" w:styleId="139A8F620FE7460AB3AED144F63D7BEE1">
    <w:name w:val="139A8F620FE7460AB3AED144F63D7BEE1"/>
    <w:rsid w:val="003F4F80"/>
    <w:rPr>
      <w:rFonts w:eastAsiaTheme="minorHAnsi"/>
      <w:kern w:val="0"/>
      <w:lang w:eastAsia="en-US"/>
      <w14:ligatures w14:val="none"/>
    </w:rPr>
  </w:style>
  <w:style w:type="paragraph" w:customStyle="1" w:styleId="B99939021E7E43AB97A9183289D023361">
    <w:name w:val="B99939021E7E43AB97A9183289D023361"/>
    <w:rsid w:val="003F4F80"/>
    <w:rPr>
      <w:rFonts w:eastAsiaTheme="minorHAnsi"/>
      <w:kern w:val="0"/>
      <w:lang w:eastAsia="en-US"/>
      <w14:ligatures w14:val="none"/>
    </w:rPr>
  </w:style>
  <w:style w:type="paragraph" w:customStyle="1" w:styleId="5C774CFDCC034387967C7CA39696B0751">
    <w:name w:val="5C774CFDCC034387967C7CA39696B0751"/>
    <w:rsid w:val="003F4F80"/>
    <w:rPr>
      <w:rFonts w:eastAsiaTheme="minorHAnsi"/>
      <w:kern w:val="0"/>
      <w:lang w:eastAsia="en-US"/>
      <w14:ligatures w14:val="none"/>
    </w:rPr>
  </w:style>
  <w:style w:type="paragraph" w:customStyle="1" w:styleId="A47501817FE6400A96FA030436B761E91">
    <w:name w:val="A47501817FE6400A96FA030436B761E91"/>
    <w:rsid w:val="003F4F80"/>
    <w:rPr>
      <w:rFonts w:eastAsiaTheme="minorHAnsi"/>
      <w:kern w:val="0"/>
      <w:lang w:eastAsia="en-US"/>
      <w14:ligatures w14:val="none"/>
    </w:rPr>
  </w:style>
  <w:style w:type="paragraph" w:customStyle="1" w:styleId="39290E1926AA4FDA85E0A512219B9C511">
    <w:name w:val="39290E1926AA4FDA85E0A512219B9C511"/>
    <w:rsid w:val="003F4F80"/>
    <w:rPr>
      <w:rFonts w:eastAsiaTheme="minorHAnsi"/>
      <w:kern w:val="0"/>
      <w:lang w:eastAsia="en-US"/>
      <w14:ligatures w14:val="none"/>
    </w:rPr>
  </w:style>
  <w:style w:type="paragraph" w:customStyle="1" w:styleId="927ABABF16DD4F749264AD5FAB10955A1">
    <w:name w:val="927ABABF16DD4F749264AD5FAB10955A1"/>
    <w:rsid w:val="003F4F80"/>
    <w:rPr>
      <w:rFonts w:eastAsiaTheme="minorHAnsi"/>
      <w:kern w:val="0"/>
      <w:lang w:eastAsia="en-US"/>
      <w14:ligatures w14:val="none"/>
    </w:rPr>
  </w:style>
  <w:style w:type="paragraph" w:customStyle="1" w:styleId="895987916C20497EA964EC825B7F3BD61">
    <w:name w:val="895987916C20497EA964EC825B7F3BD61"/>
    <w:rsid w:val="003F4F80"/>
    <w:rPr>
      <w:rFonts w:eastAsiaTheme="minorHAnsi"/>
      <w:kern w:val="0"/>
      <w:lang w:eastAsia="en-US"/>
      <w14:ligatures w14:val="none"/>
    </w:rPr>
  </w:style>
  <w:style w:type="paragraph" w:customStyle="1" w:styleId="4BC400A3411645A590A7BF1AB4211A271">
    <w:name w:val="4BC400A3411645A590A7BF1AB4211A271"/>
    <w:rsid w:val="003F4F80"/>
    <w:rPr>
      <w:rFonts w:eastAsiaTheme="minorHAnsi"/>
      <w:kern w:val="0"/>
      <w:lang w:eastAsia="en-US"/>
      <w14:ligatures w14:val="none"/>
    </w:rPr>
  </w:style>
  <w:style w:type="paragraph" w:customStyle="1" w:styleId="1229C0B3CDAF4FEFB158A971D5CA70F11">
    <w:name w:val="1229C0B3CDAF4FEFB158A971D5CA70F11"/>
    <w:rsid w:val="003F4F80"/>
    <w:rPr>
      <w:rFonts w:eastAsiaTheme="minorHAnsi"/>
      <w:kern w:val="0"/>
      <w:lang w:eastAsia="en-US"/>
      <w14:ligatures w14:val="none"/>
    </w:rPr>
  </w:style>
  <w:style w:type="paragraph" w:customStyle="1" w:styleId="F4699693944346C58AA886620B343D131">
    <w:name w:val="F4699693944346C58AA886620B343D131"/>
    <w:rsid w:val="003F4F80"/>
    <w:rPr>
      <w:rFonts w:eastAsiaTheme="minorHAnsi"/>
      <w:kern w:val="0"/>
      <w:lang w:eastAsia="en-US"/>
      <w14:ligatures w14:val="none"/>
    </w:rPr>
  </w:style>
  <w:style w:type="paragraph" w:customStyle="1" w:styleId="AA9C1E64F984408EB429AE1E63C730231">
    <w:name w:val="AA9C1E64F984408EB429AE1E63C730231"/>
    <w:rsid w:val="003F4F80"/>
    <w:rPr>
      <w:rFonts w:eastAsiaTheme="minorHAnsi"/>
      <w:kern w:val="0"/>
      <w:lang w:eastAsia="en-US"/>
      <w14:ligatures w14:val="none"/>
    </w:rPr>
  </w:style>
  <w:style w:type="paragraph" w:customStyle="1" w:styleId="61820E9E68B7492BA01CB31CA2CB05461">
    <w:name w:val="61820E9E68B7492BA01CB31CA2CB05461"/>
    <w:rsid w:val="003F4F80"/>
    <w:rPr>
      <w:rFonts w:eastAsiaTheme="minorHAnsi"/>
      <w:kern w:val="0"/>
      <w:lang w:eastAsia="en-US"/>
      <w14:ligatures w14:val="none"/>
    </w:rPr>
  </w:style>
  <w:style w:type="paragraph" w:customStyle="1" w:styleId="EE09F99CCB364DDF92D42B4585CC8A4A1">
    <w:name w:val="EE09F99CCB364DDF92D42B4585CC8A4A1"/>
    <w:rsid w:val="003F4F80"/>
    <w:rPr>
      <w:rFonts w:eastAsiaTheme="minorHAnsi"/>
      <w:kern w:val="0"/>
      <w:lang w:eastAsia="en-US"/>
      <w14:ligatures w14:val="none"/>
    </w:rPr>
  </w:style>
  <w:style w:type="paragraph" w:customStyle="1" w:styleId="3738DDD9ADF94C8C9275B5FE44B3FA4E1">
    <w:name w:val="3738DDD9ADF94C8C9275B5FE44B3FA4E1"/>
    <w:rsid w:val="003F4F80"/>
    <w:rPr>
      <w:rFonts w:eastAsiaTheme="minorHAnsi"/>
      <w:kern w:val="0"/>
      <w:lang w:eastAsia="en-US"/>
      <w14:ligatures w14:val="none"/>
    </w:rPr>
  </w:style>
  <w:style w:type="paragraph" w:customStyle="1" w:styleId="80E72EA3986F48F8BC2F8AD4454461D31">
    <w:name w:val="80E72EA3986F48F8BC2F8AD4454461D31"/>
    <w:rsid w:val="003F4F80"/>
    <w:rPr>
      <w:rFonts w:eastAsiaTheme="minorHAnsi"/>
      <w:kern w:val="0"/>
      <w:lang w:eastAsia="en-US"/>
      <w14:ligatures w14:val="none"/>
    </w:rPr>
  </w:style>
  <w:style w:type="paragraph" w:customStyle="1" w:styleId="47C5620EDCEB43ACA4A0D98E9A95DA381">
    <w:name w:val="47C5620EDCEB43ACA4A0D98E9A95DA381"/>
    <w:rsid w:val="003F4F80"/>
    <w:rPr>
      <w:rFonts w:eastAsiaTheme="minorHAnsi"/>
      <w:kern w:val="0"/>
      <w:lang w:eastAsia="en-US"/>
      <w14:ligatures w14:val="none"/>
    </w:rPr>
  </w:style>
  <w:style w:type="paragraph" w:customStyle="1" w:styleId="7D7FF1467B1E4F2E8B97807CA709F8201">
    <w:name w:val="7D7FF1467B1E4F2E8B97807CA709F8201"/>
    <w:rsid w:val="003F4F80"/>
    <w:rPr>
      <w:rFonts w:eastAsiaTheme="minorHAnsi"/>
      <w:kern w:val="0"/>
      <w:lang w:eastAsia="en-US"/>
      <w14:ligatures w14:val="none"/>
    </w:rPr>
  </w:style>
  <w:style w:type="paragraph" w:customStyle="1" w:styleId="FD2B661CE06C4099B6FD3C3CD8CB10571">
    <w:name w:val="FD2B661CE06C4099B6FD3C3CD8CB10571"/>
    <w:rsid w:val="003F4F80"/>
    <w:rPr>
      <w:rFonts w:eastAsiaTheme="minorHAnsi"/>
      <w:kern w:val="0"/>
      <w:lang w:eastAsia="en-US"/>
      <w14:ligatures w14:val="none"/>
    </w:rPr>
  </w:style>
  <w:style w:type="paragraph" w:customStyle="1" w:styleId="75955945A91F4F758CB98B43FF9DEA3E1">
    <w:name w:val="75955945A91F4F758CB98B43FF9DEA3E1"/>
    <w:rsid w:val="003F4F80"/>
    <w:rPr>
      <w:rFonts w:eastAsiaTheme="minorHAnsi"/>
      <w:kern w:val="0"/>
      <w:lang w:eastAsia="en-US"/>
      <w14:ligatures w14:val="none"/>
    </w:rPr>
  </w:style>
  <w:style w:type="paragraph" w:customStyle="1" w:styleId="9695721CFD0945BAA49E38D44C716BA81">
    <w:name w:val="9695721CFD0945BAA49E38D44C716BA81"/>
    <w:rsid w:val="003F4F80"/>
    <w:rPr>
      <w:rFonts w:eastAsiaTheme="minorHAnsi"/>
      <w:kern w:val="0"/>
      <w:lang w:eastAsia="en-US"/>
      <w14:ligatures w14:val="none"/>
    </w:rPr>
  </w:style>
  <w:style w:type="paragraph" w:customStyle="1" w:styleId="BF533BF71F324C1D87688D018D5E8F2B1">
    <w:name w:val="BF533BF71F324C1D87688D018D5E8F2B1"/>
    <w:rsid w:val="003F4F80"/>
    <w:rPr>
      <w:rFonts w:eastAsiaTheme="minorHAnsi"/>
      <w:kern w:val="0"/>
      <w:lang w:eastAsia="en-US"/>
      <w14:ligatures w14:val="none"/>
    </w:rPr>
  </w:style>
  <w:style w:type="paragraph" w:customStyle="1" w:styleId="51A2020A4FBE46D892A8447F4EBE2CED1">
    <w:name w:val="51A2020A4FBE46D892A8447F4EBE2CED1"/>
    <w:rsid w:val="003F4F80"/>
    <w:rPr>
      <w:rFonts w:eastAsiaTheme="minorHAnsi"/>
      <w:kern w:val="0"/>
      <w:lang w:eastAsia="en-US"/>
      <w14:ligatures w14:val="none"/>
    </w:rPr>
  </w:style>
  <w:style w:type="paragraph" w:customStyle="1" w:styleId="B96FDC2065454BDFAE024582EB4223981">
    <w:name w:val="B96FDC2065454BDFAE024582EB4223981"/>
    <w:rsid w:val="003F4F80"/>
    <w:rPr>
      <w:rFonts w:eastAsiaTheme="minorHAnsi"/>
      <w:kern w:val="0"/>
      <w:lang w:eastAsia="en-US"/>
      <w14:ligatures w14:val="none"/>
    </w:rPr>
  </w:style>
  <w:style w:type="paragraph" w:customStyle="1" w:styleId="39A376159DA140E1B0DAAF124381B5D01">
    <w:name w:val="39A376159DA140E1B0DAAF124381B5D01"/>
    <w:rsid w:val="003F4F80"/>
    <w:rPr>
      <w:rFonts w:eastAsiaTheme="minorHAnsi"/>
      <w:kern w:val="0"/>
      <w:lang w:eastAsia="en-US"/>
      <w14:ligatures w14:val="none"/>
    </w:rPr>
  </w:style>
  <w:style w:type="paragraph" w:customStyle="1" w:styleId="D4A4E71CB8B048149BE05D2341D3EFB21">
    <w:name w:val="D4A4E71CB8B048149BE05D2341D3EFB21"/>
    <w:rsid w:val="003F4F80"/>
    <w:rPr>
      <w:rFonts w:eastAsiaTheme="minorHAnsi"/>
      <w:kern w:val="0"/>
      <w:lang w:eastAsia="en-US"/>
      <w14:ligatures w14:val="none"/>
    </w:rPr>
  </w:style>
  <w:style w:type="paragraph" w:customStyle="1" w:styleId="6943BAE8BA4F41948B3496BE0BEAA54A1">
    <w:name w:val="6943BAE8BA4F41948B3496BE0BEAA54A1"/>
    <w:rsid w:val="003F4F80"/>
    <w:rPr>
      <w:rFonts w:eastAsiaTheme="minorHAnsi"/>
      <w:kern w:val="0"/>
      <w:lang w:eastAsia="en-US"/>
      <w14:ligatures w14:val="none"/>
    </w:rPr>
  </w:style>
  <w:style w:type="paragraph" w:customStyle="1" w:styleId="5ADFDC28FB7D4260AA3B45ADDCCECF901">
    <w:name w:val="5ADFDC28FB7D4260AA3B45ADDCCECF901"/>
    <w:rsid w:val="003F4F80"/>
    <w:rPr>
      <w:rFonts w:eastAsiaTheme="minorHAnsi"/>
      <w:kern w:val="0"/>
      <w:lang w:eastAsia="en-US"/>
      <w14:ligatures w14:val="none"/>
    </w:rPr>
  </w:style>
  <w:style w:type="paragraph" w:customStyle="1" w:styleId="011F89467915498598D60E3AE55BF7841">
    <w:name w:val="011F89467915498598D60E3AE55BF7841"/>
    <w:rsid w:val="003F4F80"/>
    <w:rPr>
      <w:rFonts w:eastAsiaTheme="minorHAnsi"/>
      <w:kern w:val="0"/>
      <w:lang w:eastAsia="en-US"/>
      <w14:ligatures w14:val="none"/>
    </w:rPr>
  </w:style>
  <w:style w:type="paragraph" w:customStyle="1" w:styleId="B4E6E2B1B2D04C309B031A659CE365631">
    <w:name w:val="B4E6E2B1B2D04C309B031A659CE365631"/>
    <w:rsid w:val="003F4F80"/>
    <w:rPr>
      <w:rFonts w:eastAsiaTheme="minorHAnsi"/>
      <w:kern w:val="0"/>
      <w:lang w:eastAsia="en-US"/>
      <w14:ligatures w14:val="none"/>
    </w:rPr>
  </w:style>
  <w:style w:type="paragraph" w:customStyle="1" w:styleId="37DE0CBF5AF646A4A9369CD7FF0225381">
    <w:name w:val="37DE0CBF5AF646A4A9369CD7FF0225381"/>
    <w:rsid w:val="003F4F80"/>
    <w:rPr>
      <w:rFonts w:eastAsiaTheme="minorHAnsi"/>
      <w:kern w:val="0"/>
      <w:lang w:eastAsia="en-US"/>
      <w14:ligatures w14:val="none"/>
    </w:rPr>
  </w:style>
  <w:style w:type="paragraph" w:customStyle="1" w:styleId="5B84C0CC110C43F9B0E6BAFACD4E29631">
    <w:name w:val="5B84C0CC110C43F9B0E6BAFACD4E29631"/>
    <w:rsid w:val="003F4F80"/>
    <w:rPr>
      <w:rFonts w:eastAsiaTheme="minorHAnsi"/>
      <w:kern w:val="0"/>
      <w:lang w:eastAsia="en-US"/>
      <w14:ligatures w14:val="none"/>
    </w:rPr>
  </w:style>
  <w:style w:type="paragraph" w:customStyle="1" w:styleId="A439FB43C8284DC883E7A299C05594711">
    <w:name w:val="A439FB43C8284DC883E7A299C05594711"/>
    <w:rsid w:val="003F4F80"/>
    <w:rPr>
      <w:rFonts w:eastAsiaTheme="minorHAnsi"/>
      <w:kern w:val="0"/>
      <w:lang w:eastAsia="en-US"/>
      <w14:ligatures w14:val="none"/>
    </w:rPr>
  </w:style>
  <w:style w:type="paragraph" w:customStyle="1" w:styleId="08BC4D0534F84DF298E729193934566B1">
    <w:name w:val="08BC4D0534F84DF298E729193934566B1"/>
    <w:rsid w:val="003F4F80"/>
    <w:rPr>
      <w:rFonts w:eastAsiaTheme="minorHAnsi"/>
      <w:kern w:val="0"/>
      <w:lang w:eastAsia="en-US"/>
      <w14:ligatures w14:val="none"/>
    </w:rPr>
  </w:style>
  <w:style w:type="paragraph" w:customStyle="1" w:styleId="B483284547DE495699991769AFE8A3881">
    <w:name w:val="B483284547DE495699991769AFE8A3881"/>
    <w:rsid w:val="003F4F80"/>
    <w:rPr>
      <w:rFonts w:eastAsiaTheme="minorHAnsi"/>
      <w:kern w:val="0"/>
      <w:lang w:eastAsia="en-US"/>
      <w14:ligatures w14:val="none"/>
    </w:rPr>
  </w:style>
  <w:style w:type="paragraph" w:customStyle="1" w:styleId="438F0F1D3CDA40BEAEA58F451F6C1F721">
    <w:name w:val="438F0F1D3CDA40BEAEA58F451F6C1F721"/>
    <w:rsid w:val="003F4F80"/>
    <w:rPr>
      <w:rFonts w:eastAsiaTheme="minorHAnsi"/>
      <w:kern w:val="0"/>
      <w:lang w:eastAsia="en-US"/>
      <w14:ligatures w14:val="none"/>
    </w:rPr>
  </w:style>
  <w:style w:type="paragraph" w:customStyle="1" w:styleId="9B1A60754E7949F78820402EEC7F79B41">
    <w:name w:val="9B1A60754E7949F78820402EEC7F79B41"/>
    <w:rsid w:val="003F4F80"/>
    <w:rPr>
      <w:rFonts w:eastAsiaTheme="minorHAnsi"/>
      <w:kern w:val="0"/>
      <w:lang w:eastAsia="en-US"/>
      <w14:ligatures w14:val="none"/>
    </w:rPr>
  </w:style>
  <w:style w:type="paragraph" w:customStyle="1" w:styleId="E7FE15530C0447EAB6C7C2B67D3006D31">
    <w:name w:val="E7FE15530C0447EAB6C7C2B67D3006D31"/>
    <w:rsid w:val="003F4F80"/>
    <w:rPr>
      <w:rFonts w:eastAsiaTheme="minorHAnsi"/>
      <w:kern w:val="0"/>
      <w:lang w:eastAsia="en-US"/>
      <w14:ligatures w14:val="none"/>
    </w:rPr>
  </w:style>
  <w:style w:type="paragraph" w:customStyle="1" w:styleId="131D9267E8A649E387A844529FFA9FCA1">
    <w:name w:val="131D9267E8A649E387A844529FFA9FCA1"/>
    <w:rsid w:val="003F4F80"/>
    <w:rPr>
      <w:rFonts w:eastAsiaTheme="minorHAnsi"/>
      <w:kern w:val="0"/>
      <w:lang w:eastAsia="en-US"/>
      <w14:ligatures w14:val="none"/>
    </w:rPr>
  </w:style>
  <w:style w:type="paragraph" w:customStyle="1" w:styleId="84BDF000E55247B2AF68C4A75837B3851">
    <w:name w:val="84BDF000E55247B2AF68C4A75837B3851"/>
    <w:rsid w:val="003F4F80"/>
    <w:rPr>
      <w:rFonts w:eastAsiaTheme="minorHAnsi"/>
      <w:kern w:val="0"/>
      <w:lang w:eastAsia="en-US"/>
      <w14:ligatures w14:val="none"/>
    </w:rPr>
  </w:style>
  <w:style w:type="paragraph" w:customStyle="1" w:styleId="95114C80EF2B4F4B8A01A341292594851">
    <w:name w:val="95114C80EF2B4F4B8A01A341292594851"/>
    <w:rsid w:val="003F4F80"/>
    <w:rPr>
      <w:rFonts w:eastAsiaTheme="minorHAnsi"/>
      <w:kern w:val="0"/>
      <w:lang w:eastAsia="en-US"/>
      <w14:ligatures w14:val="none"/>
    </w:rPr>
  </w:style>
  <w:style w:type="paragraph" w:customStyle="1" w:styleId="DB5D33B7C7E247A5B45ACC4D15C8A9951">
    <w:name w:val="DB5D33B7C7E247A5B45ACC4D15C8A9951"/>
    <w:rsid w:val="003F4F80"/>
    <w:rPr>
      <w:rFonts w:eastAsiaTheme="minorHAnsi"/>
      <w:kern w:val="0"/>
      <w:lang w:eastAsia="en-US"/>
      <w14:ligatures w14:val="none"/>
    </w:rPr>
  </w:style>
  <w:style w:type="paragraph" w:customStyle="1" w:styleId="935EC357CEDE453D985FFAF451ADD2321">
    <w:name w:val="935EC357CEDE453D985FFAF451ADD2321"/>
    <w:rsid w:val="003F4F80"/>
    <w:rPr>
      <w:rFonts w:eastAsiaTheme="minorHAnsi"/>
      <w:kern w:val="0"/>
      <w:lang w:eastAsia="en-US"/>
      <w14:ligatures w14:val="none"/>
    </w:rPr>
  </w:style>
  <w:style w:type="paragraph" w:customStyle="1" w:styleId="9462E26C00AE42CB990D74F2D0B77FA21">
    <w:name w:val="9462E26C00AE42CB990D74F2D0B77FA21"/>
    <w:rsid w:val="003F4F80"/>
    <w:rPr>
      <w:rFonts w:eastAsiaTheme="minorHAnsi"/>
      <w:kern w:val="0"/>
      <w:lang w:eastAsia="en-US"/>
      <w14:ligatures w14:val="none"/>
    </w:rPr>
  </w:style>
  <w:style w:type="paragraph" w:customStyle="1" w:styleId="EE26D2606B6443A1A7EE78D8221E1EC91">
    <w:name w:val="EE26D2606B6443A1A7EE78D8221E1EC91"/>
    <w:rsid w:val="003F4F80"/>
    <w:rPr>
      <w:rFonts w:eastAsiaTheme="minorHAnsi"/>
      <w:kern w:val="0"/>
      <w:lang w:eastAsia="en-US"/>
      <w14:ligatures w14:val="none"/>
    </w:rPr>
  </w:style>
  <w:style w:type="paragraph" w:customStyle="1" w:styleId="EB0391372BCE4D0293F8B61F2E1D2D5D1">
    <w:name w:val="EB0391372BCE4D0293F8B61F2E1D2D5D1"/>
    <w:rsid w:val="003F4F80"/>
    <w:rPr>
      <w:rFonts w:eastAsiaTheme="minorHAnsi"/>
      <w:kern w:val="0"/>
      <w:lang w:eastAsia="en-US"/>
      <w14:ligatures w14:val="none"/>
    </w:rPr>
  </w:style>
  <w:style w:type="paragraph" w:customStyle="1" w:styleId="048AB5D5C81247BCA7E99B73BB06347A1">
    <w:name w:val="048AB5D5C81247BCA7E99B73BB06347A1"/>
    <w:rsid w:val="003F4F80"/>
    <w:rPr>
      <w:rFonts w:eastAsiaTheme="minorHAnsi"/>
      <w:kern w:val="0"/>
      <w:lang w:eastAsia="en-US"/>
      <w14:ligatures w14:val="none"/>
    </w:rPr>
  </w:style>
  <w:style w:type="paragraph" w:customStyle="1" w:styleId="11C6F078B13E44799101EA2BFA798BBD1">
    <w:name w:val="11C6F078B13E44799101EA2BFA798BBD1"/>
    <w:rsid w:val="003F4F80"/>
    <w:rPr>
      <w:rFonts w:eastAsiaTheme="minorHAnsi"/>
      <w:kern w:val="0"/>
      <w:lang w:eastAsia="en-US"/>
      <w14:ligatures w14:val="none"/>
    </w:rPr>
  </w:style>
  <w:style w:type="paragraph" w:customStyle="1" w:styleId="CD0F831E77AE494D9D8B40FB9894794A1">
    <w:name w:val="CD0F831E77AE494D9D8B40FB9894794A1"/>
    <w:rsid w:val="003F4F80"/>
    <w:rPr>
      <w:rFonts w:eastAsiaTheme="minorHAnsi"/>
      <w:kern w:val="0"/>
      <w:lang w:eastAsia="en-US"/>
      <w14:ligatures w14:val="none"/>
    </w:rPr>
  </w:style>
  <w:style w:type="paragraph" w:customStyle="1" w:styleId="11187DA9230348DBA739ABE34DA1E45A1">
    <w:name w:val="11187DA9230348DBA739ABE34DA1E45A1"/>
    <w:rsid w:val="003F4F80"/>
    <w:rPr>
      <w:rFonts w:eastAsiaTheme="minorHAnsi"/>
      <w:kern w:val="0"/>
      <w:lang w:eastAsia="en-US"/>
      <w14:ligatures w14:val="none"/>
    </w:rPr>
  </w:style>
  <w:style w:type="paragraph" w:customStyle="1" w:styleId="48590A8A7AE54FB4B4A5EF64F21B546F1">
    <w:name w:val="48590A8A7AE54FB4B4A5EF64F21B546F1"/>
    <w:rsid w:val="003F4F80"/>
    <w:rPr>
      <w:rFonts w:eastAsiaTheme="minorHAnsi"/>
      <w:kern w:val="0"/>
      <w:lang w:eastAsia="en-US"/>
      <w14:ligatures w14:val="none"/>
    </w:rPr>
  </w:style>
  <w:style w:type="paragraph" w:customStyle="1" w:styleId="DD8D2E0F435A4A6DA93E06FFB1D663E81">
    <w:name w:val="DD8D2E0F435A4A6DA93E06FFB1D663E81"/>
    <w:rsid w:val="003F4F80"/>
    <w:rPr>
      <w:rFonts w:eastAsiaTheme="minorHAnsi"/>
      <w:kern w:val="0"/>
      <w:lang w:eastAsia="en-US"/>
      <w14:ligatures w14:val="none"/>
    </w:rPr>
  </w:style>
  <w:style w:type="paragraph" w:customStyle="1" w:styleId="253C74974BD44DDC96F1D1B4687E89551">
    <w:name w:val="253C74974BD44DDC96F1D1B4687E89551"/>
    <w:rsid w:val="003F4F80"/>
    <w:rPr>
      <w:rFonts w:eastAsiaTheme="minorHAnsi"/>
      <w:kern w:val="0"/>
      <w:lang w:eastAsia="en-US"/>
      <w14:ligatures w14:val="none"/>
    </w:rPr>
  </w:style>
  <w:style w:type="paragraph" w:customStyle="1" w:styleId="8132632D10564ED7A1067E47C683DEDC1">
    <w:name w:val="8132632D10564ED7A1067E47C683DEDC1"/>
    <w:rsid w:val="003F4F80"/>
    <w:rPr>
      <w:rFonts w:eastAsiaTheme="minorHAnsi"/>
      <w:kern w:val="0"/>
      <w:lang w:eastAsia="en-US"/>
      <w14:ligatures w14:val="none"/>
    </w:rPr>
  </w:style>
  <w:style w:type="paragraph" w:customStyle="1" w:styleId="8978B79A49BA46739A0ABCEB0B0FA08C1">
    <w:name w:val="8978B79A49BA46739A0ABCEB0B0FA08C1"/>
    <w:rsid w:val="003F4F80"/>
    <w:rPr>
      <w:rFonts w:eastAsiaTheme="minorHAnsi"/>
      <w:kern w:val="0"/>
      <w:lang w:eastAsia="en-US"/>
      <w14:ligatures w14:val="none"/>
    </w:rPr>
  </w:style>
  <w:style w:type="paragraph" w:customStyle="1" w:styleId="CC361C6A5FF3442DB8E91CF9024702611">
    <w:name w:val="CC361C6A5FF3442DB8E91CF9024702611"/>
    <w:rsid w:val="003F4F80"/>
    <w:rPr>
      <w:rFonts w:eastAsiaTheme="minorHAnsi"/>
      <w:kern w:val="0"/>
      <w:lang w:eastAsia="en-US"/>
      <w14:ligatures w14:val="none"/>
    </w:rPr>
  </w:style>
  <w:style w:type="paragraph" w:customStyle="1" w:styleId="9217E90F0708487399D40E25E47183551">
    <w:name w:val="9217E90F0708487399D40E25E47183551"/>
    <w:rsid w:val="003F4F80"/>
    <w:rPr>
      <w:rFonts w:eastAsiaTheme="minorHAnsi"/>
      <w:kern w:val="0"/>
      <w:lang w:eastAsia="en-US"/>
      <w14:ligatures w14:val="none"/>
    </w:rPr>
  </w:style>
  <w:style w:type="paragraph" w:customStyle="1" w:styleId="351A32BF4E0C42A1BAEC6C103DE28CDA1">
    <w:name w:val="351A32BF4E0C42A1BAEC6C103DE28CDA1"/>
    <w:rsid w:val="003F4F80"/>
    <w:rPr>
      <w:rFonts w:eastAsiaTheme="minorHAnsi"/>
      <w:kern w:val="0"/>
      <w:lang w:eastAsia="en-US"/>
      <w14:ligatures w14:val="none"/>
    </w:rPr>
  </w:style>
  <w:style w:type="paragraph" w:customStyle="1" w:styleId="CD9B1A9A5ADF4622B90FAE7D3C185E2C1">
    <w:name w:val="CD9B1A9A5ADF4622B90FAE7D3C185E2C1"/>
    <w:rsid w:val="003F4F80"/>
    <w:rPr>
      <w:rFonts w:eastAsiaTheme="minorHAnsi"/>
      <w:kern w:val="0"/>
      <w:lang w:eastAsia="en-US"/>
      <w14:ligatures w14:val="none"/>
    </w:rPr>
  </w:style>
  <w:style w:type="paragraph" w:customStyle="1" w:styleId="1D3AA174291F4886A08807958225C5041">
    <w:name w:val="1D3AA174291F4886A08807958225C5041"/>
    <w:rsid w:val="003F4F80"/>
    <w:rPr>
      <w:rFonts w:eastAsiaTheme="minorHAnsi"/>
      <w:kern w:val="0"/>
      <w:lang w:eastAsia="en-US"/>
      <w14:ligatures w14:val="none"/>
    </w:rPr>
  </w:style>
  <w:style w:type="paragraph" w:customStyle="1" w:styleId="0884E8727DF94938B13E09062DE5138E1">
    <w:name w:val="0884E8727DF94938B13E09062DE5138E1"/>
    <w:rsid w:val="003F4F80"/>
    <w:rPr>
      <w:rFonts w:eastAsiaTheme="minorHAnsi"/>
      <w:kern w:val="0"/>
      <w:lang w:eastAsia="en-US"/>
      <w14:ligatures w14:val="none"/>
    </w:rPr>
  </w:style>
  <w:style w:type="paragraph" w:customStyle="1" w:styleId="A606EBE899324FCF8AD2E41995A0534B1">
    <w:name w:val="A606EBE899324FCF8AD2E41995A0534B1"/>
    <w:rsid w:val="003F4F80"/>
    <w:rPr>
      <w:rFonts w:eastAsiaTheme="minorHAnsi"/>
      <w:kern w:val="0"/>
      <w:lang w:eastAsia="en-US"/>
      <w14:ligatures w14:val="none"/>
    </w:rPr>
  </w:style>
  <w:style w:type="paragraph" w:customStyle="1" w:styleId="624EB47770064A5C8AFA1D8849159AF61">
    <w:name w:val="624EB47770064A5C8AFA1D8849159AF61"/>
    <w:rsid w:val="003F4F80"/>
    <w:rPr>
      <w:rFonts w:eastAsiaTheme="minorHAnsi"/>
      <w:kern w:val="0"/>
      <w:lang w:eastAsia="en-US"/>
      <w14:ligatures w14:val="none"/>
    </w:rPr>
  </w:style>
  <w:style w:type="paragraph" w:customStyle="1" w:styleId="A6CDD958D4A84D7DA05CF7354B6A30771">
    <w:name w:val="A6CDD958D4A84D7DA05CF7354B6A30771"/>
    <w:rsid w:val="003F4F80"/>
    <w:rPr>
      <w:rFonts w:eastAsiaTheme="minorHAnsi"/>
      <w:kern w:val="0"/>
      <w:lang w:eastAsia="en-US"/>
      <w14:ligatures w14:val="none"/>
    </w:rPr>
  </w:style>
  <w:style w:type="paragraph" w:customStyle="1" w:styleId="B7DEB3D0CD0E44E286D6A8BCB5B5E74F1">
    <w:name w:val="B7DEB3D0CD0E44E286D6A8BCB5B5E74F1"/>
    <w:rsid w:val="003F4F80"/>
    <w:rPr>
      <w:rFonts w:eastAsiaTheme="minorHAnsi"/>
      <w:kern w:val="0"/>
      <w:lang w:eastAsia="en-US"/>
      <w14:ligatures w14:val="none"/>
    </w:rPr>
  </w:style>
  <w:style w:type="paragraph" w:customStyle="1" w:styleId="C24DE232DDC84C41AF5BD915490FEA1E1">
    <w:name w:val="C24DE232DDC84C41AF5BD915490FEA1E1"/>
    <w:rsid w:val="003F4F80"/>
    <w:rPr>
      <w:rFonts w:eastAsiaTheme="minorHAnsi"/>
      <w:kern w:val="0"/>
      <w:lang w:eastAsia="en-US"/>
      <w14:ligatures w14:val="none"/>
    </w:rPr>
  </w:style>
  <w:style w:type="paragraph" w:customStyle="1" w:styleId="CDF706E067F44687B5A38D92DB310DAC1">
    <w:name w:val="CDF706E067F44687B5A38D92DB310DAC1"/>
    <w:rsid w:val="003F4F80"/>
    <w:rPr>
      <w:rFonts w:eastAsiaTheme="minorHAnsi"/>
      <w:kern w:val="0"/>
      <w:lang w:eastAsia="en-US"/>
      <w14:ligatures w14:val="none"/>
    </w:rPr>
  </w:style>
  <w:style w:type="paragraph" w:customStyle="1" w:styleId="FDFD5D1307C242FEB176B9B236C39B8E1">
    <w:name w:val="FDFD5D1307C242FEB176B9B236C39B8E1"/>
    <w:rsid w:val="003F4F80"/>
    <w:rPr>
      <w:rFonts w:eastAsiaTheme="minorHAnsi"/>
      <w:kern w:val="0"/>
      <w:lang w:eastAsia="en-US"/>
      <w14:ligatures w14:val="none"/>
    </w:rPr>
  </w:style>
  <w:style w:type="paragraph" w:customStyle="1" w:styleId="A51000D0E9284E0CB19CC64708AD1D631">
    <w:name w:val="A51000D0E9284E0CB19CC64708AD1D631"/>
    <w:rsid w:val="003F4F80"/>
    <w:rPr>
      <w:rFonts w:eastAsiaTheme="minorHAnsi"/>
      <w:kern w:val="0"/>
      <w:lang w:eastAsia="en-US"/>
      <w14:ligatures w14:val="none"/>
    </w:rPr>
  </w:style>
  <w:style w:type="paragraph" w:customStyle="1" w:styleId="19E231C60ECF451683BE44CF3FB5FDD21">
    <w:name w:val="19E231C60ECF451683BE44CF3FB5FDD21"/>
    <w:rsid w:val="003F4F80"/>
    <w:rPr>
      <w:rFonts w:eastAsiaTheme="minorHAnsi"/>
      <w:kern w:val="0"/>
      <w:lang w:eastAsia="en-US"/>
      <w14:ligatures w14:val="none"/>
    </w:rPr>
  </w:style>
  <w:style w:type="paragraph" w:customStyle="1" w:styleId="93BF012D7C3345638344A660883AB88F1">
    <w:name w:val="93BF012D7C3345638344A660883AB88F1"/>
    <w:rsid w:val="003F4F80"/>
    <w:rPr>
      <w:rFonts w:eastAsiaTheme="minorHAnsi"/>
      <w:kern w:val="0"/>
      <w:lang w:eastAsia="en-US"/>
      <w14:ligatures w14:val="none"/>
    </w:rPr>
  </w:style>
  <w:style w:type="paragraph" w:customStyle="1" w:styleId="ED755DC85B604CC58EDEC9C95AE2CFF31">
    <w:name w:val="ED755DC85B604CC58EDEC9C95AE2CFF31"/>
    <w:rsid w:val="003F4F80"/>
    <w:rPr>
      <w:rFonts w:eastAsiaTheme="minorHAnsi"/>
      <w:kern w:val="0"/>
      <w:lang w:eastAsia="en-US"/>
      <w14:ligatures w14:val="none"/>
    </w:rPr>
  </w:style>
  <w:style w:type="paragraph" w:customStyle="1" w:styleId="2C1B4A5B357F4E82904217D4A83586771">
    <w:name w:val="2C1B4A5B357F4E82904217D4A83586771"/>
    <w:rsid w:val="003F4F80"/>
    <w:rPr>
      <w:rFonts w:eastAsiaTheme="minorHAnsi"/>
      <w:kern w:val="0"/>
      <w:lang w:eastAsia="en-US"/>
      <w14:ligatures w14:val="none"/>
    </w:rPr>
  </w:style>
  <w:style w:type="paragraph" w:customStyle="1" w:styleId="1CFB0ED60117422ABBE5DE56AB3E87CF1">
    <w:name w:val="1CFB0ED60117422ABBE5DE56AB3E87CF1"/>
    <w:rsid w:val="003F4F80"/>
    <w:rPr>
      <w:rFonts w:eastAsiaTheme="minorHAnsi"/>
      <w:kern w:val="0"/>
      <w:lang w:eastAsia="en-US"/>
      <w14:ligatures w14:val="none"/>
    </w:rPr>
  </w:style>
  <w:style w:type="paragraph" w:customStyle="1" w:styleId="FEF7B2B878EF4FBFACECC5D031B6A5E31">
    <w:name w:val="FEF7B2B878EF4FBFACECC5D031B6A5E31"/>
    <w:rsid w:val="003F4F80"/>
    <w:rPr>
      <w:rFonts w:eastAsiaTheme="minorHAnsi"/>
      <w:kern w:val="0"/>
      <w:lang w:eastAsia="en-US"/>
      <w14:ligatures w14:val="none"/>
    </w:rPr>
  </w:style>
  <w:style w:type="paragraph" w:customStyle="1" w:styleId="DE8A8ACC15574A388089A2DF5D196A6C1">
    <w:name w:val="DE8A8ACC15574A388089A2DF5D196A6C1"/>
    <w:rsid w:val="003F4F80"/>
    <w:rPr>
      <w:rFonts w:eastAsiaTheme="minorHAnsi"/>
      <w:kern w:val="0"/>
      <w:lang w:eastAsia="en-US"/>
      <w14:ligatures w14:val="none"/>
    </w:rPr>
  </w:style>
  <w:style w:type="paragraph" w:customStyle="1" w:styleId="2B070A941E1D417BA132EB618B7AF6761">
    <w:name w:val="2B070A941E1D417BA132EB618B7AF6761"/>
    <w:rsid w:val="003F4F80"/>
    <w:rPr>
      <w:rFonts w:eastAsiaTheme="minorHAnsi"/>
      <w:kern w:val="0"/>
      <w:lang w:eastAsia="en-US"/>
      <w14:ligatures w14:val="none"/>
    </w:rPr>
  </w:style>
  <w:style w:type="paragraph" w:customStyle="1" w:styleId="EA0C2A50D4C745BD814F0978F2D330551">
    <w:name w:val="EA0C2A50D4C745BD814F0978F2D330551"/>
    <w:rsid w:val="003F4F80"/>
    <w:rPr>
      <w:rFonts w:eastAsiaTheme="minorHAnsi"/>
      <w:kern w:val="0"/>
      <w:lang w:eastAsia="en-US"/>
      <w14:ligatures w14:val="none"/>
    </w:rPr>
  </w:style>
  <w:style w:type="paragraph" w:customStyle="1" w:styleId="94707F5B058C48389B29963B9B53F5341">
    <w:name w:val="94707F5B058C48389B29963B9B53F5341"/>
    <w:rsid w:val="003F4F80"/>
    <w:rPr>
      <w:rFonts w:eastAsiaTheme="minorHAnsi"/>
      <w:kern w:val="0"/>
      <w:lang w:eastAsia="en-US"/>
      <w14:ligatures w14:val="none"/>
    </w:rPr>
  </w:style>
  <w:style w:type="paragraph" w:customStyle="1" w:styleId="74645771E6494DA68E473D7BE3AAB6521">
    <w:name w:val="74645771E6494DA68E473D7BE3AAB6521"/>
    <w:rsid w:val="003F4F80"/>
    <w:rPr>
      <w:rFonts w:eastAsiaTheme="minorHAnsi"/>
      <w:kern w:val="0"/>
      <w:lang w:eastAsia="en-US"/>
      <w14:ligatures w14:val="none"/>
    </w:rPr>
  </w:style>
  <w:style w:type="paragraph" w:customStyle="1" w:styleId="E08F17EE53D247BBBAAAB5554ACCACC81">
    <w:name w:val="E08F17EE53D247BBBAAAB5554ACCACC81"/>
    <w:rsid w:val="003F4F80"/>
    <w:rPr>
      <w:rFonts w:eastAsiaTheme="minorHAnsi"/>
      <w:kern w:val="0"/>
      <w:lang w:eastAsia="en-US"/>
      <w14:ligatures w14:val="none"/>
    </w:rPr>
  </w:style>
  <w:style w:type="paragraph" w:customStyle="1" w:styleId="F0A9F4D910ED402C9790A68D7229190A1">
    <w:name w:val="F0A9F4D910ED402C9790A68D7229190A1"/>
    <w:rsid w:val="003F4F80"/>
    <w:rPr>
      <w:rFonts w:eastAsiaTheme="minorHAnsi"/>
      <w:kern w:val="0"/>
      <w:lang w:eastAsia="en-US"/>
      <w14:ligatures w14:val="none"/>
    </w:rPr>
  </w:style>
  <w:style w:type="paragraph" w:customStyle="1" w:styleId="5FAF1EBC409844D689EE547B8EB197661">
    <w:name w:val="5FAF1EBC409844D689EE547B8EB197661"/>
    <w:rsid w:val="003F4F80"/>
    <w:rPr>
      <w:rFonts w:eastAsiaTheme="minorHAnsi"/>
      <w:kern w:val="0"/>
      <w:lang w:eastAsia="en-US"/>
      <w14:ligatures w14:val="none"/>
    </w:rPr>
  </w:style>
  <w:style w:type="paragraph" w:customStyle="1" w:styleId="77AF337132694F62B3A51FEAE07C81E81">
    <w:name w:val="77AF337132694F62B3A51FEAE07C81E81"/>
    <w:rsid w:val="003F4F80"/>
    <w:rPr>
      <w:rFonts w:eastAsiaTheme="minorHAnsi"/>
      <w:kern w:val="0"/>
      <w:lang w:eastAsia="en-US"/>
      <w14:ligatures w14:val="none"/>
    </w:rPr>
  </w:style>
  <w:style w:type="paragraph" w:customStyle="1" w:styleId="2609F62547664713BDC2D8815DAB57DA1">
    <w:name w:val="2609F62547664713BDC2D8815DAB57DA1"/>
    <w:rsid w:val="003F4F80"/>
    <w:rPr>
      <w:rFonts w:eastAsiaTheme="minorHAnsi"/>
      <w:kern w:val="0"/>
      <w:lang w:eastAsia="en-US"/>
      <w14:ligatures w14:val="none"/>
    </w:rPr>
  </w:style>
  <w:style w:type="paragraph" w:customStyle="1" w:styleId="FF0F098B048C47F7A6185F673EEA90E91">
    <w:name w:val="FF0F098B048C47F7A6185F673EEA90E91"/>
    <w:rsid w:val="003F4F80"/>
    <w:rPr>
      <w:rFonts w:eastAsiaTheme="minorHAnsi"/>
      <w:kern w:val="0"/>
      <w:lang w:eastAsia="en-US"/>
      <w14:ligatures w14:val="none"/>
    </w:rPr>
  </w:style>
  <w:style w:type="paragraph" w:customStyle="1" w:styleId="D324DC8B11694CA8A846697DFDC033991">
    <w:name w:val="D324DC8B11694CA8A846697DFDC033991"/>
    <w:rsid w:val="003F4F80"/>
    <w:rPr>
      <w:rFonts w:eastAsiaTheme="minorHAnsi"/>
      <w:kern w:val="0"/>
      <w:lang w:eastAsia="en-US"/>
      <w14:ligatures w14:val="none"/>
    </w:rPr>
  </w:style>
  <w:style w:type="paragraph" w:customStyle="1" w:styleId="C6C06341C27248298491D68CC80EA5911">
    <w:name w:val="C6C06341C27248298491D68CC80EA5911"/>
    <w:rsid w:val="003F4F80"/>
    <w:rPr>
      <w:rFonts w:eastAsiaTheme="minorHAnsi"/>
      <w:kern w:val="0"/>
      <w:lang w:eastAsia="en-US"/>
      <w14:ligatures w14:val="none"/>
    </w:rPr>
  </w:style>
  <w:style w:type="paragraph" w:customStyle="1" w:styleId="42189BD0C8C44D48A6AB7925ADFC3B4B1">
    <w:name w:val="42189BD0C8C44D48A6AB7925ADFC3B4B1"/>
    <w:rsid w:val="003F4F80"/>
    <w:rPr>
      <w:rFonts w:eastAsiaTheme="minorHAnsi"/>
      <w:kern w:val="0"/>
      <w:lang w:eastAsia="en-US"/>
      <w14:ligatures w14:val="none"/>
    </w:rPr>
  </w:style>
  <w:style w:type="paragraph" w:customStyle="1" w:styleId="382C4227E5404DB2BC744E523ABC43CF1">
    <w:name w:val="382C4227E5404DB2BC744E523ABC43CF1"/>
    <w:rsid w:val="003F4F80"/>
    <w:rPr>
      <w:rFonts w:eastAsiaTheme="minorHAnsi"/>
      <w:kern w:val="0"/>
      <w:lang w:eastAsia="en-US"/>
      <w14:ligatures w14:val="none"/>
    </w:rPr>
  </w:style>
  <w:style w:type="paragraph" w:customStyle="1" w:styleId="0F1C526DD9A84D8CA0B2678E0F79D4FA1">
    <w:name w:val="0F1C526DD9A84D8CA0B2678E0F79D4FA1"/>
    <w:rsid w:val="003F4F80"/>
    <w:rPr>
      <w:rFonts w:eastAsiaTheme="minorHAnsi"/>
      <w:kern w:val="0"/>
      <w:lang w:eastAsia="en-US"/>
      <w14:ligatures w14:val="none"/>
    </w:rPr>
  </w:style>
  <w:style w:type="paragraph" w:customStyle="1" w:styleId="23594E3EFB5D4A2FB957C4DB4308412D1">
    <w:name w:val="23594E3EFB5D4A2FB957C4DB4308412D1"/>
    <w:rsid w:val="003F4F80"/>
    <w:rPr>
      <w:rFonts w:eastAsiaTheme="minorHAnsi"/>
      <w:kern w:val="0"/>
      <w:lang w:eastAsia="en-US"/>
      <w14:ligatures w14:val="none"/>
    </w:rPr>
  </w:style>
  <w:style w:type="paragraph" w:customStyle="1" w:styleId="A8353C22040F42D19812FE09910372321">
    <w:name w:val="A8353C22040F42D19812FE09910372321"/>
    <w:rsid w:val="003F4F80"/>
    <w:rPr>
      <w:rFonts w:eastAsiaTheme="minorHAnsi"/>
      <w:kern w:val="0"/>
      <w:lang w:eastAsia="en-US"/>
      <w14:ligatures w14:val="none"/>
    </w:rPr>
  </w:style>
  <w:style w:type="paragraph" w:customStyle="1" w:styleId="4BFDA62462574F9693D0622853F8FC411">
    <w:name w:val="4BFDA62462574F9693D0622853F8FC411"/>
    <w:rsid w:val="003F4F80"/>
    <w:rPr>
      <w:rFonts w:eastAsiaTheme="minorHAnsi"/>
      <w:kern w:val="0"/>
      <w:lang w:eastAsia="en-US"/>
      <w14:ligatures w14:val="none"/>
    </w:rPr>
  </w:style>
  <w:style w:type="paragraph" w:customStyle="1" w:styleId="8FDFB7D5A77048809687A7D58D45D5981">
    <w:name w:val="8FDFB7D5A77048809687A7D58D45D5981"/>
    <w:rsid w:val="003F4F80"/>
    <w:rPr>
      <w:rFonts w:eastAsiaTheme="minorHAnsi"/>
      <w:kern w:val="0"/>
      <w:lang w:eastAsia="en-US"/>
      <w14:ligatures w14:val="none"/>
    </w:rPr>
  </w:style>
  <w:style w:type="paragraph" w:customStyle="1" w:styleId="C345ED6249B94A2B9A3439DE15E884161">
    <w:name w:val="C345ED6249B94A2B9A3439DE15E884161"/>
    <w:rsid w:val="003F4F80"/>
    <w:rPr>
      <w:rFonts w:eastAsiaTheme="minorHAnsi"/>
      <w:kern w:val="0"/>
      <w:lang w:eastAsia="en-US"/>
      <w14:ligatures w14:val="none"/>
    </w:rPr>
  </w:style>
  <w:style w:type="paragraph" w:customStyle="1" w:styleId="F138E2E3A68D4E5BA6CA61E020FF2FA51">
    <w:name w:val="F138E2E3A68D4E5BA6CA61E020FF2FA51"/>
    <w:rsid w:val="003F4F80"/>
    <w:rPr>
      <w:rFonts w:eastAsiaTheme="minorHAnsi"/>
      <w:kern w:val="0"/>
      <w:lang w:eastAsia="en-US"/>
      <w14:ligatures w14:val="none"/>
    </w:rPr>
  </w:style>
  <w:style w:type="paragraph" w:customStyle="1" w:styleId="A07D31DE66BF4722B2808E748C5193891">
    <w:name w:val="A07D31DE66BF4722B2808E748C5193891"/>
    <w:rsid w:val="003F4F80"/>
    <w:rPr>
      <w:rFonts w:eastAsiaTheme="minorHAnsi"/>
      <w:kern w:val="0"/>
      <w:lang w:eastAsia="en-US"/>
      <w14:ligatures w14:val="none"/>
    </w:rPr>
  </w:style>
  <w:style w:type="paragraph" w:customStyle="1" w:styleId="A34DCA4EAB9E45169BF6A0FE36840D8B1">
    <w:name w:val="A34DCA4EAB9E45169BF6A0FE36840D8B1"/>
    <w:rsid w:val="003F4F80"/>
    <w:rPr>
      <w:rFonts w:eastAsiaTheme="minorHAnsi"/>
      <w:kern w:val="0"/>
      <w:lang w:eastAsia="en-US"/>
      <w14:ligatures w14:val="none"/>
    </w:rPr>
  </w:style>
  <w:style w:type="paragraph" w:customStyle="1" w:styleId="F890A7B20E4341F199C90800AE20AE9C1">
    <w:name w:val="F890A7B20E4341F199C90800AE20AE9C1"/>
    <w:rsid w:val="003F4F80"/>
    <w:rPr>
      <w:rFonts w:eastAsiaTheme="minorHAnsi"/>
      <w:kern w:val="0"/>
      <w:lang w:eastAsia="en-US"/>
      <w14:ligatures w14:val="none"/>
    </w:rPr>
  </w:style>
  <w:style w:type="paragraph" w:customStyle="1" w:styleId="C2C61EE80E7743FB8537B8D7EAE7F7B01">
    <w:name w:val="C2C61EE80E7743FB8537B8D7EAE7F7B01"/>
    <w:rsid w:val="003F4F80"/>
    <w:rPr>
      <w:rFonts w:eastAsiaTheme="minorHAnsi"/>
      <w:kern w:val="0"/>
      <w:lang w:eastAsia="en-US"/>
      <w14:ligatures w14:val="none"/>
    </w:rPr>
  </w:style>
  <w:style w:type="paragraph" w:customStyle="1" w:styleId="25C2105C05EA465FA32887F17B688ADB1">
    <w:name w:val="25C2105C05EA465FA32887F17B688ADB1"/>
    <w:rsid w:val="003F4F80"/>
    <w:rPr>
      <w:rFonts w:eastAsiaTheme="minorHAnsi"/>
      <w:kern w:val="0"/>
      <w:lang w:eastAsia="en-US"/>
      <w14:ligatures w14:val="none"/>
    </w:rPr>
  </w:style>
  <w:style w:type="paragraph" w:customStyle="1" w:styleId="56589A63F3594F6593750D3BFF853F701">
    <w:name w:val="56589A63F3594F6593750D3BFF853F701"/>
    <w:rsid w:val="003F4F80"/>
    <w:rPr>
      <w:rFonts w:eastAsiaTheme="minorHAnsi"/>
      <w:kern w:val="0"/>
      <w:lang w:eastAsia="en-US"/>
      <w14:ligatures w14:val="none"/>
    </w:rPr>
  </w:style>
  <w:style w:type="paragraph" w:customStyle="1" w:styleId="1E5EF16C066F41B780264973F14909EB1">
    <w:name w:val="1E5EF16C066F41B780264973F14909EB1"/>
    <w:rsid w:val="003F4F80"/>
    <w:rPr>
      <w:rFonts w:eastAsiaTheme="minorHAnsi"/>
      <w:kern w:val="0"/>
      <w:lang w:eastAsia="en-US"/>
      <w14:ligatures w14:val="none"/>
    </w:rPr>
  </w:style>
  <w:style w:type="paragraph" w:customStyle="1" w:styleId="E3D391DF92784405B3639BFADAD1DD271">
    <w:name w:val="E3D391DF92784405B3639BFADAD1DD271"/>
    <w:rsid w:val="003F4F80"/>
    <w:rPr>
      <w:rFonts w:eastAsiaTheme="minorHAnsi"/>
      <w:kern w:val="0"/>
      <w:lang w:eastAsia="en-US"/>
      <w14:ligatures w14:val="none"/>
    </w:rPr>
  </w:style>
  <w:style w:type="paragraph" w:customStyle="1" w:styleId="C967BCDB9DA14FB78658D44B898CC9D01">
    <w:name w:val="C967BCDB9DA14FB78658D44B898CC9D01"/>
    <w:rsid w:val="003F4F80"/>
    <w:rPr>
      <w:rFonts w:eastAsiaTheme="minorHAnsi"/>
      <w:kern w:val="0"/>
      <w:lang w:eastAsia="en-US"/>
      <w14:ligatures w14:val="none"/>
    </w:rPr>
  </w:style>
  <w:style w:type="paragraph" w:customStyle="1" w:styleId="08BEF3D8CF9847DFBD7E3D48FCA081B91">
    <w:name w:val="08BEF3D8CF9847DFBD7E3D48FCA081B91"/>
    <w:rsid w:val="003F4F80"/>
    <w:rPr>
      <w:rFonts w:eastAsiaTheme="minorHAnsi"/>
      <w:kern w:val="0"/>
      <w:lang w:eastAsia="en-US"/>
      <w14:ligatures w14:val="none"/>
    </w:rPr>
  </w:style>
  <w:style w:type="paragraph" w:customStyle="1" w:styleId="402FDA3B4E5A4928997137840F03A0B51">
    <w:name w:val="402FDA3B4E5A4928997137840F03A0B51"/>
    <w:rsid w:val="003F4F80"/>
    <w:rPr>
      <w:rFonts w:eastAsiaTheme="minorHAnsi"/>
      <w:kern w:val="0"/>
      <w:lang w:eastAsia="en-US"/>
      <w14:ligatures w14:val="none"/>
    </w:rPr>
  </w:style>
  <w:style w:type="paragraph" w:customStyle="1" w:styleId="E0AACFF4F0924D4DAF7ED32399CE1A111">
    <w:name w:val="E0AACFF4F0924D4DAF7ED32399CE1A111"/>
    <w:rsid w:val="003F4F80"/>
    <w:rPr>
      <w:rFonts w:eastAsiaTheme="minorHAnsi"/>
      <w:kern w:val="0"/>
      <w:lang w:eastAsia="en-US"/>
      <w14:ligatures w14:val="none"/>
    </w:rPr>
  </w:style>
  <w:style w:type="paragraph" w:customStyle="1" w:styleId="A321DE7E3B844B6A8E7DF825F2A250CF1">
    <w:name w:val="A321DE7E3B844B6A8E7DF825F2A250CF1"/>
    <w:rsid w:val="003F4F80"/>
    <w:rPr>
      <w:rFonts w:eastAsiaTheme="minorHAnsi"/>
      <w:kern w:val="0"/>
      <w:lang w:eastAsia="en-US"/>
      <w14:ligatures w14:val="none"/>
    </w:rPr>
  </w:style>
  <w:style w:type="paragraph" w:customStyle="1" w:styleId="87A82EB52337488483E5DA4410F635251">
    <w:name w:val="87A82EB52337488483E5DA4410F635251"/>
    <w:rsid w:val="003F4F80"/>
    <w:rPr>
      <w:rFonts w:eastAsiaTheme="minorHAnsi"/>
      <w:kern w:val="0"/>
      <w:lang w:eastAsia="en-US"/>
      <w14:ligatures w14:val="none"/>
    </w:rPr>
  </w:style>
  <w:style w:type="paragraph" w:customStyle="1" w:styleId="A53A6BBCB0814AFE88CD2307F31306631">
    <w:name w:val="A53A6BBCB0814AFE88CD2307F31306631"/>
    <w:rsid w:val="003F4F80"/>
    <w:rPr>
      <w:rFonts w:eastAsiaTheme="minorHAnsi"/>
      <w:kern w:val="0"/>
      <w:lang w:eastAsia="en-US"/>
      <w14:ligatures w14:val="none"/>
    </w:rPr>
  </w:style>
  <w:style w:type="paragraph" w:customStyle="1" w:styleId="015774812FDF4CCBAEF07C913885ADE01">
    <w:name w:val="015774812FDF4CCBAEF07C913885ADE01"/>
    <w:rsid w:val="003F4F80"/>
    <w:rPr>
      <w:rFonts w:eastAsiaTheme="minorHAnsi"/>
      <w:kern w:val="0"/>
      <w:lang w:eastAsia="en-US"/>
      <w14:ligatures w14:val="none"/>
    </w:rPr>
  </w:style>
  <w:style w:type="paragraph" w:customStyle="1" w:styleId="7F7E5C1A26754C25A70F5F3BA5A11AC41">
    <w:name w:val="7F7E5C1A26754C25A70F5F3BA5A11AC41"/>
    <w:rsid w:val="003F4F80"/>
    <w:rPr>
      <w:rFonts w:eastAsiaTheme="minorHAnsi"/>
      <w:kern w:val="0"/>
      <w:lang w:eastAsia="en-US"/>
      <w14:ligatures w14:val="none"/>
    </w:rPr>
  </w:style>
  <w:style w:type="paragraph" w:customStyle="1" w:styleId="310F373814F74C9E98A5BE157891D6B01">
    <w:name w:val="310F373814F74C9E98A5BE157891D6B01"/>
    <w:rsid w:val="003F4F80"/>
    <w:rPr>
      <w:rFonts w:eastAsiaTheme="minorHAnsi"/>
      <w:kern w:val="0"/>
      <w:lang w:eastAsia="en-US"/>
      <w14:ligatures w14:val="none"/>
    </w:rPr>
  </w:style>
  <w:style w:type="paragraph" w:customStyle="1" w:styleId="1727AE5B4AF94C95AA2CD24E1FB93F8C1">
    <w:name w:val="1727AE5B4AF94C95AA2CD24E1FB93F8C1"/>
    <w:rsid w:val="003F4F80"/>
    <w:rPr>
      <w:rFonts w:eastAsiaTheme="minorHAnsi"/>
      <w:kern w:val="0"/>
      <w:lang w:eastAsia="en-US"/>
      <w14:ligatures w14:val="none"/>
    </w:rPr>
  </w:style>
  <w:style w:type="paragraph" w:customStyle="1" w:styleId="FE5AA366DD1944359669DD29B171261B1">
    <w:name w:val="FE5AA366DD1944359669DD29B171261B1"/>
    <w:rsid w:val="003F4F80"/>
    <w:rPr>
      <w:rFonts w:eastAsiaTheme="minorHAnsi"/>
      <w:kern w:val="0"/>
      <w:lang w:eastAsia="en-US"/>
      <w14:ligatures w14:val="none"/>
    </w:rPr>
  </w:style>
  <w:style w:type="paragraph" w:customStyle="1" w:styleId="2568565CDCAA4E868E13133801384A2F1">
    <w:name w:val="2568565CDCAA4E868E13133801384A2F1"/>
    <w:rsid w:val="003F4F80"/>
    <w:rPr>
      <w:rFonts w:eastAsiaTheme="minorHAnsi"/>
      <w:kern w:val="0"/>
      <w:lang w:eastAsia="en-US"/>
      <w14:ligatures w14:val="none"/>
    </w:rPr>
  </w:style>
  <w:style w:type="paragraph" w:customStyle="1" w:styleId="3B198973E6ED404199FF364D68C820BC1">
    <w:name w:val="3B198973E6ED404199FF364D68C820BC1"/>
    <w:rsid w:val="003F4F80"/>
    <w:rPr>
      <w:rFonts w:eastAsiaTheme="minorHAnsi"/>
      <w:kern w:val="0"/>
      <w:lang w:eastAsia="en-US"/>
      <w14:ligatures w14:val="none"/>
    </w:rPr>
  </w:style>
  <w:style w:type="paragraph" w:customStyle="1" w:styleId="440835FA173443F5985D78708968548C1">
    <w:name w:val="440835FA173443F5985D78708968548C1"/>
    <w:rsid w:val="003F4F80"/>
    <w:rPr>
      <w:rFonts w:eastAsiaTheme="minorHAnsi"/>
      <w:kern w:val="0"/>
      <w:lang w:eastAsia="en-US"/>
      <w14:ligatures w14:val="none"/>
    </w:rPr>
  </w:style>
  <w:style w:type="paragraph" w:customStyle="1" w:styleId="9A7D6099181B4865A35CA194C5D515131">
    <w:name w:val="9A7D6099181B4865A35CA194C5D515131"/>
    <w:rsid w:val="003F4F80"/>
    <w:rPr>
      <w:rFonts w:eastAsiaTheme="minorHAnsi"/>
      <w:kern w:val="0"/>
      <w:lang w:eastAsia="en-US"/>
      <w14:ligatures w14:val="none"/>
    </w:rPr>
  </w:style>
  <w:style w:type="paragraph" w:customStyle="1" w:styleId="4468F8768F4940419584D220672010171">
    <w:name w:val="4468F8768F4940419584D220672010171"/>
    <w:rsid w:val="003F4F80"/>
    <w:rPr>
      <w:rFonts w:eastAsiaTheme="minorHAnsi"/>
      <w:kern w:val="0"/>
      <w:lang w:eastAsia="en-US"/>
      <w14:ligatures w14:val="none"/>
    </w:rPr>
  </w:style>
  <w:style w:type="paragraph" w:customStyle="1" w:styleId="923535236014434183C32D79C91B54191">
    <w:name w:val="923535236014434183C32D79C91B54191"/>
    <w:rsid w:val="003F4F80"/>
    <w:rPr>
      <w:rFonts w:eastAsiaTheme="minorHAnsi"/>
      <w:kern w:val="0"/>
      <w:lang w:eastAsia="en-US"/>
      <w14:ligatures w14:val="none"/>
    </w:rPr>
  </w:style>
  <w:style w:type="paragraph" w:customStyle="1" w:styleId="499790667BE74CEE84FBA53D38B71F081">
    <w:name w:val="499790667BE74CEE84FBA53D38B71F081"/>
    <w:rsid w:val="003F4F80"/>
    <w:rPr>
      <w:rFonts w:eastAsiaTheme="minorHAnsi"/>
      <w:kern w:val="0"/>
      <w:lang w:eastAsia="en-US"/>
      <w14:ligatures w14:val="none"/>
    </w:rPr>
  </w:style>
  <w:style w:type="paragraph" w:customStyle="1" w:styleId="CD0514A82E85469FB61550CACE0AFE871">
    <w:name w:val="CD0514A82E85469FB61550CACE0AFE871"/>
    <w:rsid w:val="003F4F80"/>
    <w:rPr>
      <w:rFonts w:eastAsiaTheme="minorHAnsi"/>
      <w:kern w:val="0"/>
      <w:lang w:eastAsia="en-US"/>
      <w14:ligatures w14:val="none"/>
    </w:rPr>
  </w:style>
  <w:style w:type="paragraph" w:customStyle="1" w:styleId="999A60C8C7004906ACEF335A8937128C1">
    <w:name w:val="999A60C8C7004906ACEF335A8937128C1"/>
    <w:rsid w:val="003F4F80"/>
    <w:rPr>
      <w:rFonts w:eastAsiaTheme="minorHAnsi"/>
      <w:kern w:val="0"/>
      <w:lang w:eastAsia="en-US"/>
      <w14:ligatures w14:val="none"/>
    </w:rPr>
  </w:style>
  <w:style w:type="paragraph" w:customStyle="1" w:styleId="73D9DD303D774C958BB72F458D1F559E1">
    <w:name w:val="73D9DD303D774C958BB72F458D1F559E1"/>
    <w:rsid w:val="003F4F80"/>
    <w:rPr>
      <w:rFonts w:eastAsiaTheme="minorHAnsi"/>
      <w:kern w:val="0"/>
      <w:lang w:eastAsia="en-US"/>
      <w14:ligatures w14:val="none"/>
    </w:rPr>
  </w:style>
  <w:style w:type="paragraph" w:customStyle="1" w:styleId="8CED9683F12646AA975AC18EBEB384561">
    <w:name w:val="8CED9683F12646AA975AC18EBEB384561"/>
    <w:rsid w:val="003F4F80"/>
    <w:rPr>
      <w:rFonts w:eastAsiaTheme="minorHAnsi"/>
      <w:kern w:val="0"/>
      <w:lang w:eastAsia="en-US"/>
      <w14:ligatures w14:val="none"/>
    </w:rPr>
  </w:style>
  <w:style w:type="paragraph" w:customStyle="1" w:styleId="84C50BD45AE74B63B520834A5E7DFAEF1">
    <w:name w:val="84C50BD45AE74B63B520834A5E7DFAEF1"/>
    <w:rsid w:val="003F4F80"/>
    <w:rPr>
      <w:rFonts w:eastAsiaTheme="minorHAnsi"/>
      <w:kern w:val="0"/>
      <w:lang w:eastAsia="en-US"/>
      <w14:ligatures w14:val="none"/>
    </w:rPr>
  </w:style>
  <w:style w:type="paragraph" w:customStyle="1" w:styleId="E9F4E1A928124431AEFA09FAB7EC7D9D1">
    <w:name w:val="E9F4E1A928124431AEFA09FAB7EC7D9D1"/>
    <w:rsid w:val="003F4F80"/>
    <w:rPr>
      <w:rFonts w:eastAsiaTheme="minorHAnsi"/>
      <w:kern w:val="0"/>
      <w:lang w:eastAsia="en-US"/>
      <w14:ligatures w14:val="none"/>
    </w:rPr>
  </w:style>
  <w:style w:type="paragraph" w:customStyle="1" w:styleId="C31FEDCD5E0D4EE08053355D330A9C4B1">
    <w:name w:val="C31FEDCD5E0D4EE08053355D330A9C4B1"/>
    <w:rsid w:val="003F4F80"/>
    <w:rPr>
      <w:rFonts w:eastAsiaTheme="minorHAnsi"/>
      <w:kern w:val="0"/>
      <w:lang w:eastAsia="en-US"/>
      <w14:ligatures w14:val="none"/>
    </w:rPr>
  </w:style>
  <w:style w:type="paragraph" w:customStyle="1" w:styleId="E7ED4865012743CD8D7D466D6E2ED1451">
    <w:name w:val="E7ED4865012743CD8D7D466D6E2ED1451"/>
    <w:rsid w:val="003F4F80"/>
    <w:rPr>
      <w:rFonts w:eastAsiaTheme="minorHAnsi"/>
      <w:kern w:val="0"/>
      <w:lang w:eastAsia="en-US"/>
      <w14:ligatures w14:val="none"/>
    </w:rPr>
  </w:style>
  <w:style w:type="paragraph" w:customStyle="1" w:styleId="9A6B118551104C318D1638151A8EACA21">
    <w:name w:val="9A6B118551104C318D1638151A8EACA21"/>
    <w:rsid w:val="003F4F80"/>
    <w:rPr>
      <w:rFonts w:eastAsiaTheme="minorHAnsi"/>
      <w:kern w:val="0"/>
      <w:lang w:eastAsia="en-US"/>
      <w14:ligatures w14:val="none"/>
    </w:rPr>
  </w:style>
  <w:style w:type="paragraph" w:customStyle="1" w:styleId="CC61FD09E4394C8B88BE9EB7CFA660A31">
    <w:name w:val="CC61FD09E4394C8B88BE9EB7CFA660A31"/>
    <w:rsid w:val="003F4F80"/>
    <w:rPr>
      <w:rFonts w:eastAsiaTheme="minorHAnsi"/>
      <w:kern w:val="0"/>
      <w:lang w:eastAsia="en-US"/>
      <w14:ligatures w14:val="none"/>
    </w:rPr>
  </w:style>
  <w:style w:type="paragraph" w:customStyle="1" w:styleId="ED936B6EE2E540BEA1A5DDA1CA77A8311">
    <w:name w:val="ED936B6EE2E540BEA1A5DDA1CA77A8311"/>
    <w:rsid w:val="003F4F80"/>
    <w:rPr>
      <w:rFonts w:eastAsiaTheme="minorHAnsi"/>
      <w:kern w:val="0"/>
      <w:lang w:eastAsia="en-US"/>
      <w14:ligatures w14:val="none"/>
    </w:rPr>
  </w:style>
  <w:style w:type="paragraph" w:customStyle="1" w:styleId="D1935F3BC71D4038A17C48EF156CEAFB1">
    <w:name w:val="D1935F3BC71D4038A17C48EF156CEAFB1"/>
    <w:rsid w:val="003F4F80"/>
    <w:rPr>
      <w:rFonts w:eastAsiaTheme="minorHAnsi"/>
      <w:kern w:val="0"/>
      <w:lang w:eastAsia="en-US"/>
      <w14:ligatures w14:val="none"/>
    </w:rPr>
  </w:style>
  <w:style w:type="paragraph" w:customStyle="1" w:styleId="41FDE002234846229FCF2463C6490AAB1">
    <w:name w:val="41FDE002234846229FCF2463C6490AAB1"/>
    <w:rsid w:val="003F4F80"/>
    <w:rPr>
      <w:rFonts w:eastAsiaTheme="minorHAnsi"/>
      <w:kern w:val="0"/>
      <w:lang w:eastAsia="en-US"/>
      <w14:ligatures w14:val="none"/>
    </w:rPr>
  </w:style>
  <w:style w:type="paragraph" w:customStyle="1" w:styleId="1F22FFB44A9647C6AF004B5EBDE5F32C1">
    <w:name w:val="1F22FFB44A9647C6AF004B5EBDE5F32C1"/>
    <w:rsid w:val="003F4F80"/>
    <w:rPr>
      <w:rFonts w:eastAsiaTheme="minorHAnsi"/>
      <w:kern w:val="0"/>
      <w:lang w:eastAsia="en-US"/>
      <w14:ligatures w14:val="none"/>
    </w:rPr>
  </w:style>
  <w:style w:type="paragraph" w:customStyle="1" w:styleId="45ABA03567DA4AB2A56B59AC77C8540E1">
    <w:name w:val="45ABA03567DA4AB2A56B59AC77C8540E1"/>
    <w:rsid w:val="003F4F80"/>
    <w:rPr>
      <w:rFonts w:eastAsiaTheme="minorHAnsi"/>
      <w:kern w:val="0"/>
      <w:lang w:eastAsia="en-US"/>
      <w14:ligatures w14:val="none"/>
    </w:rPr>
  </w:style>
  <w:style w:type="paragraph" w:customStyle="1" w:styleId="4E7973005441401D957EED1EFB5F967F1">
    <w:name w:val="4E7973005441401D957EED1EFB5F967F1"/>
    <w:rsid w:val="003F4F80"/>
    <w:rPr>
      <w:rFonts w:eastAsiaTheme="minorHAnsi"/>
      <w:kern w:val="0"/>
      <w:lang w:eastAsia="en-US"/>
      <w14:ligatures w14:val="none"/>
    </w:rPr>
  </w:style>
  <w:style w:type="paragraph" w:customStyle="1" w:styleId="0FAC918282034B8C82D14D7FFE59C5121">
    <w:name w:val="0FAC918282034B8C82D14D7FFE59C5121"/>
    <w:rsid w:val="003F4F80"/>
    <w:rPr>
      <w:rFonts w:eastAsiaTheme="minorHAnsi"/>
      <w:kern w:val="0"/>
      <w:lang w:eastAsia="en-US"/>
      <w14:ligatures w14:val="none"/>
    </w:rPr>
  </w:style>
  <w:style w:type="paragraph" w:customStyle="1" w:styleId="0451612428F5459EBF0CDFEA7726A36A1">
    <w:name w:val="0451612428F5459EBF0CDFEA7726A36A1"/>
    <w:rsid w:val="003F4F80"/>
    <w:rPr>
      <w:rFonts w:eastAsiaTheme="minorHAnsi"/>
      <w:kern w:val="0"/>
      <w:lang w:eastAsia="en-US"/>
      <w14:ligatures w14:val="none"/>
    </w:rPr>
  </w:style>
  <w:style w:type="paragraph" w:customStyle="1" w:styleId="4C4553D647B0432987BA3298BD3289561">
    <w:name w:val="4C4553D647B0432987BA3298BD3289561"/>
    <w:rsid w:val="003F4F80"/>
    <w:rPr>
      <w:rFonts w:eastAsiaTheme="minorHAnsi"/>
      <w:kern w:val="0"/>
      <w:lang w:eastAsia="en-US"/>
      <w14:ligatures w14:val="none"/>
    </w:rPr>
  </w:style>
  <w:style w:type="paragraph" w:customStyle="1" w:styleId="FE4A3E02FC5C40FE88E5F64B1082AB8D1">
    <w:name w:val="FE4A3E02FC5C40FE88E5F64B1082AB8D1"/>
    <w:rsid w:val="003F4F80"/>
    <w:rPr>
      <w:rFonts w:eastAsiaTheme="minorHAnsi"/>
      <w:kern w:val="0"/>
      <w:lang w:eastAsia="en-US"/>
      <w14:ligatures w14:val="none"/>
    </w:rPr>
  </w:style>
  <w:style w:type="paragraph" w:customStyle="1" w:styleId="8CB0CD1F79C745DAACB5226E275FD95F1">
    <w:name w:val="8CB0CD1F79C745DAACB5226E275FD95F1"/>
    <w:rsid w:val="003F4F80"/>
    <w:rPr>
      <w:rFonts w:eastAsiaTheme="minorHAnsi"/>
      <w:kern w:val="0"/>
      <w:lang w:eastAsia="en-US"/>
      <w14:ligatures w14:val="none"/>
    </w:rPr>
  </w:style>
  <w:style w:type="paragraph" w:customStyle="1" w:styleId="C6F58A7155664162876344657CA27B221">
    <w:name w:val="C6F58A7155664162876344657CA27B221"/>
    <w:rsid w:val="003F4F80"/>
    <w:rPr>
      <w:rFonts w:eastAsiaTheme="minorHAnsi"/>
      <w:kern w:val="0"/>
      <w:lang w:eastAsia="en-US"/>
      <w14:ligatures w14:val="none"/>
    </w:rPr>
  </w:style>
  <w:style w:type="paragraph" w:customStyle="1" w:styleId="6332FC24C311402DA549D6835F0383D21">
    <w:name w:val="6332FC24C311402DA549D6835F0383D21"/>
    <w:rsid w:val="003F4F80"/>
    <w:rPr>
      <w:rFonts w:eastAsiaTheme="minorHAnsi"/>
      <w:kern w:val="0"/>
      <w:lang w:eastAsia="en-US"/>
      <w14:ligatures w14:val="none"/>
    </w:rPr>
  </w:style>
  <w:style w:type="paragraph" w:customStyle="1" w:styleId="93FCF96822CE42F8802DB3899F2E574D1">
    <w:name w:val="93FCF96822CE42F8802DB3899F2E574D1"/>
    <w:rsid w:val="003F4F80"/>
    <w:rPr>
      <w:rFonts w:eastAsiaTheme="minorHAnsi"/>
      <w:kern w:val="0"/>
      <w:lang w:eastAsia="en-US"/>
      <w14:ligatures w14:val="none"/>
    </w:rPr>
  </w:style>
  <w:style w:type="paragraph" w:customStyle="1" w:styleId="C821FD7C497B4DCA926B76305CBB7C3C1">
    <w:name w:val="C821FD7C497B4DCA926B76305CBB7C3C1"/>
    <w:rsid w:val="003F4F80"/>
    <w:rPr>
      <w:rFonts w:eastAsiaTheme="minorHAnsi"/>
      <w:kern w:val="0"/>
      <w:lang w:eastAsia="en-US"/>
      <w14:ligatures w14:val="none"/>
    </w:rPr>
  </w:style>
  <w:style w:type="paragraph" w:customStyle="1" w:styleId="AD4EB2202DBE4409804670843B910DE81">
    <w:name w:val="AD4EB2202DBE4409804670843B910DE81"/>
    <w:rsid w:val="003F4F80"/>
    <w:rPr>
      <w:rFonts w:eastAsiaTheme="minorHAnsi"/>
      <w:kern w:val="0"/>
      <w:lang w:eastAsia="en-US"/>
      <w14:ligatures w14:val="none"/>
    </w:rPr>
  </w:style>
  <w:style w:type="paragraph" w:customStyle="1" w:styleId="B577B9098D474E30828CC6701ADCF71A1">
    <w:name w:val="B577B9098D474E30828CC6701ADCF71A1"/>
    <w:rsid w:val="003F4F80"/>
    <w:rPr>
      <w:rFonts w:eastAsiaTheme="minorHAnsi"/>
      <w:kern w:val="0"/>
      <w:lang w:eastAsia="en-US"/>
      <w14:ligatures w14:val="none"/>
    </w:rPr>
  </w:style>
  <w:style w:type="paragraph" w:customStyle="1" w:styleId="70A8934303354F44BF00860BD958277A1">
    <w:name w:val="70A8934303354F44BF00860BD958277A1"/>
    <w:rsid w:val="003F4F80"/>
    <w:rPr>
      <w:rFonts w:eastAsiaTheme="minorHAnsi"/>
      <w:kern w:val="0"/>
      <w:lang w:eastAsia="en-US"/>
      <w14:ligatures w14:val="none"/>
    </w:rPr>
  </w:style>
  <w:style w:type="paragraph" w:customStyle="1" w:styleId="AA9DBC259781463399BDB40F7DD92ECE1">
    <w:name w:val="AA9DBC259781463399BDB40F7DD92ECE1"/>
    <w:rsid w:val="003F4F80"/>
    <w:rPr>
      <w:rFonts w:eastAsiaTheme="minorHAnsi"/>
      <w:kern w:val="0"/>
      <w:lang w:eastAsia="en-US"/>
      <w14:ligatures w14:val="none"/>
    </w:rPr>
  </w:style>
  <w:style w:type="paragraph" w:customStyle="1" w:styleId="1D4F5AECC37940C6BD52461005207AB31">
    <w:name w:val="1D4F5AECC37940C6BD52461005207AB31"/>
    <w:rsid w:val="003F4F80"/>
    <w:rPr>
      <w:rFonts w:eastAsiaTheme="minorHAnsi"/>
      <w:kern w:val="0"/>
      <w:lang w:eastAsia="en-US"/>
      <w14:ligatures w14:val="none"/>
    </w:rPr>
  </w:style>
  <w:style w:type="paragraph" w:customStyle="1" w:styleId="4C2030ADEF694B0B881864AF21FC4EE51">
    <w:name w:val="4C2030ADEF694B0B881864AF21FC4EE51"/>
    <w:rsid w:val="003F4F80"/>
    <w:rPr>
      <w:rFonts w:eastAsiaTheme="minorHAnsi"/>
      <w:kern w:val="0"/>
      <w:lang w:eastAsia="en-US"/>
      <w14:ligatures w14:val="none"/>
    </w:rPr>
  </w:style>
  <w:style w:type="paragraph" w:customStyle="1" w:styleId="BB461FDF73D34520B64A3B2D06C2837F1">
    <w:name w:val="BB461FDF73D34520B64A3B2D06C2837F1"/>
    <w:rsid w:val="003F4F80"/>
    <w:rPr>
      <w:rFonts w:eastAsiaTheme="minorHAnsi"/>
      <w:kern w:val="0"/>
      <w:lang w:eastAsia="en-US"/>
      <w14:ligatures w14:val="none"/>
    </w:rPr>
  </w:style>
  <w:style w:type="paragraph" w:customStyle="1" w:styleId="45FDC6CA3FC243BC92F707199702D5861">
    <w:name w:val="45FDC6CA3FC243BC92F707199702D5861"/>
    <w:rsid w:val="003F4F80"/>
    <w:rPr>
      <w:rFonts w:eastAsiaTheme="minorHAnsi"/>
      <w:kern w:val="0"/>
      <w:lang w:eastAsia="en-US"/>
      <w14:ligatures w14:val="none"/>
    </w:rPr>
  </w:style>
  <w:style w:type="paragraph" w:customStyle="1" w:styleId="906779BD2C4E4AB6A3F8FD6CA219DA8A1">
    <w:name w:val="906779BD2C4E4AB6A3F8FD6CA219DA8A1"/>
    <w:rsid w:val="003F4F80"/>
    <w:rPr>
      <w:rFonts w:eastAsiaTheme="minorHAnsi"/>
      <w:kern w:val="0"/>
      <w:lang w:eastAsia="en-US"/>
      <w14:ligatures w14:val="none"/>
    </w:rPr>
  </w:style>
  <w:style w:type="paragraph" w:customStyle="1" w:styleId="05B622D0F4ED46249D9AD4F08FC7780F1">
    <w:name w:val="05B622D0F4ED46249D9AD4F08FC7780F1"/>
    <w:rsid w:val="003F4F80"/>
    <w:rPr>
      <w:rFonts w:eastAsiaTheme="minorHAnsi"/>
      <w:kern w:val="0"/>
      <w:lang w:eastAsia="en-US"/>
      <w14:ligatures w14:val="none"/>
    </w:rPr>
  </w:style>
  <w:style w:type="paragraph" w:customStyle="1" w:styleId="B487BDB488724F549853FCE3F4D4A6971">
    <w:name w:val="B487BDB488724F549853FCE3F4D4A6971"/>
    <w:rsid w:val="003F4F80"/>
    <w:rPr>
      <w:rFonts w:eastAsiaTheme="minorHAnsi"/>
      <w:kern w:val="0"/>
      <w:lang w:eastAsia="en-US"/>
      <w14:ligatures w14:val="none"/>
    </w:rPr>
  </w:style>
  <w:style w:type="paragraph" w:customStyle="1" w:styleId="E29BA3B2D85F4EA19836C85AB6DB5E931">
    <w:name w:val="E29BA3B2D85F4EA19836C85AB6DB5E931"/>
    <w:rsid w:val="003F4F80"/>
    <w:rPr>
      <w:rFonts w:eastAsiaTheme="minorHAnsi"/>
      <w:kern w:val="0"/>
      <w:lang w:eastAsia="en-US"/>
      <w14:ligatures w14:val="none"/>
    </w:rPr>
  </w:style>
  <w:style w:type="paragraph" w:customStyle="1" w:styleId="97630A847CEA404693106EA04D3D7E741">
    <w:name w:val="97630A847CEA404693106EA04D3D7E741"/>
    <w:rsid w:val="003F4F80"/>
    <w:rPr>
      <w:rFonts w:eastAsiaTheme="minorHAnsi"/>
      <w:kern w:val="0"/>
      <w:lang w:eastAsia="en-US"/>
      <w14:ligatures w14:val="none"/>
    </w:rPr>
  </w:style>
  <w:style w:type="paragraph" w:customStyle="1" w:styleId="16C79ED195374F7083FC58AC128C776B1">
    <w:name w:val="16C79ED195374F7083FC58AC128C776B1"/>
    <w:rsid w:val="003F4F80"/>
    <w:pPr>
      <w:ind w:left="720"/>
      <w:contextualSpacing/>
    </w:pPr>
    <w:rPr>
      <w:rFonts w:eastAsiaTheme="minorHAnsi"/>
      <w:kern w:val="0"/>
      <w:lang w:eastAsia="en-US"/>
      <w14:ligatures w14:val="none"/>
    </w:rPr>
  </w:style>
  <w:style w:type="paragraph" w:customStyle="1" w:styleId="B2EC67A04562420BB444415CC0A42FC81">
    <w:name w:val="B2EC67A04562420BB444415CC0A42FC81"/>
    <w:rsid w:val="003F4F80"/>
    <w:pPr>
      <w:ind w:left="720"/>
      <w:contextualSpacing/>
    </w:pPr>
    <w:rPr>
      <w:rFonts w:eastAsiaTheme="minorHAnsi"/>
      <w:kern w:val="0"/>
      <w:lang w:eastAsia="en-US"/>
      <w14:ligatures w14:val="none"/>
    </w:rPr>
  </w:style>
  <w:style w:type="paragraph" w:customStyle="1" w:styleId="BDAD00BA63B24EE8A61B71D692EF96A51">
    <w:name w:val="BDAD00BA63B24EE8A61B71D692EF96A51"/>
    <w:rsid w:val="003F4F80"/>
    <w:rPr>
      <w:rFonts w:eastAsiaTheme="minorHAnsi"/>
      <w:kern w:val="0"/>
      <w:lang w:eastAsia="en-US"/>
      <w14:ligatures w14:val="none"/>
    </w:rPr>
  </w:style>
  <w:style w:type="paragraph" w:customStyle="1" w:styleId="458052F39A934EFAB399B9EDFFC08D271">
    <w:name w:val="458052F39A934EFAB399B9EDFFC08D271"/>
    <w:rsid w:val="003F4F80"/>
    <w:rPr>
      <w:rFonts w:eastAsiaTheme="minorHAnsi"/>
      <w:kern w:val="0"/>
      <w:lang w:eastAsia="en-US"/>
      <w14:ligatures w14:val="none"/>
    </w:rPr>
  </w:style>
  <w:style w:type="paragraph" w:customStyle="1" w:styleId="34D2477EE810450BB4DC5B9078F101D81">
    <w:name w:val="34D2477EE810450BB4DC5B9078F101D81"/>
    <w:rsid w:val="003F4F80"/>
    <w:rPr>
      <w:rFonts w:eastAsiaTheme="minorHAnsi"/>
      <w:kern w:val="0"/>
      <w:lang w:eastAsia="en-US"/>
      <w14:ligatures w14:val="none"/>
    </w:rPr>
  </w:style>
  <w:style w:type="paragraph" w:customStyle="1" w:styleId="6EF87FC85F464AE1A8BB5F82A1D86F361">
    <w:name w:val="6EF87FC85F464AE1A8BB5F82A1D86F361"/>
    <w:rsid w:val="003F4F80"/>
    <w:rPr>
      <w:rFonts w:eastAsiaTheme="minorHAnsi"/>
      <w:kern w:val="0"/>
      <w:lang w:eastAsia="en-US"/>
      <w14:ligatures w14:val="none"/>
    </w:rPr>
  </w:style>
  <w:style w:type="paragraph" w:customStyle="1" w:styleId="31F88E0915EC4858ABAE2248423C45331">
    <w:name w:val="31F88E0915EC4858ABAE2248423C45331"/>
    <w:rsid w:val="003F4F80"/>
    <w:rPr>
      <w:rFonts w:eastAsiaTheme="minorHAnsi"/>
      <w:kern w:val="0"/>
      <w:lang w:eastAsia="en-US"/>
      <w14:ligatures w14:val="none"/>
    </w:rPr>
  </w:style>
  <w:style w:type="paragraph" w:customStyle="1" w:styleId="86D0B4021638472AA1F7D8A427CD264B1">
    <w:name w:val="86D0B4021638472AA1F7D8A427CD264B1"/>
    <w:rsid w:val="003F4F80"/>
    <w:rPr>
      <w:rFonts w:eastAsiaTheme="minorHAnsi"/>
      <w:kern w:val="0"/>
      <w:lang w:eastAsia="en-US"/>
      <w14:ligatures w14:val="none"/>
    </w:rPr>
  </w:style>
  <w:style w:type="paragraph" w:customStyle="1" w:styleId="E6E74CE9B3C048769996D2C34E64D8BF1">
    <w:name w:val="E6E74CE9B3C048769996D2C34E64D8BF1"/>
    <w:rsid w:val="003F4F80"/>
    <w:rPr>
      <w:rFonts w:eastAsiaTheme="minorHAnsi"/>
      <w:kern w:val="0"/>
      <w:lang w:eastAsia="en-US"/>
      <w14:ligatures w14:val="none"/>
    </w:rPr>
  </w:style>
  <w:style w:type="paragraph" w:customStyle="1" w:styleId="83AC022A4F6541F98E61B63193C7DFCA1">
    <w:name w:val="83AC022A4F6541F98E61B63193C7DFCA1"/>
    <w:rsid w:val="003F4F80"/>
    <w:rPr>
      <w:rFonts w:eastAsiaTheme="minorHAnsi"/>
      <w:kern w:val="0"/>
      <w:lang w:eastAsia="en-US"/>
      <w14:ligatures w14:val="none"/>
    </w:rPr>
  </w:style>
  <w:style w:type="paragraph" w:customStyle="1" w:styleId="2C8580EDEA4A41B98469F46F19D039451">
    <w:name w:val="2C8580EDEA4A41B98469F46F19D039451"/>
    <w:rsid w:val="003F4F80"/>
    <w:rPr>
      <w:rFonts w:eastAsiaTheme="minorHAnsi"/>
      <w:kern w:val="0"/>
      <w:lang w:eastAsia="en-US"/>
      <w14:ligatures w14:val="none"/>
    </w:rPr>
  </w:style>
  <w:style w:type="paragraph" w:customStyle="1" w:styleId="F7F437A79A644A3682318806250902971">
    <w:name w:val="F7F437A79A644A3682318806250902971"/>
    <w:rsid w:val="003F4F80"/>
    <w:rPr>
      <w:rFonts w:eastAsiaTheme="minorHAnsi"/>
      <w:kern w:val="0"/>
      <w:lang w:eastAsia="en-US"/>
      <w14:ligatures w14:val="none"/>
    </w:rPr>
  </w:style>
  <w:style w:type="paragraph" w:customStyle="1" w:styleId="726E04DD487F4354AAFC72B302CF16E81">
    <w:name w:val="726E04DD487F4354AAFC72B302CF16E81"/>
    <w:rsid w:val="003F4F80"/>
    <w:rPr>
      <w:rFonts w:eastAsiaTheme="minorHAnsi"/>
      <w:kern w:val="0"/>
      <w:lang w:eastAsia="en-US"/>
      <w14:ligatures w14:val="none"/>
    </w:rPr>
  </w:style>
  <w:style w:type="paragraph" w:customStyle="1" w:styleId="E618E9DDD4DA4A63BE6D0E343BB1DAFF1">
    <w:name w:val="E618E9DDD4DA4A63BE6D0E343BB1DAFF1"/>
    <w:rsid w:val="003F4F80"/>
    <w:rPr>
      <w:rFonts w:eastAsiaTheme="minorHAnsi"/>
      <w:kern w:val="0"/>
      <w:lang w:eastAsia="en-US"/>
      <w14:ligatures w14:val="none"/>
    </w:rPr>
  </w:style>
  <w:style w:type="paragraph" w:customStyle="1" w:styleId="C97AA63FCB854991A186EBE39A95F0A51">
    <w:name w:val="C97AA63FCB854991A186EBE39A95F0A51"/>
    <w:rsid w:val="003F4F80"/>
    <w:rPr>
      <w:rFonts w:eastAsiaTheme="minorHAnsi"/>
      <w:kern w:val="0"/>
      <w:lang w:eastAsia="en-US"/>
      <w14:ligatures w14:val="none"/>
    </w:rPr>
  </w:style>
  <w:style w:type="paragraph" w:customStyle="1" w:styleId="0F89AC2D5331417E9A11B2E10AAD76C81">
    <w:name w:val="0F89AC2D5331417E9A11B2E10AAD76C81"/>
    <w:rsid w:val="003F4F80"/>
    <w:rPr>
      <w:rFonts w:eastAsiaTheme="minorHAnsi"/>
      <w:kern w:val="0"/>
      <w:lang w:eastAsia="en-US"/>
      <w14:ligatures w14:val="none"/>
    </w:rPr>
  </w:style>
  <w:style w:type="paragraph" w:customStyle="1" w:styleId="CAF51F2A3900461C851A71A940E7FCB41">
    <w:name w:val="CAF51F2A3900461C851A71A940E7FCB41"/>
    <w:rsid w:val="003F4F80"/>
    <w:rPr>
      <w:rFonts w:eastAsiaTheme="minorHAnsi"/>
      <w:kern w:val="0"/>
      <w:lang w:eastAsia="en-US"/>
      <w14:ligatures w14:val="none"/>
    </w:rPr>
  </w:style>
  <w:style w:type="paragraph" w:customStyle="1" w:styleId="E35FFEB32A2A4FFA804DD8B690D3E79F1">
    <w:name w:val="E35FFEB32A2A4FFA804DD8B690D3E79F1"/>
    <w:rsid w:val="003F4F80"/>
    <w:rPr>
      <w:rFonts w:eastAsiaTheme="minorHAnsi"/>
      <w:kern w:val="0"/>
      <w:lang w:eastAsia="en-US"/>
      <w14:ligatures w14:val="none"/>
    </w:rPr>
  </w:style>
  <w:style w:type="paragraph" w:customStyle="1" w:styleId="69FEE3995C2C4926A738AFF5FF89B48C1">
    <w:name w:val="69FEE3995C2C4926A738AFF5FF89B48C1"/>
    <w:rsid w:val="003F4F80"/>
    <w:rPr>
      <w:rFonts w:eastAsiaTheme="minorHAnsi"/>
      <w:kern w:val="0"/>
      <w:lang w:eastAsia="en-US"/>
      <w14:ligatures w14:val="none"/>
    </w:rPr>
  </w:style>
  <w:style w:type="paragraph" w:customStyle="1" w:styleId="00992FC21CCE400E869403ECBB84280A1">
    <w:name w:val="00992FC21CCE400E869403ECBB84280A1"/>
    <w:rsid w:val="003F4F80"/>
    <w:rPr>
      <w:rFonts w:eastAsiaTheme="minorHAnsi"/>
      <w:kern w:val="0"/>
      <w:lang w:eastAsia="en-US"/>
      <w14:ligatures w14:val="none"/>
    </w:rPr>
  </w:style>
  <w:style w:type="paragraph" w:customStyle="1" w:styleId="D0AE008EAB7E40BA99863336E397655F1">
    <w:name w:val="D0AE008EAB7E40BA99863336E397655F1"/>
    <w:rsid w:val="003F4F80"/>
    <w:rPr>
      <w:rFonts w:eastAsiaTheme="minorHAnsi"/>
      <w:kern w:val="0"/>
      <w:lang w:eastAsia="en-US"/>
      <w14:ligatures w14:val="none"/>
    </w:rPr>
  </w:style>
  <w:style w:type="paragraph" w:customStyle="1" w:styleId="7BAF67138AE14916880C61F05869FDBB1">
    <w:name w:val="7BAF67138AE14916880C61F05869FDBB1"/>
    <w:rsid w:val="003F4F80"/>
    <w:rPr>
      <w:rFonts w:eastAsiaTheme="minorHAnsi"/>
      <w:kern w:val="0"/>
      <w:lang w:eastAsia="en-US"/>
      <w14:ligatures w14:val="none"/>
    </w:rPr>
  </w:style>
  <w:style w:type="paragraph" w:customStyle="1" w:styleId="62FB74387BE9408997E8000382FF4ADC1">
    <w:name w:val="62FB74387BE9408997E8000382FF4ADC1"/>
    <w:rsid w:val="003F4F80"/>
    <w:rPr>
      <w:rFonts w:eastAsiaTheme="minorHAnsi"/>
      <w:kern w:val="0"/>
      <w:lang w:eastAsia="en-US"/>
      <w14:ligatures w14:val="none"/>
    </w:rPr>
  </w:style>
  <w:style w:type="paragraph" w:customStyle="1" w:styleId="849119428601480AB828AE92828B82AC1">
    <w:name w:val="849119428601480AB828AE92828B82AC1"/>
    <w:rsid w:val="003F4F80"/>
    <w:rPr>
      <w:rFonts w:eastAsiaTheme="minorHAnsi"/>
      <w:kern w:val="0"/>
      <w:lang w:eastAsia="en-US"/>
      <w14:ligatures w14:val="none"/>
    </w:rPr>
  </w:style>
  <w:style w:type="paragraph" w:customStyle="1" w:styleId="EE29AB449A2A49EE97DEC0431C2E78781">
    <w:name w:val="EE29AB449A2A49EE97DEC0431C2E78781"/>
    <w:rsid w:val="003F4F80"/>
    <w:rPr>
      <w:rFonts w:eastAsiaTheme="minorHAnsi"/>
      <w:kern w:val="0"/>
      <w:lang w:eastAsia="en-US"/>
      <w14:ligatures w14:val="none"/>
    </w:rPr>
  </w:style>
  <w:style w:type="paragraph" w:customStyle="1" w:styleId="1AB6BE5AE2D242518A5F05CADF36CFD11">
    <w:name w:val="1AB6BE5AE2D242518A5F05CADF36CFD11"/>
    <w:rsid w:val="003F4F80"/>
    <w:rPr>
      <w:rFonts w:eastAsiaTheme="minorHAnsi"/>
      <w:kern w:val="0"/>
      <w:lang w:eastAsia="en-US"/>
      <w14:ligatures w14:val="none"/>
    </w:rPr>
  </w:style>
  <w:style w:type="paragraph" w:customStyle="1" w:styleId="232937E67CC846DF9AD3A3D0FBF3CB171">
    <w:name w:val="232937E67CC846DF9AD3A3D0FBF3CB171"/>
    <w:rsid w:val="003F4F80"/>
    <w:rPr>
      <w:rFonts w:eastAsiaTheme="minorHAnsi"/>
      <w:kern w:val="0"/>
      <w:lang w:eastAsia="en-US"/>
      <w14:ligatures w14:val="none"/>
    </w:rPr>
  </w:style>
  <w:style w:type="paragraph" w:customStyle="1" w:styleId="06209EAF855542039DD860A74CA4EE571">
    <w:name w:val="06209EAF855542039DD860A74CA4EE571"/>
    <w:rsid w:val="003F4F80"/>
    <w:rPr>
      <w:rFonts w:eastAsiaTheme="minorHAns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A74E1DA0E53874DBB4943BBBAB16DCF" ma:contentTypeVersion="14" ma:contentTypeDescription="Crear nuevo documento." ma:contentTypeScope="" ma:versionID="0bbde74214d3e747c51dc36ca78bf6a6">
  <xsd:schema xmlns:xsd="http://www.w3.org/2001/XMLSchema" xmlns:xs="http://www.w3.org/2001/XMLSchema" xmlns:p="http://schemas.microsoft.com/office/2006/metadata/properties" xmlns:ns2="53cf27f6-e3fa-44bd-9a9d-695aa02c8886" xmlns:ns3="6851fe6e-6ab0-46e2-875d-4e8d464a49ec" targetNamespace="http://schemas.microsoft.com/office/2006/metadata/properties" ma:root="true" ma:fieldsID="e9b885c6c12943039af71451d9a65859" ns2:_="" ns3:_="">
    <xsd:import namespace="53cf27f6-e3fa-44bd-9a9d-695aa02c8886"/>
    <xsd:import namespace="6851fe6e-6ab0-46e2-875d-4e8d464a49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f27f6-e3fa-44bd-9a9d-695aa02c88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208772c7-4abf-4f2a-bd7f-5364f88ec0d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51fe6e-6ab0-46e2-875d-4e8d464a49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2279d1f-67f6-46d5-a4ad-61d9d96e11ba}" ma:internalName="TaxCatchAll" ma:showField="CatchAllData" ma:web="6851fe6e-6ab0-46e2-875d-4e8d464a49e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cf27f6-e3fa-44bd-9a9d-695aa02c8886">
      <Terms xmlns="http://schemas.microsoft.com/office/infopath/2007/PartnerControls"/>
    </lcf76f155ced4ddcb4097134ff3c332f>
    <TaxCatchAll xmlns="6851fe6e-6ab0-46e2-875d-4e8d464a49ec" xsi:nil="true"/>
  </documentManagement>
</p:properties>
</file>

<file path=customXml/itemProps1.xml><?xml version="1.0" encoding="utf-8"?>
<ds:datastoreItem xmlns:ds="http://schemas.openxmlformats.org/officeDocument/2006/customXml" ds:itemID="{0C2A11F0-1CA4-48C8-A093-E2606D3FB5D2}">
  <ds:schemaRefs>
    <ds:schemaRef ds:uri="http://schemas.microsoft.com/sharepoint/v3/contenttype/forms"/>
  </ds:schemaRefs>
</ds:datastoreItem>
</file>

<file path=customXml/itemProps2.xml><?xml version="1.0" encoding="utf-8"?>
<ds:datastoreItem xmlns:ds="http://schemas.openxmlformats.org/officeDocument/2006/customXml" ds:itemID="{73F29BF1-0E57-4925-B6AC-5190399CEC88}">
  <ds:schemaRefs>
    <ds:schemaRef ds:uri="http://schemas.openxmlformats.org/officeDocument/2006/bibliography"/>
  </ds:schemaRefs>
</ds:datastoreItem>
</file>

<file path=customXml/itemProps3.xml><?xml version="1.0" encoding="utf-8"?>
<ds:datastoreItem xmlns:ds="http://schemas.openxmlformats.org/officeDocument/2006/customXml" ds:itemID="{B9C545F7-F1FF-4AD7-A121-B24875CDC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f27f6-e3fa-44bd-9a9d-695aa02c8886"/>
    <ds:schemaRef ds:uri="6851fe6e-6ab0-46e2-875d-4e8d464a49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57A325-C87D-4EF7-BBEE-6F0330B9DA46}">
  <ds:schemaRefs>
    <ds:schemaRef ds:uri="http://schemas.microsoft.com/office/2006/documentManagement/types"/>
    <ds:schemaRef ds:uri="http://schemas.microsoft.com/office/2006/metadata/properties"/>
    <ds:schemaRef ds:uri="http://purl.org/dc/terms/"/>
    <ds:schemaRef ds:uri="http://schemas.openxmlformats.org/package/2006/metadata/core-properties"/>
    <ds:schemaRef ds:uri="6851fe6e-6ab0-46e2-875d-4e8d464a49ec"/>
    <ds:schemaRef ds:uri="http://purl.org/dc/elements/1.1/"/>
    <ds:schemaRef ds:uri="http://www.w3.org/XML/1998/namespace"/>
    <ds:schemaRef ds:uri="http://purl.org/dc/dcmitype/"/>
    <ds:schemaRef ds:uri="http://schemas.microsoft.com/office/infopath/2007/PartnerControls"/>
    <ds:schemaRef ds:uri="53cf27f6-e3fa-44bd-9a9d-695aa02c8886"/>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30</Pages>
  <Words>11383</Words>
  <Characters>62611</Characters>
  <Application>Microsoft Office Word</Application>
  <DocSecurity>0</DocSecurity>
  <Lines>521</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Gonzalo Enrique Barria Zapata</dc:creator>
  <cp:keywords/>
  <dc:description/>
  <cp:lastModifiedBy>Dafne Nuñez</cp:lastModifiedBy>
  <cp:revision>10</cp:revision>
  <cp:lastPrinted>2025-03-18T13:16:00Z</cp:lastPrinted>
  <dcterms:created xsi:type="dcterms:W3CDTF">2025-03-13T19:59:00Z</dcterms:created>
  <dcterms:modified xsi:type="dcterms:W3CDTF">2025-03-18T13:16:00Z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0x0101008A74E1DA0E53874DBB4943BBBAB16DCF</vt:lpwstr>
  </property>
  <property fmtid="{D5CDD505-2E9C-101B-9397-08002B2CF9AE}" pid="3" name="MediaServiceImageTags">
    <vt:lpwstr/>
  </property>
</Properties>
</file>