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6065C" w14:textId="77777777" w:rsidR="00124F61" w:rsidRDefault="00124F61" w:rsidP="00E83913">
      <w:pPr>
        <w:ind w:left="708" w:hanging="708"/>
      </w:pPr>
    </w:p>
    <w:p w14:paraId="431EE80A" w14:textId="77777777" w:rsidR="00227440" w:rsidRDefault="00227440"/>
    <w:p w14:paraId="13B8A1B3" w14:textId="77777777" w:rsidR="00227440" w:rsidRDefault="00227440"/>
    <w:p w14:paraId="2D20103E" w14:textId="77777777" w:rsidR="00227440" w:rsidRDefault="00227440"/>
    <w:p w14:paraId="421BE78D" w14:textId="77777777" w:rsidR="00227440" w:rsidRDefault="00227440"/>
    <w:p w14:paraId="438EDB92" w14:textId="77777777" w:rsidR="00227440" w:rsidRDefault="00227440"/>
    <w:p w14:paraId="5A8A5797" w14:textId="77777777" w:rsidR="00227440" w:rsidRDefault="00227440"/>
    <w:p w14:paraId="084F16BF" w14:textId="77777777" w:rsidR="00227440" w:rsidRDefault="00227440"/>
    <w:p w14:paraId="5D285D86" w14:textId="77777777" w:rsidR="00227440" w:rsidRDefault="00227440"/>
    <w:p w14:paraId="7098CA19" w14:textId="77777777" w:rsidR="00E77803" w:rsidRDefault="00E77803"/>
    <w:p w14:paraId="308E1AEB" w14:textId="77777777" w:rsidR="00E77803" w:rsidRDefault="00E77803"/>
    <w:p w14:paraId="56AB6A55" w14:textId="77777777" w:rsidR="00E77803" w:rsidRDefault="00E77803"/>
    <w:p w14:paraId="091B2B3B" w14:textId="77777777" w:rsidR="00E77803" w:rsidRDefault="00E77803"/>
    <w:p w14:paraId="72561C92" w14:textId="77777777" w:rsidR="00E77803" w:rsidRDefault="00E77803"/>
    <w:p w14:paraId="6C92F855" w14:textId="77777777" w:rsidR="00E77803" w:rsidRDefault="00E77803"/>
    <w:p w14:paraId="5D4DD947" w14:textId="77777777" w:rsidR="00227440" w:rsidRDefault="00227440"/>
    <w:p w14:paraId="0E955123" w14:textId="47AFEEA1" w:rsidR="00E77803" w:rsidRDefault="002526A2" w:rsidP="00E77803">
      <w:pPr>
        <w:jc w:val="center"/>
        <w:rPr>
          <w:rFonts w:ascii="Calibri" w:hAnsi="Calibri" w:cs="Arial"/>
          <w:b/>
          <w:bCs/>
          <w:color w:val="595959" w:themeColor="text1" w:themeTint="A6"/>
          <w:sz w:val="52"/>
          <w:szCs w:val="52"/>
        </w:rPr>
      </w:pPr>
      <w:r>
        <w:rPr>
          <w:rFonts w:ascii="Calibri" w:hAnsi="Calibri" w:cs="Arial"/>
          <w:b/>
          <w:bCs/>
          <w:color w:val="595959" w:themeColor="text1" w:themeTint="A6"/>
          <w:sz w:val="52"/>
          <w:szCs w:val="52"/>
        </w:rPr>
        <w:t>PLAN</w:t>
      </w:r>
      <w:r w:rsidR="00E77803">
        <w:rPr>
          <w:rFonts w:ascii="Calibri" w:hAnsi="Calibri" w:cs="Arial"/>
          <w:b/>
          <w:bCs/>
          <w:color w:val="595959" w:themeColor="text1" w:themeTint="A6"/>
          <w:sz w:val="52"/>
          <w:szCs w:val="52"/>
        </w:rPr>
        <w:t xml:space="preserve"> </w:t>
      </w:r>
      <w:r w:rsidR="00F16C9A">
        <w:rPr>
          <w:rFonts w:ascii="Calibri" w:hAnsi="Calibri" w:cs="Arial"/>
          <w:b/>
          <w:bCs/>
          <w:color w:val="595959" w:themeColor="text1" w:themeTint="A6"/>
          <w:sz w:val="52"/>
          <w:szCs w:val="52"/>
        </w:rPr>
        <w:t>COMUNAL</w:t>
      </w:r>
      <w:r w:rsidR="00A37E22">
        <w:rPr>
          <w:rFonts w:ascii="Calibri" w:hAnsi="Calibri" w:cs="Arial"/>
          <w:b/>
          <w:bCs/>
          <w:color w:val="595959" w:themeColor="text1" w:themeTint="A6"/>
          <w:sz w:val="52"/>
          <w:szCs w:val="52"/>
        </w:rPr>
        <w:t xml:space="preserve"> </w:t>
      </w:r>
      <w:r w:rsidR="00417172">
        <w:rPr>
          <w:rFonts w:ascii="Calibri" w:hAnsi="Calibri" w:cs="Arial"/>
          <w:b/>
          <w:bCs/>
          <w:color w:val="595959" w:themeColor="text1" w:themeTint="A6"/>
          <w:sz w:val="52"/>
          <w:szCs w:val="52"/>
        </w:rPr>
        <w:t xml:space="preserve">DE </w:t>
      </w:r>
      <w:r w:rsidR="00E77803">
        <w:rPr>
          <w:rFonts w:ascii="Calibri" w:hAnsi="Calibri" w:cs="Arial"/>
          <w:b/>
          <w:bCs/>
          <w:color w:val="595959" w:themeColor="text1" w:themeTint="A6"/>
          <w:sz w:val="52"/>
          <w:szCs w:val="52"/>
        </w:rPr>
        <w:t>EMERGENCIA</w:t>
      </w:r>
    </w:p>
    <w:p w14:paraId="70766AE2" w14:textId="77777777" w:rsidR="00A31E4D" w:rsidRPr="00215165" w:rsidRDefault="00A31E4D" w:rsidP="00A31E4D">
      <w:pPr>
        <w:jc w:val="center"/>
        <w:rPr>
          <w:rFonts w:ascii="Calibri" w:hAnsi="Calibri" w:cs="Arial"/>
          <w:bCs/>
          <w:color w:val="0070C0"/>
          <w:sz w:val="40"/>
          <w:szCs w:val="40"/>
        </w:rPr>
      </w:pPr>
      <w:r w:rsidRPr="00ED38F6">
        <w:rPr>
          <w:rFonts w:ascii="Calibri" w:hAnsi="Calibri" w:cs="Arial"/>
          <w:bCs/>
          <w:color w:val="0070C0"/>
          <w:sz w:val="40"/>
          <w:szCs w:val="40"/>
        </w:rPr>
        <w:t>[Indique Comuna]</w:t>
      </w:r>
    </w:p>
    <w:p w14:paraId="6E6199A1" w14:textId="77777777" w:rsidR="00A31E4D" w:rsidRDefault="00A31E4D" w:rsidP="00E77803">
      <w:pPr>
        <w:jc w:val="center"/>
        <w:rPr>
          <w:rFonts w:ascii="Calibri" w:hAnsi="Calibri" w:cs="Arial"/>
          <w:b/>
          <w:bCs/>
          <w:color w:val="595959" w:themeColor="text1" w:themeTint="A6"/>
          <w:sz w:val="44"/>
          <w:szCs w:val="44"/>
        </w:rPr>
      </w:pPr>
    </w:p>
    <w:p w14:paraId="1C29AE2C" w14:textId="5E7EA00A" w:rsidR="00F85585" w:rsidRPr="00F85585" w:rsidRDefault="00F85585" w:rsidP="00E77803">
      <w:pPr>
        <w:jc w:val="center"/>
        <w:rPr>
          <w:rFonts w:ascii="Calibri" w:hAnsi="Calibri" w:cs="Arial"/>
          <w:b/>
          <w:bCs/>
          <w:color w:val="0070C0"/>
          <w:sz w:val="44"/>
          <w:szCs w:val="44"/>
        </w:rPr>
      </w:pPr>
      <w:r w:rsidRPr="00F85585">
        <w:rPr>
          <w:rFonts w:ascii="Calibri" w:hAnsi="Calibri" w:cs="Arial"/>
          <w:b/>
          <w:bCs/>
          <w:color w:val="595959" w:themeColor="text1" w:themeTint="A6"/>
          <w:sz w:val="44"/>
          <w:szCs w:val="44"/>
        </w:rPr>
        <w:t>ANEXOS – PLANES POR AMENAZA</w:t>
      </w:r>
    </w:p>
    <w:p w14:paraId="49EDA7B0" w14:textId="2D9E1DE7" w:rsidR="00A31E4D" w:rsidRPr="00215165" w:rsidRDefault="00A31E4D" w:rsidP="00A31E4D">
      <w:pPr>
        <w:jc w:val="center"/>
        <w:rPr>
          <w:rFonts w:ascii="Calibri" w:hAnsi="Calibri" w:cs="Arial"/>
          <w:bCs/>
          <w:color w:val="0070C0"/>
          <w:sz w:val="40"/>
          <w:szCs w:val="40"/>
        </w:rPr>
      </w:pPr>
      <w:r>
        <w:rPr>
          <w:rFonts w:ascii="Calibri" w:hAnsi="Calibri" w:cs="Arial"/>
          <w:bCs/>
          <w:color w:val="0070C0"/>
          <w:sz w:val="40"/>
          <w:szCs w:val="40"/>
        </w:rPr>
        <w:t xml:space="preserve">Anexo - Plan por Amenaza </w:t>
      </w:r>
      <w:r w:rsidRPr="00ED38F6">
        <w:rPr>
          <w:rFonts w:ascii="Calibri" w:hAnsi="Calibri" w:cs="Arial"/>
          <w:bCs/>
          <w:color w:val="0070C0"/>
          <w:sz w:val="40"/>
          <w:szCs w:val="40"/>
        </w:rPr>
        <w:t>[</w:t>
      </w:r>
      <w:r>
        <w:rPr>
          <w:rFonts w:ascii="Calibri" w:hAnsi="Calibri" w:cs="Arial"/>
          <w:bCs/>
          <w:color w:val="0070C0"/>
          <w:sz w:val="40"/>
          <w:szCs w:val="40"/>
        </w:rPr>
        <w:t>indique amenaza</w:t>
      </w:r>
      <w:r w:rsidRPr="00ED38F6">
        <w:rPr>
          <w:rFonts w:ascii="Calibri" w:hAnsi="Calibri" w:cs="Arial"/>
          <w:bCs/>
          <w:color w:val="0070C0"/>
          <w:sz w:val="40"/>
          <w:szCs w:val="40"/>
        </w:rPr>
        <w:t>]</w:t>
      </w:r>
    </w:p>
    <w:p w14:paraId="35ADF43E" w14:textId="77777777" w:rsidR="00A31E4D" w:rsidRPr="00215165" w:rsidRDefault="00A31E4D" w:rsidP="00A31E4D">
      <w:pPr>
        <w:jc w:val="center"/>
        <w:rPr>
          <w:rFonts w:ascii="Calibri" w:hAnsi="Calibri" w:cs="Arial"/>
          <w:bCs/>
          <w:color w:val="0070C0"/>
          <w:sz w:val="40"/>
          <w:szCs w:val="40"/>
        </w:rPr>
      </w:pPr>
      <w:r>
        <w:rPr>
          <w:rFonts w:ascii="Calibri" w:hAnsi="Calibri" w:cs="Arial"/>
          <w:bCs/>
          <w:color w:val="0070C0"/>
          <w:sz w:val="40"/>
          <w:szCs w:val="40"/>
        </w:rPr>
        <w:t xml:space="preserve">Anexo - Plan por Amenaza </w:t>
      </w:r>
      <w:r w:rsidRPr="00ED38F6">
        <w:rPr>
          <w:rFonts w:ascii="Calibri" w:hAnsi="Calibri" w:cs="Arial"/>
          <w:bCs/>
          <w:color w:val="0070C0"/>
          <w:sz w:val="40"/>
          <w:szCs w:val="40"/>
        </w:rPr>
        <w:t>[</w:t>
      </w:r>
      <w:r>
        <w:rPr>
          <w:rFonts w:ascii="Calibri" w:hAnsi="Calibri" w:cs="Arial"/>
          <w:bCs/>
          <w:color w:val="0070C0"/>
          <w:sz w:val="40"/>
          <w:szCs w:val="40"/>
        </w:rPr>
        <w:t>indique amenaza</w:t>
      </w:r>
      <w:r w:rsidRPr="00ED38F6">
        <w:rPr>
          <w:rFonts w:ascii="Calibri" w:hAnsi="Calibri" w:cs="Arial"/>
          <w:bCs/>
          <w:color w:val="0070C0"/>
          <w:sz w:val="40"/>
          <w:szCs w:val="40"/>
        </w:rPr>
        <w:t>]</w:t>
      </w:r>
    </w:p>
    <w:p w14:paraId="6D7FBBD9" w14:textId="77777777" w:rsidR="00A31E4D" w:rsidRPr="00215165" w:rsidRDefault="00A31E4D" w:rsidP="00A31E4D">
      <w:pPr>
        <w:jc w:val="center"/>
        <w:rPr>
          <w:rFonts w:ascii="Calibri" w:hAnsi="Calibri" w:cs="Arial"/>
          <w:bCs/>
          <w:color w:val="0070C0"/>
          <w:sz w:val="40"/>
          <w:szCs w:val="40"/>
        </w:rPr>
      </w:pPr>
      <w:r>
        <w:rPr>
          <w:rFonts w:ascii="Calibri" w:hAnsi="Calibri" w:cs="Arial"/>
          <w:bCs/>
          <w:color w:val="0070C0"/>
          <w:sz w:val="40"/>
          <w:szCs w:val="40"/>
        </w:rPr>
        <w:t xml:space="preserve">Anexo - Plan por Amenaza </w:t>
      </w:r>
      <w:r w:rsidRPr="00ED38F6">
        <w:rPr>
          <w:rFonts w:ascii="Calibri" w:hAnsi="Calibri" w:cs="Arial"/>
          <w:bCs/>
          <w:color w:val="0070C0"/>
          <w:sz w:val="40"/>
          <w:szCs w:val="40"/>
        </w:rPr>
        <w:t>[</w:t>
      </w:r>
      <w:r>
        <w:rPr>
          <w:rFonts w:ascii="Calibri" w:hAnsi="Calibri" w:cs="Arial"/>
          <w:bCs/>
          <w:color w:val="0070C0"/>
          <w:sz w:val="40"/>
          <w:szCs w:val="40"/>
        </w:rPr>
        <w:t>indique amenaza</w:t>
      </w:r>
      <w:r w:rsidRPr="00ED38F6">
        <w:rPr>
          <w:rFonts w:ascii="Calibri" w:hAnsi="Calibri" w:cs="Arial"/>
          <w:bCs/>
          <w:color w:val="0070C0"/>
          <w:sz w:val="40"/>
          <w:szCs w:val="40"/>
        </w:rPr>
        <w:t>]</w:t>
      </w:r>
    </w:p>
    <w:p w14:paraId="393624B6" w14:textId="77777777" w:rsidR="0035341C" w:rsidRDefault="0035341C" w:rsidP="00227440">
      <w:pPr>
        <w:jc w:val="center"/>
        <w:rPr>
          <w:rFonts w:ascii="Calibri" w:hAnsi="Calibri" w:cs="Arial"/>
          <w:b/>
          <w:bCs/>
          <w:color w:val="404040" w:themeColor="text1" w:themeTint="BF"/>
          <w:sz w:val="44"/>
          <w:szCs w:val="44"/>
        </w:rPr>
      </w:pPr>
    </w:p>
    <w:p w14:paraId="6D2B1F93" w14:textId="77777777" w:rsidR="00215165" w:rsidRDefault="00215165" w:rsidP="00227440">
      <w:pPr>
        <w:jc w:val="center"/>
        <w:rPr>
          <w:rFonts w:ascii="Calibri" w:hAnsi="Calibri" w:cs="Arial"/>
          <w:b/>
          <w:bCs/>
          <w:color w:val="404040" w:themeColor="text1" w:themeTint="BF"/>
          <w:sz w:val="44"/>
          <w:szCs w:val="44"/>
        </w:rPr>
      </w:pPr>
    </w:p>
    <w:p w14:paraId="2A6732DB" w14:textId="77777777" w:rsidR="00215165" w:rsidRDefault="00215165" w:rsidP="00227440">
      <w:pPr>
        <w:jc w:val="center"/>
        <w:rPr>
          <w:rFonts w:ascii="Calibri" w:hAnsi="Calibri" w:cs="Arial"/>
          <w:b/>
          <w:bCs/>
          <w:color w:val="404040" w:themeColor="text1" w:themeTint="BF"/>
          <w:sz w:val="44"/>
          <w:szCs w:val="44"/>
        </w:rPr>
      </w:pPr>
    </w:p>
    <w:p w14:paraId="25E25187" w14:textId="77777777" w:rsidR="00417172" w:rsidRDefault="00417172" w:rsidP="00227440">
      <w:pPr>
        <w:jc w:val="center"/>
        <w:rPr>
          <w:rFonts w:ascii="Calibri" w:hAnsi="Calibri" w:cs="Arial"/>
          <w:b/>
          <w:bCs/>
          <w:color w:val="404040" w:themeColor="text1" w:themeTint="BF"/>
          <w:sz w:val="44"/>
          <w:szCs w:val="44"/>
        </w:rPr>
      </w:pPr>
    </w:p>
    <w:p w14:paraId="65494C21" w14:textId="77777777" w:rsidR="000C654C" w:rsidRPr="0035341C" w:rsidRDefault="000C654C" w:rsidP="00227440">
      <w:pPr>
        <w:jc w:val="center"/>
        <w:rPr>
          <w:rFonts w:ascii="Calibri" w:hAnsi="Calibri" w:cs="Arial"/>
          <w:b/>
          <w:bCs/>
          <w:color w:val="404040" w:themeColor="text1" w:themeTint="BF"/>
          <w:sz w:val="44"/>
          <w:szCs w:val="44"/>
        </w:rPr>
      </w:pPr>
    </w:p>
    <w:p w14:paraId="47FA84AD" w14:textId="77777777" w:rsidR="00227440" w:rsidRDefault="00227440"/>
    <w:p w14:paraId="70C0AFE5" w14:textId="77777777" w:rsidR="00227440" w:rsidRDefault="00227440"/>
    <w:p w14:paraId="2B28D63C" w14:textId="77777777" w:rsidR="00227440" w:rsidRDefault="00227440"/>
    <w:p w14:paraId="58AF80F4" w14:textId="77777777" w:rsidR="00227440" w:rsidRDefault="00227440"/>
    <w:p w14:paraId="5FF30394" w14:textId="77777777" w:rsidR="00227440" w:rsidRDefault="00227440"/>
    <w:p w14:paraId="686CC958" w14:textId="77777777" w:rsidR="00E83913" w:rsidRDefault="00E83913"/>
    <w:p w14:paraId="08DD3709" w14:textId="77777777" w:rsidR="00227440" w:rsidRDefault="00227440"/>
    <w:p w14:paraId="299507D2" w14:textId="77777777" w:rsidR="00227440" w:rsidRDefault="00227440"/>
    <w:p w14:paraId="379AF0BA" w14:textId="58502039" w:rsidR="00FB213F" w:rsidRPr="00FB213F" w:rsidRDefault="00F16C9A" w:rsidP="00FB213F">
      <w:pPr>
        <w:rPr>
          <w:rFonts w:ascii="Calibri" w:hAnsi="Calibri" w:cs="Arial"/>
          <w:bCs/>
          <w:color w:val="0070C0"/>
          <w:sz w:val="32"/>
          <w:szCs w:val="32"/>
        </w:rPr>
      </w:pPr>
      <w:r>
        <w:rPr>
          <w:rFonts w:ascii="Calibri" w:hAnsi="Calibri" w:cs="Arial"/>
          <w:bCs/>
          <w:color w:val="0070C0"/>
          <w:sz w:val="32"/>
          <w:szCs w:val="32"/>
        </w:rPr>
        <w:t>Aprobado mediante Decreto Alcadicio</w:t>
      </w:r>
      <w:r w:rsidR="00FB213F">
        <w:rPr>
          <w:rFonts w:ascii="Calibri" w:hAnsi="Calibri" w:cs="Arial"/>
          <w:bCs/>
          <w:color w:val="0070C0"/>
          <w:sz w:val="32"/>
          <w:szCs w:val="32"/>
        </w:rPr>
        <w:t xml:space="preserve"> N</w:t>
      </w:r>
      <w:r w:rsidR="00FB213F" w:rsidRPr="00ED38F6">
        <w:rPr>
          <w:rFonts w:ascii="Calibri" w:hAnsi="Calibri" w:cs="Arial"/>
          <w:bCs/>
          <w:color w:val="0070C0"/>
          <w:sz w:val="32"/>
          <w:szCs w:val="32"/>
        </w:rPr>
        <w:t>°: [indique número y fecha]</w:t>
      </w:r>
      <w:r w:rsidR="00FB213F">
        <w:rPr>
          <w:rFonts w:ascii="Calibri" w:hAnsi="Calibri" w:cs="Arial"/>
          <w:bCs/>
          <w:color w:val="0070C0"/>
          <w:sz w:val="32"/>
          <w:szCs w:val="32"/>
        </w:rPr>
        <w:t xml:space="preserve"> </w:t>
      </w:r>
    </w:p>
    <w:p w14:paraId="352F13CB" w14:textId="77777777" w:rsidR="00123C34" w:rsidRDefault="00123C34"/>
    <w:p w14:paraId="6A1720E5" w14:textId="77777777" w:rsidR="00123C34" w:rsidRDefault="00123C34"/>
    <w:p w14:paraId="44CED281" w14:textId="77777777" w:rsidR="00FB213F" w:rsidRDefault="00FB213F"/>
    <w:p w14:paraId="4D6E667F" w14:textId="77777777" w:rsidR="00FB213F" w:rsidRDefault="00FB213F"/>
    <w:p w14:paraId="1F5EE27E" w14:textId="77777777" w:rsidR="00FB213F" w:rsidRDefault="00FB213F"/>
    <w:p w14:paraId="7E784BDD" w14:textId="0296299E" w:rsidR="00E14273" w:rsidRPr="00224F8E" w:rsidRDefault="00123C34" w:rsidP="00123C34">
      <w:pPr>
        <w:jc w:val="center"/>
        <w:rPr>
          <w:rFonts w:asciiTheme="minorHAnsi" w:hAnsiTheme="minorHAnsi" w:cstheme="minorHAnsi"/>
          <w:b/>
          <w:color w:val="595959" w:themeColor="text1" w:themeTint="A6"/>
          <w:sz w:val="22"/>
          <w:szCs w:val="22"/>
        </w:rPr>
      </w:pPr>
      <w:r w:rsidRPr="00224F8E">
        <w:rPr>
          <w:rFonts w:asciiTheme="minorHAnsi" w:hAnsiTheme="minorHAnsi" w:cstheme="minorHAnsi"/>
          <w:b/>
          <w:color w:val="595959" w:themeColor="text1" w:themeTint="A6"/>
          <w:sz w:val="22"/>
          <w:szCs w:val="22"/>
        </w:rPr>
        <w:lastRenderedPageBreak/>
        <w:t>Índice</w:t>
      </w:r>
    </w:p>
    <w:p w14:paraId="55C7559C" w14:textId="77777777" w:rsidR="00123C34" w:rsidRPr="00224F8E" w:rsidRDefault="00123C34" w:rsidP="00123C34">
      <w:pPr>
        <w:jc w:val="center"/>
        <w:rPr>
          <w:rFonts w:asciiTheme="minorHAnsi" w:hAnsiTheme="minorHAnsi" w:cstheme="minorHAnsi"/>
          <w:color w:val="595959" w:themeColor="text1" w:themeTint="A6"/>
          <w:sz w:val="22"/>
          <w:szCs w:val="22"/>
        </w:rPr>
      </w:pPr>
    </w:p>
    <w:p w14:paraId="1931954B" w14:textId="77777777" w:rsidR="001146BE" w:rsidRPr="001146BE" w:rsidRDefault="00123C34">
      <w:pPr>
        <w:pStyle w:val="TDC2"/>
        <w:rPr>
          <w:rFonts w:asciiTheme="minorHAnsi" w:eastAsiaTheme="minorEastAsia" w:hAnsiTheme="minorHAnsi" w:cstheme="minorHAnsi"/>
          <w:b/>
          <w:noProof/>
          <w:sz w:val="22"/>
          <w:szCs w:val="22"/>
          <w:lang w:val="es-CL" w:eastAsia="es-CL"/>
        </w:rPr>
      </w:pPr>
      <w:r w:rsidRPr="00224F8E">
        <w:rPr>
          <w:rFonts w:asciiTheme="minorHAnsi" w:hAnsiTheme="minorHAnsi" w:cstheme="minorHAnsi"/>
          <w:color w:val="404040" w:themeColor="text1" w:themeTint="BF"/>
          <w:sz w:val="22"/>
          <w:szCs w:val="22"/>
        </w:rPr>
        <w:fldChar w:fldCharType="begin"/>
      </w:r>
      <w:r w:rsidRPr="00224F8E">
        <w:rPr>
          <w:rFonts w:asciiTheme="minorHAnsi" w:hAnsiTheme="minorHAnsi" w:cstheme="minorHAnsi"/>
          <w:color w:val="404040" w:themeColor="text1" w:themeTint="BF"/>
          <w:sz w:val="22"/>
          <w:szCs w:val="22"/>
        </w:rPr>
        <w:instrText xml:space="preserve"> TOC \o "1-3" \h \z \u </w:instrText>
      </w:r>
      <w:r w:rsidRPr="00224F8E">
        <w:rPr>
          <w:rFonts w:asciiTheme="minorHAnsi" w:hAnsiTheme="minorHAnsi" w:cstheme="minorHAnsi"/>
          <w:color w:val="404040" w:themeColor="text1" w:themeTint="BF"/>
          <w:sz w:val="22"/>
          <w:szCs w:val="22"/>
        </w:rPr>
        <w:fldChar w:fldCharType="separate"/>
      </w:r>
      <w:hyperlink w:anchor="_Toc113450784" w:history="1">
        <w:r w:rsidR="001146BE" w:rsidRPr="001146BE">
          <w:rPr>
            <w:rStyle w:val="Hipervnculo"/>
            <w:rFonts w:asciiTheme="minorHAnsi" w:hAnsiTheme="minorHAnsi" w:cstheme="minorHAnsi"/>
            <w:b/>
            <w:noProof/>
            <w:sz w:val="22"/>
            <w:szCs w:val="22"/>
          </w:rPr>
          <w:t>1. Introducción.</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_Toc113450784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3</w:t>
        </w:r>
        <w:r w:rsidR="001146BE" w:rsidRPr="001146BE">
          <w:rPr>
            <w:rFonts w:asciiTheme="minorHAnsi" w:hAnsiTheme="minorHAnsi" w:cstheme="minorHAnsi"/>
            <w:b/>
            <w:noProof/>
            <w:webHidden/>
            <w:sz w:val="22"/>
            <w:szCs w:val="22"/>
          </w:rPr>
          <w:fldChar w:fldCharType="end"/>
        </w:r>
      </w:hyperlink>
    </w:p>
    <w:p w14:paraId="1E390AC2" w14:textId="77777777" w:rsidR="001146BE" w:rsidRPr="001146BE" w:rsidRDefault="00000000">
      <w:pPr>
        <w:pStyle w:val="TDC2"/>
        <w:rPr>
          <w:rFonts w:asciiTheme="minorHAnsi" w:eastAsiaTheme="minorEastAsia" w:hAnsiTheme="minorHAnsi" w:cstheme="minorHAnsi"/>
          <w:b/>
          <w:noProof/>
          <w:sz w:val="22"/>
          <w:szCs w:val="22"/>
          <w:lang w:val="es-CL" w:eastAsia="es-CL"/>
        </w:rPr>
      </w:pPr>
      <w:hyperlink w:anchor="_Toc113450785" w:history="1">
        <w:r w:rsidR="001146BE" w:rsidRPr="001146BE">
          <w:rPr>
            <w:rStyle w:val="Hipervnculo"/>
            <w:rFonts w:asciiTheme="minorHAnsi" w:hAnsiTheme="minorHAnsi" w:cstheme="minorHAnsi"/>
            <w:b/>
            <w:noProof/>
            <w:sz w:val="22"/>
            <w:szCs w:val="22"/>
          </w:rPr>
          <w:t>1.1. Objetivos General y Específicos.</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_Toc113450785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3</w:t>
        </w:r>
        <w:r w:rsidR="001146BE" w:rsidRPr="001146BE">
          <w:rPr>
            <w:rFonts w:asciiTheme="minorHAnsi" w:hAnsiTheme="minorHAnsi" w:cstheme="minorHAnsi"/>
            <w:b/>
            <w:noProof/>
            <w:webHidden/>
            <w:sz w:val="22"/>
            <w:szCs w:val="22"/>
          </w:rPr>
          <w:fldChar w:fldCharType="end"/>
        </w:r>
      </w:hyperlink>
    </w:p>
    <w:p w14:paraId="0D5E63E9" w14:textId="77777777" w:rsidR="001146BE" w:rsidRPr="001146BE" w:rsidRDefault="00000000">
      <w:pPr>
        <w:pStyle w:val="TDC2"/>
        <w:rPr>
          <w:rFonts w:asciiTheme="minorHAnsi" w:eastAsiaTheme="minorEastAsia" w:hAnsiTheme="minorHAnsi" w:cstheme="minorHAnsi"/>
          <w:b/>
          <w:noProof/>
          <w:sz w:val="22"/>
          <w:szCs w:val="22"/>
          <w:lang w:val="es-CL" w:eastAsia="es-CL"/>
        </w:rPr>
      </w:pPr>
      <w:hyperlink w:anchor="_Toc113450786" w:history="1">
        <w:r w:rsidR="001146BE" w:rsidRPr="001146BE">
          <w:rPr>
            <w:rStyle w:val="Hipervnculo"/>
            <w:rFonts w:asciiTheme="minorHAnsi" w:hAnsiTheme="minorHAnsi" w:cstheme="minorHAnsi"/>
            <w:b/>
            <w:noProof/>
            <w:sz w:val="22"/>
            <w:szCs w:val="22"/>
          </w:rPr>
          <w:t>1.2. Cobertura, Amplitud y Alcance.</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_Toc113450786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3</w:t>
        </w:r>
        <w:r w:rsidR="001146BE" w:rsidRPr="001146BE">
          <w:rPr>
            <w:rFonts w:asciiTheme="minorHAnsi" w:hAnsiTheme="minorHAnsi" w:cstheme="minorHAnsi"/>
            <w:b/>
            <w:noProof/>
            <w:webHidden/>
            <w:sz w:val="22"/>
            <w:szCs w:val="22"/>
          </w:rPr>
          <w:fldChar w:fldCharType="end"/>
        </w:r>
      </w:hyperlink>
    </w:p>
    <w:p w14:paraId="792B944B" w14:textId="77777777" w:rsidR="001146BE" w:rsidRPr="001146BE" w:rsidRDefault="00000000">
      <w:pPr>
        <w:pStyle w:val="TDC2"/>
        <w:rPr>
          <w:rFonts w:asciiTheme="minorHAnsi" w:eastAsiaTheme="minorEastAsia" w:hAnsiTheme="minorHAnsi" w:cstheme="minorHAnsi"/>
          <w:b/>
          <w:noProof/>
          <w:sz w:val="22"/>
          <w:szCs w:val="22"/>
          <w:lang w:val="es-CL" w:eastAsia="es-CL"/>
        </w:rPr>
      </w:pPr>
      <w:hyperlink w:anchor="_Toc113450787" w:history="1">
        <w:r w:rsidR="001146BE" w:rsidRPr="001146BE">
          <w:rPr>
            <w:rStyle w:val="Hipervnculo"/>
            <w:rFonts w:asciiTheme="minorHAnsi" w:hAnsiTheme="minorHAnsi" w:cstheme="minorHAnsi"/>
            <w:b/>
            <w:noProof/>
            <w:sz w:val="22"/>
            <w:szCs w:val="22"/>
          </w:rPr>
          <w:t>1.3. Relación con Otros Planes.</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_Toc113450787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4</w:t>
        </w:r>
        <w:r w:rsidR="001146BE" w:rsidRPr="001146BE">
          <w:rPr>
            <w:rFonts w:asciiTheme="minorHAnsi" w:hAnsiTheme="minorHAnsi" w:cstheme="minorHAnsi"/>
            <w:b/>
            <w:noProof/>
            <w:webHidden/>
            <w:sz w:val="22"/>
            <w:szCs w:val="22"/>
          </w:rPr>
          <w:fldChar w:fldCharType="end"/>
        </w:r>
      </w:hyperlink>
    </w:p>
    <w:p w14:paraId="17E4F95C" w14:textId="77777777" w:rsidR="001146BE" w:rsidRPr="001146BE" w:rsidRDefault="00000000">
      <w:pPr>
        <w:pStyle w:val="TDC2"/>
        <w:rPr>
          <w:rFonts w:asciiTheme="minorHAnsi" w:eastAsiaTheme="minorEastAsia" w:hAnsiTheme="minorHAnsi" w:cstheme="minorHAnsi"/>
          <w:b/>
          <w:noProof/>
          <w:sz w:val="22"/>
          <w:szCs w:val="22"/>
          <w:lang w:val="es-CL" w:eastAsia="es-CL"/>
        </w:rPr>
      </w:pPr>
      <w:hyperlink w:anchor="_Toc113450788" w:history="1">
        <w:r w:rsidR="001146BE" w:rsidRPr="001146BE">
          <w:rPr>
            <w:rStyle w:val="Hipervnculo"/>
            <w:rFonts w:asciiTheme="minorHAnsi" w:hAnsiTheme="minorHAnsi" w:cstheme="minorHAnsi"/>
            <w:b/>
            <w:noProof/>
            <w:sz w:val="22"/>
            <w:szCs w:val="22"/>
          </w:rPr>
          <w:t>2. Descripción del Riesgo Comunal (Amenazas, Vulnerabilidades y Exposición).</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_Toc113450788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5</w:t>
        </w:r>
        <w:r w:rsidR="001146BE" w:rsidRPr="001146BE">
          <w:rPr>
            <w:rFonts w:asciiTheme="minorHAnsi" w:hAnsiTheme="minorHAnsi" w:cstheme="minorHAnsi"/>
            <w:b/>
            <w:noProof/>
            <w:webHidden/>
            <w:sz w:val="22"/>
            <w:szCs w:val="22"/>
          </w:rPr>
          <w:fldChar w:fldCharType="end"/>
        </w:r>
      </w:hyperlink>
    </w:p>
    <w:p w14:paraId="463EF87E"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789" w:history="1">
        <w:r w:rsidR="001146BE" w:rsidRPr="001146BE">
          <w:rPr>
            <w:rStyle w:val="Hipervnculo"/>
            <w:rFonts w:asciiTheme="minorHAnsi" w:hAnsiTheme="minorHAnsi" w:cstheme="minorHAnsi"/>
            <w:b/>
            <w:noProof/>
            <w:sz w:val="22"/>
            <w:szCs w:val="22"/>
          </w:rPr>
          <w:t>3. Activación del Plan Comunal de Emergencia.</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_Toc113450789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6</w:t>
        </w:r>
        <w:r w:rsidR="001146BE" w:rsidRPr="001146BE">
          <w:rPr>
            <w:rFonts w:asciiTheme="minorHAnsi" w:hAnsiTheme="minorHAnsi" w:cstheme="minorHAnsi"/>
            <w:b/>
            <w:noProof/>
            <w:webHidden/>
            <w:sz w:val="22"/>
            <w:szCs w:val="22"/>
          </w:rPr>
          <w:fldChar w:fldCharType="end"/>
        </w:r>
      </w:hyperlink>
    </w:p>
    <w:p w14:paraId="78CFCAD8"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790" w:history="1">
        <w:r w:rsidR="001146BE" w:rsidRPr="001146BE">
          <w:rPr>
            <w:rStyle w:val="Hipervnculo"/>
            <w:rFonts w:asciiTheme="minorHAnsi" w:hAnsiTheme="minorHAnsi" w:cstheme="minorHAnsi"/>
            <w:b/>
            <w:noProof/>
            <w:sz w:val="22"/>
            <w:szCs w:val="22"/>
          </w:rPr>
          <w:t>4. Roles y Funciones</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_Toc113450790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6</w:t>
        </w:r>
        <w:r w:rsidR="001146BE" w:rsidRPr="001146BE">
          <w:rPr>
            <w:rFonts w:asciiTheme="minorHAnsi" w:hAnsiTheme="minorHAnsi" w:cstheme="minorHAnsi"/>
            <w:b/>
            <w:noProof/>
            <w:webHidden/>
            <w:sz w:val="22"/>
            <w:szCs w:val="22"/>
          </w:rPr>
          <w:fldChar w:fldCharType="end"/>
        </w:r>
      </w:hyperlink>
    </w:p>
    <w:p w14:paraId="56A5AED6" w14:textId="77777777" w:rsidR="001146BE" w:rsidRPr="001146BE" w:rsidRDefault="00000000">
      <w:pPr>
        <w:pStyle w:val="TDC2"/>
        <w:rPr>
          <w:rFonts w:asciiTheme="minorHAnsi" w:eastAsiaTheme="minorEastAsia" w:hAnsiTheme="minorHAnsi" w:cstheme="minorHAnsi"/>
          <w:b/>
          <w:noProof/>
          <w:sz w:val="22"/>
          <w:szCs w:val="22"/>
          <w:lang w:val="es-CL" w:eastAsia="es-CL"/>
        </w:rPr>
      </w:pPr>
      <w:hyperlink w:anchor="_Toc113450791" w:history="1">
        <w:r w:rsidR="001146BE" w:rsidRPr="001146BE">
          <w:rPr>
            <w:rStyle w:val="Hipervnculo"/>
            <w:rFonts w:asciiTheme="minorHAnsi" w:hAnsiTheme="minorHAnsi" w:cstheme="minorHAnsi"/>
            <w:b/>
            <w:noProof/>
            <w:sz w:val="22"/>
            <w:szCs w:val="22"/>
          </w:rPr>
          <w:t>5. Comité Comunal Para la GRD en Fase de Respuesta</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_Toc113450791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8</w:t>
        </w:r>
        <w:r w:rsidR="001146BE" w:rsidRPr="001146BE">
          <w:rPr>
            <w:rFonts w:asciiTheme="minorHAnsi" w:hAnsiTheme="minorHAnsi" w:cstheme="minorHAnsi"/>
            <w:b/>
            <w:noProof/>
            <w:webHidden/>
            <w:sz w:val="22"/>
            <w:szCs w:val="22"/>
          </w:rPr>
          <w:fldChar w:fldCharType="end"/>
        </w:r>
      </w:hyperlink>
    </w:p>
    <w:p w14:paraId="2D313703" w14:textId="77777777" w:rsidR="001146BE" w:rsidRPr="001146BE" w:rsidRDefault="00000000">
      <w:pPr>
        <w:pStyle w:val="TDC2"/>
        <w:rPr>
          <w:rFonts w:asciiTheme="minorHAnsi" w:eastAsiaTheme="minorEastAsia" w:hAnsiTheme="minorHAnsi" w:cstheme="minorHAnsi"/>
          <w:b/>
          <w:noProof/>
          <w:sz w:val="22"/>
          <w:szCs w:val="22"/>
          <w:lang w:val="es-CL" w:eastAsia="es-CL"/>
        </w:rPr>
      </w:pPr>
      <w:hyperlink w:anchor="_Toc113450792" w:history="1">
        <w:r w:rsidR="001146BE" w:rsidRPr="001146BE">
          <w:rPr>
            <w:rStyle w:val="Hipervnculo"/>
            <w:rFonts w:asciiTheme="minorHAnsi" w:hAnsiTheme="minorHAnsi" w:cstheme="minorHAnsi"/>
            <w:b/>
            <w:noProof/>
            <w:sz w:val="22"/>
            <w:szCs w:val="22"/>
          </w:rPr>
          <w:t>5.1. Activación, Convocatoria y Auto Convocatoria</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_Toc113450792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9</w:t>
        </w:r>
        <w:r w:rsidR="001146BE" w:rsidRPr="001146BE">
          <w:rPr>
            <w:rFonts w:asciiTheme="minorHAnsi" w:hAnsiTheme="minorHAnsi" w:cstheme="minorHAnsi"/>
            <w:b/>
            <w:noProof/>
            <w:webHidden/>
            <w:sz w:val="22"/>
            <w:szCs w:val="22"/>
          </w:rPr>
          <w:fldChar w:fldCharType="end"/>
        </w:r>
      </w:hyperlink>
    </w:p>
    <w:p w14:paraId="54183DD0" w14:textId="77777777" w:rsidR="001146BE" w:rsidRPr="001146BE" w:rsidRDefault="00000000">
      <w:pPr>
        <w:pStyle w:val="TDC2"/>
        <w:rPr>
          <w:rFonts w:asciiTheme="minorHAnsi" w:eastAsiaTheme="minorEastAsia" w:hAnsiTheme="minorHAnsi" w:cstheme="minorHAnsi"/>
          <w:b/>
          <w:noProof/>
          <w:sz w:val="22"/>
          <w:szCs w:val="22"/>
          <w:lang w:val="es-CL" w:eastAsia="es-CL"/>
        </w:rPr>
      </w:pPr>
      <w:hyperlink w:anchor="_Toc113450793" w:history="1">
        <w:r w:rsidR="001146BE" w:rsidRPr="001146BE">
          <w:rPr>
            <w:rStyle w:val="Hipervnculo"/>
            <w:rFonts w:asciiTheme="minorHAnsi" w:hAnsiTheme="minorHAnsi" w:cstheme="minorHAnsi"/>
            <w:b/>
            <w:noProof/>
            <w:sz w:val="22"/>
            <w:szCs w:val="22"/>
          </w:rPr>
          <w:t>5.2. Centro de Operaciones</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_Toc113450793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9</w:t>
        </w:r>
        <w:r w:rsidR="001146BE" w:rsidRPr="001146BE">
          <w:rPr>
            <w:rFonts w:asciiTheme="minorHAnsi" w:hAnsiTheme="minorHAnsi" w:cstheme="minorHAnsi"/>
            <w:b/>
            <w:noProof/>
            <w:webHidden/>
            <w:sz w:val="22"/>
            <w:szCs w:val="22"/>
          </w:rPr>
          <w:fldChar w:fldCharType="end"/>
        </w:r>
      </w:hyperlink>
    </w:p>
    <w:p w14:paraId="41083898" w14:textId="77777777" w:rsidR="001146BE" w:rsidRPr="001146BE" w:rsidRDefault="00000000">
      <w:pPr>
        <w:pStyle w:val="TDC2"/>
        <w:rPr>
          <w:rFonts w:asciiTheme="minorHAnsi" w:eastAsiaTheme="minorEastAsia" w:hAnsiTheme="minorHAnsi" w:cstheme="minorHAnsi"/>
          <w:b/>
          <w:noProof/>
          <w:sz w:val="22"/>
          <w:szCs w:val="22"/>
          <w:lang w:val="es-CL" w:eastAsia="es-CL"/>
        </w:rPr>
      </w:pPr>
      <w:hyperlink w:anchor="_Toc113450794" w:history="1">
        <w:r w:rsidR="001146BE" w:rsidRPr="001146BE">
          <w:rPr>
            <w:rStyle w:val="Hipervnculo"/>
            <w:rFonts w:asciiTheme="minorHAnsi" w:hAnsiTheme="minorHAnsi" w:cstheme="minorHAnsi"/>
            <w:b/>
            <w:noProof/>
            <w:sz w:val="22"/>
            <w:szCs w:val="22"/>
          </w:rPr>
          <w:t>5.3. Acciones del Comité Comunal</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_Toc113450794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10</w:t>
        </w:r>
        <w:r w:rsidR="001146BE" w:rsidRPr="001146BE">
          <w:rPr>
            <w:rFonts w:asciiTheme="minorHAnsi" w:hAnsiTheme="minorHAnsi" w:cstheme="minorHAnsi"/>
            <w:b/>
            <w:noProof/>
            <w:webHidden/>
            <w:sz w:val="22"/>
            <w:szCs w:val="22"/>
          </w:rPr>
          <w:fldChar w:fldCharType="end"/>
        </w:r>
      </w:hyperlink>
    </w:p>
    <w:p w14:paraId="736FE580" w14:textId="77777777" w:rsidR="001146BE" w:rsidRPr="001146BE" w:rsidRDefault="00000000">
      <w:pPr>
        <w:pStyle w:val="TDC2"/>
        <w:rPr>
          <w:rFonts w:asciiTheme="minorHAnsi" w:eastAsiaTheme="minorEastAsia" w:hAnsiTheme="minorHAnsi" w:cstheme="minorHAnsi"/>
          <w:b/>
          <w:noProof/>
          <w:sz w:val="22"/>
          <w:szCs w:val="22"/>
          <w:lang w:val="es-CL" w:eastAsia="es-CL"/>
        </w:rPr>
      </w:pPr>
      <w:hyperlink w:anchor="_Toc113450795" w:history="1">
        <w:r w:rsidR="001146BE" w:rsidRPr="001146BE">
          <w:rPr>
            <w:rStyle w:val="Hipervnculo"/>
            <w:rFonts w:asciiTheme="minorHAnsi" w:hAnsiTheme="minorHAnsi" w:cstheme="minorHAnsi"/>
            <w:b/>
            <w:noProof/>
            <w:sz w:val="22"/>
            <w:szCs w:val="22"/>
          </w:rPr>
          <w:t>6. Coordinación - Procesos de la Fase de Respuesta</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_Toc113450795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12</w:t>
        </w:r>
        <w:r w:rsidR="001146BE" w:rsidRPr="001146BE">
          <w:rPr>
            <w:rFonts w:asciiTheme="minorHAnsi" w:hAnsiTheme="minorHAnsi" w:cstheme="minorHAnsi"/>
            <w:b/>
            <w:noProof/>
            <w:webHidden/>
            <w:sz w:val="22"/>
            <w:szCs w:val="22"/>
          </w:rPr>
          <w:fldChar w:fldCharType="end"/>
        </w:r>
      </w:hyperlink>
    </w:p>
    <w:p w14:paraId="26C447E1"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796" w:history="1">
        <w:r w:rsidR="001146BE" w:rsidRPr="001146BE">
          <w:rPr>
            <w:rStyle w:val="Hipervnculo"/>
            <w:rFonts w:asciiTheme="minorHAnsi" w:hAnsiTheme="minorHAnsi" w:cstheme="minorHAnsi"/>
            <w:b/>
            <w:noProof/>
            <w:sz w:val="22"/>
            <w:szCs w:val="22"/>
          </w:rPr>
          <w:t>6.1.</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Comunicación e Información</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_Toc113450796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13</w:t>
        </w:r>
        <w:r w:rsidR="001146BE" w:rsidRPr="001146BE">
          <w:rPr>
            <w:rFonts w:asciiTheme="minorHAnsi" w:hAnsiTheme="minorHAnsi" w:cstheme="minorHAnsi"/>
            <w:b/>
            <w:noProof/>
            <w:webHidden/>
            <w:sz w:val="22"/>
            <w:szCs w:val="22"/>
          </w:rPr>
          <w:fldChar w:fldCharType="end"/>
        </w:r>
      </w:hyperlink>
    </w:p>
    <w:p w14:paraId="53063743"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797" w:history="1">
        <w:r w:rsidR="001146BE" w:rsidRPr="001146BE">
          <w:rPr>
            <w:rStyle w:val="Hipervnculo"/>
            <w:rFonts w:asciiTheme="minorHAnsi" w:hAnsiTheme="minorHAnsi" w:cstheme="minorHAnsi"/>
            <w:b/>
            <w:noProof/>
            <w:sz w:val="22"/>
            <w:szCs w:val="22"/>
          </w:rPr>
          <w:t>6.1.1.</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Flujos de Comunicación para la Coordinación de la Respuesta.</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_Toc113450797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13</w:t>
        </w:r>
        <w:r w:rsidR="001146BE" w:rsidRPr="001146BE">
          <w:rPr>
            <w:rFonts w:asciiTheme="minorHAnsi" w:hAnsiTheme="minorHAnsi" w:cstheme="minorHAnsi"/>
            <w:b/>
            <w:noProof/>
            <w:webHidden/>
            <w:sz w:val="22"/>
            <w:szCs w:val="22"/>
          </w:rPr>
          <w:fldChar w:fldCharType="end"/>
        </w:r>
      </w:hyperlink>
    </w:p>
    <w:p w14:paraId="3082EBD8"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798" w:history="1">
        <w:r w:rsidR="001146BE" w:rsidRPr="001146BE">
          <w:rPr>
            <w:rStyle w:val="Hipervnculo"/>
            <w:rFonts w:asciiTheme="minorHAnsi" w:hAnsiTheme="minorHAnsi" w:cstheme="minorHAnsi"/>
            <w:b/>
            <w:noProof/>
            <w:sz w:val="22"/>
            <w:szCs w:val="22"/>
          </w:rPr>
          <w:t>6.1.2.</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Información a la Comunidad y Medios de Comunicación</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_Toc113450798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14</w:t>
        </w:r>
        <w:r w:rsidR="001146BE" w:rsidRPr="001146BE">
          <w:rPr>
            <w:rFonts w:asciiTheme="minorHAnsi" w:hAnsiTheme="minorHAnsi" w:cstheme="minorHAnsi"/>
            <w:b/>
            <w:noProof/>
            <w:webHidden/>
            <w:sz w:val="22"/>
            <w:szCs w:val="22"/>
          </w:rPr>
          <w:fldChar w:fldCharType="end"/>
        </w:r>
      </w:hyperlink>
    </w:p>
    <w:p w14:paraId="299E8387"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799" w:history="1">
        <w:r w:rsidR="001146BE" w:rsidRPr="001146BE">
          <w:rPr>
            <w:rStyle w:val="Hipervnculo"/>
            <w:rFonts w:asciiTheme="minorHAnsi" w:hAnsiTheme="minorHAnsi" w:cstheme="minorHAnsi"/>
            <w:b/>
            <w:noProof/>
            <w:sz w:val="22"/>
            <w:szCs w:val="22"/>
          </w:rPr>
          <w:t>6.2.</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Sistema de Evaluación de Daños y Necesidades</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_Toc113450799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14</w:t>
        </w:r>
        <w:r w:rsidR="001146BE" w:rsidRPr="001146BE">
          <w:rPr>
            <w:rFonts w:asciiTheme="minorHAnsi" w:hAnsiTheme="minorHAnsi" w:cstheme="minorHAnsi"/>
            <w:b/>
            <w:noProof/>
            <w:webHidden/>
            <w:sz w:val="22"/>
            <w:szCs w:val="22"/>
          </w:rPr>
          <w:fldChar w:fldCharType="end"/>
        </w:r>
      </w:hyperlink>
    </w:p>
    <w:p w14:paraId="4128A583"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800" w:history="1">
        <w:r w:rsidR="001146BE" w:rsidRPr="001146BE">
          <w:rPr>
            <w:rStyle w:val="Hipervnculo"/>
            <w:rFonts w:asciiTheme="minorHAnsi" w:hAnsiTheme="minorHAnsi" w:cstheme="minorHAnsi"/>
            <w:b/>
            <w:noProof/>
            <w:sz w:val="22"/>
            <w:szCs w:val="22"/>
          </w:rPr>
          <w:t>6.2.1.</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Informe ALFA</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_Toc113450800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14</w:t>
        </w:r>
        <w:r w:rsidR="001146BE" w:rsidRPr="001146BE">
          <w:rPr>
            <w:rFonts w:asciiTheme="minorHAnsi" w:hAnsiTheme="minorHAnsi" w:cstheme="minorHAnsi"/>
            <w:b/>
            <w:noProof/>
            <w:webHidden/>
            <w:sz w:val="22"/>
            <w:szCs w:val="22"/>
          </w:rPr>
          <w:fldChar w:fldCharType="end"/>
        </w:r>
      </w:hyperlink>
    </w:p>
    <w:p w14:paraId="4F6279C4"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801" w:history="1">
        <w:r w:rsidR="001146BE" w:rsidRPr="001146BE">
          <w:rPr>
            <w:rStyle w:val="Hipervnculo"/>
            <w:rFonts w:asciiTheme="minorHAnsi" w:hAnsiTheme="minorHAnsi" w:cstheme="minorHAnsi"/>
            <w:b/>
            <w:noProof/>
            <w:sz w:val="22"/>
            <w:szCs w:val="22"/>
          </w:rPr>
          <w:t>6.2.2.</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Ficha Básica de Emergencia FIBE</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_Toc113450801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14</w:t>
        </w:r>
        <w:r w:rsidR="001146BE" w:rsidRPr="001146BE">
          <w:rPr>
            <w:rFonts w:asciiTheme="minorHAnsi" w:hAnsiTheme="minorHAnsi" w:cstheme="minorHAnsi"/>
            <w:b/>
            <w:noProof/>
            <w:webHidden/>
            <w:sz w:val="22"/>
            <w:szCs w:val="22"/>
          </w:rPr>
          <w:fldChar w:fldCharType="end"/>
        </w:r>
      </w:hyperlink>
    </w:p>
    <w:p w14:paraId="0FE6329E" w14:textId="77777777" w:rsidR="001146BE" w:rsidRPr="001146BE" w:rsidRDefault="00000000">
      <w:pPr>
        <w:pStyle w:val="TDC2"/>
        <w:rPr>
          <w:rFonts w:asciiTheme="minorHAnsi" w:eastAsiaTheme="minorEastAsia" w:hAnsiTheme="minorHAnsi" w:cstheme="minorHAnsi"/>
          <w:b/>
          <w:noProof/>
          <w:sz w:val="22"/>
          <w:szCs w:val="22"/>
          <w:lang w:val="es-CL" w:eastAsia="es-CL"/>
        </w:rPr>
      </w:pPr>
      <w:hyperlink w:anchor="_Toc113450802" w:history="1">
        <w:r w:rsidR="001146BE" w:rsidRPr="001146BE">
          <w:rPr>
            <w:rStyle w:val="Hipervnculo"/>
            <w:rFonts w:asciiTheme="minorHAnsi" w:hAnsiTheme="minorHAnsi" w:cstheme="minorHAnsi"/>
            <w:b/>
            <w:noProof/>
            <w:sz w:val="22"/>
            <w:szCs w:val="22"/>
          </w:rPr>
          <w:t>6.3. Proceso 0: Alerta y Monitoreo</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_Toc113450802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15</w:t>
        </w:r>
        <w:r w:rsidR="001146BE" w:rsidRPr="001146BE">
          <w:rPr>
            <w:rFonts w:asciiTheme="minorHAnsi" w:hAnsiTheme="minorHAnsi" w:cstheme="minorHAnsi"/>
            <w:b/>
            <w:noProof/>
            <w:webHidden/>
            <w:sz w:val="22"/>
            <w:szCs w:val="22"/>
          </w:rPr>
          <w:fldChar w:fldCharType="end"/>
        </w:r>
      </w:hyperlink>
    </w:p>
    <w:p w14:paraId="0D3085C8"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803" w:history="1">
        <w:r w:rsidR="001146BE" w:rsidRPr="001146BE">
          <w:rPr>
            <w:rStyle w:val="Hipervnculo"/>
            <w:rFonts w:asciiTheme="minorHAnsi" w:hAnsiTheme="minorHAnsi" w:cstheme="minorHAnsi"/>
            <w:b/>
            <w:noProof/>
            <w:sz w:val="22"/>
            <w:szCs w:val="22"/>
          </w:rPr>
          <w:t>6.3.1. Acciones del Nivel Comunal de acuerdo al tipo de Alerta</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_Toc113450803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15</w:t>
        </w:r>
        <w:r w:rsidR="001146BE" w:rsidRPr="001146BE">
          <w:rPr>
            <w:rFonts w:asciiTheme="minorHAnsi" w:hAnsiTheme="minorHAnsi" w:cstheme="minorHAnsi"/>
            <w:b/>
            <w:noProof/>
            <w:webHidden/>
            <w:sz w:val="22"/>
            <w:szCs w:val="22"/>
          </w:rPr>
          <w:fldChar w:fldCharType="end"/>
        </w:r>
      </w:hyperlink>
    </w:p>
    <w:p w14:paraId="19890DD8"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804" w:history="1">
        <w:r w:rsidR="001146BE" w:rsidRPr="001146BE">
          <w:rPr>
            <w:rStyle w:val="Hipervnculo"/>
            <w:rFonts w:asciiTheme="minorHAnsi" w:hAnsiTheme="minorHAnsi" w:cstheme="minorHAnsi"/>
            <w:b/>
            <w:noProof/>
            <w:sz w:val="22"/>
            <w:szCs w:val="22"/>
          </w:rPr>
          <w:t>6.3.2. Acciones Específicas en Alerta y Monitoreo</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_Toc113450804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15</w:t>
        </w:r>
        <w:r w:rsidR="001146BE" w:rsidRPr="001146BE">
          <w:rPr>
            <w:rFonts w:asciiTheme="minorHAnsi" w:hAnsiTheme="minorHAnsi" w:cstheme="minorHAnsi"/>
            <w:b/>
            <w:noProof/>
            <w:webHidden/>
            <w:sz w:val="22"/>
            <w:szCs w:val="22"/>
          </w:rPr>
          <w:fldChar w:fldCharType="end"/>
        </w:r>
      </w:hyperlink>
    </w:p>
    <w:p w14:paraId="39E4D62F" w14:textId="77777777" w:rsidR="001146BE" w:rsidRPr="001146BE" w:rsidRDefault="00000000">
      <w:pPr>
        <w:pStyle w:val="TDC2"/>
        <w:rPr>
          <w:rFonts w:asciiTheme="minorHAnsi" w:eastAsiaTheme="minorEastAsia" w:hAnsiTheme="minorHAnsi" w:cstheme="minorHAnsi"/>
          <w:b/>
          <w:noProof/>
          <w:sz w:val="22"/>
          <w:szCs w:val="22"/>
          <w:lang w:val="es-CL" w:eastAsia="es-CL"/>
        </w:rPr>
      </w:pPr>
      <w:hyperlink w:anchor="_Toc113450805" w:history="1">
        <w:r w:rsidR="001146BE" w:rsidRPr="001146BE">
          <w:rPr>
            <w:rStyle w:val="Hipervnculo"/>
            <w:rFonts w:asciiTheme="minorHAnsi" w:hAnsiTheme="minorHAnsi" w:cstheme="minorHAnsi"/>
            <w:b/>
            <w:noProof/>
            <w:sz w:val="22"/>
            <w:szCs w:val="22"/>
          </w:rPr>
          <w:t>6.4. Proceso 1: Operaciones de Respuesta y Protección de Personas</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_Toc113450805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16</w:t>
        </w:r>
        <w:r w:rsidR="001146BE" w:rsidRPr="001146BE">
          <w:rPr>
            <w:rFonts w:asciiTheme="minorHAnsi" w:hAnsiTheme="minorHAnsi" w:cstheme="minorHAnsi"/>
            <w:b/>
            <w:noProof/>
            <w:webHidden/>
            <w:sz w:val="22"/>
            <w:szCs w:val="22"/>
          </w:rPr>
          <w:fldChar w:fldCharType="end"/>
        </w:r>
      </w:hyperlink>
    </w:p>
    <w:p w14:paraId="1AF9A431" w14:textId="77777777" w:rsidR="001146BE" w:rsidRPr="001146BE" w:rsidRDefault="00000000">
      <w:pPr>
        <w:pStyle w:val="TDC2"/>
        <w:rPr>
          <w:rFonts w:asciiTheme="minorHAnsi" w:eastAsiaTheme="minorEastAsia" w:hAnsiTheme="minorHAnsi" w:cstheme="minorHAnsi"/>
          <w:b/>
          <w:noProof/>
          <w:sz w:val="22"/>
          <w:szCs w:val="22"/>
          <w:lang w:val="es-CL" w:eastAsia="es-CL"/>
        </w:rPr>
      </w:pPr>
      <w:hyperlink w:anchor="_Toc113450806" w:history="1">
        <w:r w:rsidR="001146BE" w:rsidRPr="001146BE">
          <w:rPr>
            <w:rStyle w:val="Hipervnculo"/>
            <w:rFonts w:asciiTheme="minorHAnsi" w:hAnsiTheme="minorHAnsi" w:cstheme="minorHAnsi"/>
            <w:b/>
            <w:noProof/>
            <w:sz w:val="22"/>
            <w:szCs w:val="22"/>
          </w:rPr>
          <w:t>6.5. Proceso 2: Aseguramiento y Atención de Necesidades Básicas</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_Toc113450806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17</w:t>
        </w:r>
        <w:r w:rsidR="001146BE" w:rsidRPr="001146BE">
          <w:rPr>
            <w:rFonts w:asciiTheme="minorHAnsi" w:hAnsiTheme="minorHAnsi" w:cstheme="minorHAnsi"/>
            <w:b/>
            <w:noProof/>
            <w:webHidden/>
            <w:sz w:val="22"/>
            <w:szCs w:val="22"/>
          </w:rPr>
          <w:fldChar w:fldCharType="end"/>
        </w:r>
      </w:hyperlink>
    </w:p>
    <w:p w14:paraId="761C9A7A" w14:textId="77777777" w:rsidR="001146BE" w:rsidRPr="001146BE" w:rsidRDefault="00000000">
      <w:pPr>
        <w:pStyle w:val="TDC2"/>
        <w:rPr>
          <w:rFonts w:asciiTheme="minorHAnsi" w:eastAsiaTheme="minorEastAsia" w:hAnsiTheme="minorHAnsi" w:cstheme="minorHAnsi"/>
          <w:b/>
          <w:noProof/>
          <w:sz w:val="22"/>
          <w:szCs w:val="22"/>
          <w:lang w:val="es-CL" w:eastAsia="es-CL"/>
        </w:rPr>
      </w:pPr>
      <w:hyperlink w:anchor="_Toc113450807" w:history="1">
        <w:r w:rsidR="001146BE" w:rsidRPr="001146BE">
          <w:rPr>
            <w:rStyle w:val="Hipervnculo"/>
            <w:rFonts w:asciiTheme="minorHAnsi" w:hAnsiTheme="minorHAnsi" w:cstheme="minorHAnsi"/>
            <w:b/>
            <w:noProof/>
            <w:sz w:val="22"/>
            <w:szCs w:val="22"/>
          </w:rPr>
          <w:t>6.6.</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Coordinación con Fuerzas Armadas y Estado de Excepción Constitucional</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_Toc113450807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18</w:t>
        </w:r>
        <w:r w:rsidR="001146BE" w:rsidRPr="001146BE">
          <w:rPr>
            <w:rFonts w:asciiTheme="minorHAnsi" w:hAnsiTheme="minorHAnsi" w:cstheme="minorHAnsi"/>
            <w:b/>
            <w:noProof/>
            <w:webHidden/>
            <w:sz w:val="22"/>
            <w:szCs w:val="22"/>
          </w:rPr>
          <w:fldChar w:fldCharType="end"/>
        </w:r>
      </w:hyperlink>
    </w:p>
    <w:p w14:paraId="425F40BE"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808" w:history="1">
        <w:r w:rsidR="001146BE" w:rsidRPr="001146BE">
          <w:rPr>
            <w:rStyle w:val="Hipervnculo"/>
            <w:rFonts w:asciiTheme="minorHAnsi" w:hAnsiTheme="minorHAnsi" w:cstheme="minorHAnsi"/>
            <w:b/>
            <w:noProof/>
            <w:sz w:val="22"/>
            <w:szCs w:val="22"/>
          </w:rPr>
          <w:t>7.</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Implementación, revisión y actualización del Plan</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_Toc113450808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18</w:t>
        </w:r>
        <w:r w:rsidR="001146BE" w:rsidRPr="001146BE">
          <w:rPr>
            <w:rFonts w:asciiTheme="minorHAnsi" w:hAnsiTheme="minorHAnsi" w:cstheme="minorHAnsi"/>
            <w:b/>
            <w:noProof/>
            <w:webHidden/>
            <w:sz w:val="22"/>
            <w:szCs w:val="22"/>
          </w:rPr>
          <w:fldChar w:fldCharType="end"/>
        </w:r>
      </w:hyperlink>
    </w:p>
    <w:p w14:paraId="5B438DC4"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809" w:history="1">
        <w:r w:rsidR="001146BE" w:rsidRPr="001146BE">
          <w:rPr>
            <w:rStyle w:val="Hipervnculo"/>
            <w:rFonts w:asciiTheme="minorHAnsi" w:hAnsiTheme="minorHAnsi" w:cstheme="minorHAnsi"/>
            <w:b/>
            <w:noProof/>
            <w:sz w:val="22"/>
            <w:szCs w:val="22"/>
          </w:rPr>
          <w:t>7.1. Implementación</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_Toc113450809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19</w:t>
        </w:r>
        <w:r w:rsidR="001146BE" w:rsidRPr="001146BE">
          <w:rPr>
            <w:rFonts w:asciiTheme="minorHAnsi" w:hAnsiTheme="minorHAnsi" w:cstheme="minorHAnsi"/>
            <w:b/>
            <w:noProof/>
            <w:webHidden/>
            <w:sz w:val="22"/>
            <w:szCs w:val="22"/>
          </w:rPr>
          <w:fldChar w:fldCharType="end"/>
        </w:r>
      </w:hyperlink>
    </w:p>
    <w:p w14:paraId="49A282C0"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810" w:history="1">
        <w:r w:rsidR="001146BE" w:rsidRPr="001146BE">
          <w:rPr>
            <w:rStyle w:val="Hipervnculo"/>
            <w:rFonts w:asciiTheme="minorHAnsi" w:hAnsiTheme="minorHAnsi" w:cstheme="minorHAnsi"/>
            <w:b/>
            <w:noProof/>
            <w:sz w:val="22"/>
            <w:szCs w:val="22"/>
          </w:rPr>
          <w:t>7.2.</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Revisión Periódica</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_Toc113450810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19</w:t>
        </w:r>
        <w:r w:rsidR="001146BE" w:rsidRPr="001146BE">
          <w:rPr>
            <w:rFonts w:asciiTheme="minorHAnsi" w:hAnsiTheme="minorHAnsi" w:cstheme="minorHAnsi"/>
            <w:b/>
            <w:noProof/>
            <w:webHidden/>
            <w:sz w:val="22"/>
            <w:szCs w:val="22"/>
          </w:rPr>
          <w:fldChar w:fldCharType="end"/>
        </w:r>
      </w:hyperlink>
    </w:p>
    <w:p w14:paraId="7A7EE4D3"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811" w:history="1">
        <w:r w:rsidR="001146BE" w:rsidRPr="001146BE">
          <w:rPr>
            <w:rStyle w:val="Hipervnculo"/>
            <w:rFonts w:asciiTheme="minorHAnsi" w:hAnsiTheme="minorHAnsi" w:cstheme="minorHAnsi"/>
            <w:b/>
            <w:noProof/>
            <w:sz w:val="22"/>
            <w:szCs w:val="22"/>
          </w:rPr>
          <w:t>7.3.</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Actualización</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_Toc113450811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19</w:t>
        </w:r>
        <w:r w:rsidR="001146BE" w:rsidRPr="001146BE">
          <w:rPr>
            <w:rFonts w:asciiTheme="minorHAnsi" w:hAnsiTheme="minorHAnsi" w:cstheme="minorHAnsi"/>
            <w:b/>
            <w:noProof/>
            <w:webHidden/>
            <w:sz w:val="22"/>
            <w:szCs w:val="22"/>
          </w:rPr>
          <w:fldChar w:fldCharType="end"/>
        </w:r>
      </w:hyperlink>
    </w:p>
    <w:p w14:paraId="711D7420"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812" w:history="1">
        <w:r w:rsidR="001146BE" w:rsidRPr="001146BE">
          <w:rPr>
            <w:rStyle w:val="Hipervnculo"/>
            <w:rFonts w:asciiTheme="minorHAnsi" w:hAnsiTheme="minorHAnsi" w:cstheme="minorHAnsi"/>
            <w:b/>
            <w:noProof/>
            <w:sz w:val="22"/>
            <w:szCs w:val="22"/>
          </w:rPr>
          <w:t>8.</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Información Adjunta.</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_Toc113450812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19</w:t>
        </w:r>
        <w:r w:rsidR="001146BE" w:rsidRPr="001146BE">
          <w:rPr>
            <w:rFonts w:asciiTheme="minorHAnsi" w:hAnsiTheme="minorHAnsi" w:cstheme="minorHAnsi"/>
            <w:b/>
            <w:noProof/>
            <w:webHidden/>
            <w:sz w:val="22"/>
            <w:szCs w:val="22"/>
          </w:rPr>
          <w:fldChar w:fldCharType="end"/>
        </w:r>
      </w:hyperlink>
    </w:p>
    <w:p w14:paraId="11FCEB09"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813" w:history="1">
        <w:r w:rsidR="001146BE" w:rsidRPr="001146BE">
          <w:rPr>
            <w:rStyle w:val="Hipervnculo"/>
            <w:rFonts w:asciiTheme="minorHAnsi" w:hAnsiTheme="minorHAnsi" w:cstheme="minorHAnsi"/>
            <w:b/>
            <w:noProof/>
            <w:sz w:val="22"/>
            <w:szCs w:val="22"/>
          </w:rPr>
          <w:t>8.1.</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Sistema de Telecomunicaciones</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_Toc113450813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20</w:t>
        </w:r>
        <w:r w:rsidR="001146BE" w:rsidRPr="001146BE">
          <w:rPr>
            <w:rFonts w:asciiTheme="minorHAnsi" w:hAnsiTheme="minorHAnsi" w:cstheme="minorHAnsi"/>
            <w:b/>
            <w:noProof/>
            <w:webHidden/>
            <w:sz w:val="22"/>
            <w:szCs w:val="22"/>
          </w:rPr>
          <w:fldChar w:fldCharType="end"/>
        </w:r>
      </w:hyperlink>
    </w:p>
    <w:p w14:paraId="2ED1720A"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814" w:history="1">
        <w:r w:rsidR="001146BE" w:rsidRPr="001146BE">
          <w:rPr>
            <w:rStyle w:val="Hipervnculo"/>
            <w:rFonts w:asciiTheme="minorHAnsi" w:hAnsiTheme="minorHAnsi" w:cstheme="minorHAnsi"/>
            <w:b/>
            <w:noProof/>
            <w:sz w:val="22"/>
            <w:szCs w:val="22"/>
          </w:rPr>
          <w:t>8.2.</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Levantamiento de Capacidades Comunales</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_Toc113450814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21</w:t>
        </w:r>
        <w:r w:rsidR="001146BE" w:rsidRPr="001146BE">
          <w:rPr>
            <w:rFonts w:asciiTheme="minorHAnsi" w:hAnsiTheme="minorHAnsi" w:cstheme="minorHAnsi"/>
            <w:b/>
            <w:noProof/>
            <w:webHidden/>
            <w:sz w:val="22"/>
            <w:szCs w:val="22"/>
          </w:rPr>
          <w:fldChar w:fldCharType="end"/>
        </w:r>
      </w:hyperlink>
    </w:p>
    <w:p w14:paraId="3410C532"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815" w:history="1">
        <w:r w:rsidR="001146BE" w:rsidRPr="001146BE">
          <w:rPr>
            <w:rStyle w:val="Hipervnculo"/>
            <w:rFonts w:asciiTheme="minorHAnsi" w:hAnsiTheme="minorHAnsi" w:cstheme="minorHAnsi"/>
            <w:b/>
            <w:noProof/>
            <w:sz w:val="22"/>
            <w:szCs w:val="22"/>
          </w:rPr>
          <w:t>8.3.</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Resumen de albergues comunales</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_Toc113450815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22</w:t>
        </w:r>
        <w:r w:rsidR="001146BE" w:rsidRPr="001146BE">
          <w:rPr>
            <w:rFonts w:asciiTheme="minorHAnsi" w:hAnsiTheme="minorHAnsi" w:cstheme="minorHAnsi"/>
            <w:b/>
            <w:noProof/>
            <w:webHidden/>
            <w:sz w:val="22"/>
            <w:szCs w:val="22"/>
          </w:rPr>
          <w:fldChar w:fldCharType="end"/>
        </w:r>
      </w:hyperlink>
    </w:p>
    <w:p w14:paraId="0269E7A9" w14:textId="77777777" w:rsidR="001146BE" w:rsidRPr="001146BE" w:rsidRDefault="00000000">
      <w:pPr>
        <w:pStyle w:val="TDC1"/>
        <w:rPr>
          <w:rFonts w:asciiTheme="minorHAnsi" w:eastAsiaTheme="minorEastAsia" w:hAnsiTheme="minorHAnsi" w:cstheme="minorHAnsi"/>
          <w:b/>
          <w:noProof/>
          <w:sz w:val="22"/>
          <w:szCs w:val="22"/>
          <w:lang w:val="es-CL" w:eastAsia="es-CL"/>
        </w:rPr>
      </w:pPr>
      <w:hyperlink w:anchor="_Toc113450816" w:history="1">
        <w:r w:rsidR="001146BE" w:rsidRPr="001146BE">
          <w:rPr>
            <w:rStyle w:val="Hipervnculo"/>
            <w:rFonts w:asciiTheme="minorHAnsi" w:hAnsiTheme="minorHAnsi" w:cstheme="minorHAnsi"/>
            <w:b/>
            <w:noProof/>
            <w:sz w:val="22"/>
            <w:szCs w:val="22"/>
          </w:rPr>
          <w:t>8.4.</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Ficha de Enlaces (titulares y suplentes).</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_Toc113450816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23</w:t>
        </w:r>
        <w:r w:rsidR="001146BE" w:rsidRPr="001146BE">
          <w:rPr>
            <w:rFonts w:asciiTheme="minorHAnsi" w:hAnsiTheme="minorHAnsi" w:cstheme="minorHAnsi"/>
            <w:b/>
            <w:noProof/>
            <w:webHidden/>
            <w:sz w:val="22"/>
            <w:szCs w:val="22"/>
          </w:rPr>
          <w:fldChar w:fldCharType="end"/>
        </w:r>
      </w:hyperlink>
    </w:p>
    <w:p w14:paraId="33E8DF5D" w14:textId="77777777" w:rsidR="001146BE" w:rsidRDefault="00000000">
      <w:pPr>
        <w:pStyle w:val="TDC1"/>
        <w:rPr>
          <w:rFonts w:asciiTheme="minorHAnsi" w:eastAsiaTheme="minorEastAsia" w:hAnsiTheme="minorHAnsi" w:cstheme="minorBidi"/>
          <w:noProof/>
          <w:sz w:val="22"/>
          <w:szCs w:val="22"/>
          <w:lang w:val="es-CL" w:eastAsia="es-CL"/>
        </w:rPr>
      </w:pPr>
      <w:hyperlink w:anchor="_Toc113450817" w:history="1">
        <w:r w:rsidR="001146BE" w:rsidRPr="001146BE">
          <w:rPr>
            <w:rStyle w:val="Hipervnculo"/>
            <w:rFonts w:asciiTheme="minorHAnsi" w:hAnsiTheme="minorHAnsi" w:cstheme="minorHAnsi"/>
            <w:b/>
            <w:noProof/>
            <w:sz w:val="22"/>
            <w:szCs w:val="22"/>
          </w:rPr>
          <w:t>9.</w:t>
        </w:r>
        <w:r w:rsidR="001146BE" w:rsidRPr="001146BE">
          <w:rPr>
            <w:rFonts w:asciiTheme="minorHAnsi" w:eastAsiaTheme="minorEastAsia" w:hAnsiTheme="minorHAnsi" w:cstheme="minorHAnsi"/>
            <w:b/>
            <w:noProof/>
            <w:sz w:val="22"/>
            <w:szCs w:val="22"/>
            <w:lang w:val="es-CL" w:eastAsia="es-CL"/>
          </w:rPr>
          <w:tab/>
        </w:r>
        <w:r w:rsidR="001146BE" w:rsidRPr="001146BE">
          <w:rPr>
            <w:rStyle w:val="Hipervnculo"/>
            <w:rFonts w:asciiTheme="minorHAnsi" w:hAnsiTheme="minorHAnsi" w:cstheme="minorHAnsi"/>
            <w:b/>
            <w:noProof/>
            <w:sz w:val="22"/>
            <w:szCs w:val="22"/>
          </w:rPr>
          <w:t>Anexos – Planes por Amenaza</w:t>
        </w:r>
        <w:r w:rsidR="001146BE" w:rsidRPr="001146BE">
          <w:rPr>
            <w:rFonts w:asciiTheme="minorHAnsi" w:hAnsiTheme="minorHAnsi" w:cstheme="minorHAnsi"/>
            <w:b/>
            <w:noProof/>
            <w:webHidden/>
            <w:sz w:val="22"/>
            <w:szCs w:val="22"/>
          </w:rPr>
          <w:tab/>
        </w:r>
        <w:r w:rsidR="001146BE" w:rsidRPr="001146BE">
          <w:rPr>
            <w:rFonts w:asciiTheme="minorHAnsi" w:hAnsiTheme="minorHAnsi" w:cstheme="minorHAnsi"/>
            <w:b/>
            <w:noProof/>
            <w:webHidden/>
            <w:sz w:val="22"/>
            <w:szCs w:val="22"/>
          </w:rPr>
          <w:fldChar w:fldCharType="begin"/>
        </w:r>
        <w:r w:rsidR="001146BE" w:rsidRPr="001146BE">
          <w:rPr>
            <w:rFonts w:asciiTheme="minorHAnsi" w:hAnsiTheme="minorHAnsi" w:cstheme="minorHAnsi"/>
            <w:b/>
            <w:noProof/>
            <w:webHidden/>
            <w:sz w:val="22"/>
            <w:szCs w:val="22"/>
          </w:rPr>
          <w:instrText xml:space="preserve"> PAGEREF _Toc113450817 \h </w:instrText>
        </w:r>
        <w:r w:rsidR="001146BE" w:rsidRPr="001146BE">
          <w:rPr>
            <w:rFonts w:asciiTheme="minorHAnsi" w:hAnsiTheme="minorHAnsi" w:cstheme="minorHAnsi"/>
            <w:b/>
            <w:noProof/>
            <w:webHidden/>
            <w:sz w:val="22"/>
            <w:szCs w:val="22"/>
          </w:rPr>
        </w:r>
        <w:r w:rsidR="001146BE" w:rsidRPr="001146BE">
          <w:rPr>
            <w:rFonts w:asciiTheme="minorHAnsi" w:hAnsiTheme="minorHAnsi" w:cstheme="minorHAnsi"/>
            <w:b/>
            <w:noProof/>
            <w:webHidden/>
            <w:sz w:val="22"/>
            <w:szCs w:val="22"/>
          </w:rPr>
          <w:fldChar w:fldCharType="separate"/>
        </w:r>
        <w:r w:rsidR="00A31E4D">
          <w:rPr>
            <w:rFonts w:asciiTheme="minorHAnsi" w:hAnsiTheme="minorHAnsi" w:cstheme="minorHAnsi"/>
            <w:b/>
            <w:noProof/>
            <w:webHidden/>
            <w:sz w:val="22"/>
            <w:szCs w:val="22"/>
          </w:rPr>
          <w:t>24</w:t>
        </w:r>
        <w:r w:rsidR="001146BE" w:rsidRPr="001146BE">
          <w:rPr>
            <w:rFonts w:asciiTheme="minorHAnsi" w:hAnsiTheme="minorHAnsi" w:cstheme="minorHAnsi"/>
            <w:b/>
            <w:noProof/>
            <w:webHidden/>
            <w:sz w:val="22"/>
            <w:szCs w:val="22"/>
          </w:rPr>
          <w:fldChar w:fldCharType="end"/>
        </w:r>
      </w:hyperlink>
    </w:p>
    <w:p w14:paraId="50C39D05" w14:textId="30FF05CF" w:rsidR="0099580B" w:rsidRDefault="00123C34" w:rsidP="00293243">
      <w:pPr>
        <w:rPr>
          <w:rFonts w:ascii="Calibri" w:hAnsi="Calibri" w:cstheme="minorHAnsi"/>
          <w:color w:val="404040" w:themeColor="text1" w:themeTint="BF"/>
          <w:sz w:val="18"/>
          <w:szCs w:val="18"/>
        </w:rPr>
      </w:pPr>
      <w:r w:rsidRPr="00224F8E">
        <w:rPr>
          <w:rFonts w:asciiTheme="minorHAnsi" w:hAnsiTheme="minorHAnsi" w:cstheme="minorHAnsi"/>
          <w:color w:val="404040" w:themeColor="text1" w:themeTint="BF"/>
          <w:sz w:val="22"/>
          <w:szCs w:val="22"/>
        </w:rPr>
        <w:fldChar w:fldCharType="end"/>
      </w:r>
      <w:bookmarkStart w:id="0" w:name="_Toc27639301"/>
    </w:p>
    <w:p w14:paraId="697F948F" w14:textId="77777777" w:rsidR="0099580B" w:rsidRDefault="0099580B" w:rsidP="00293243">
      <w:pPr>
        <w:rPr>
          <w:rFonts w:ascii="Calibri" w:hAnsi="Calibri" w:cstheme="minorHAnsi"/>
          <w:color w:val="404040" w:themeColor="text1" w:themeTint="BF"/>
          <w:sz w:val="18"/>
          <w:szCs w:val="18"/>
        </w:rPr>
      </w:pPr>
    </w:p>
    <w:p w14:paraId="5E731C92" w14:textId="77777777" w:rsidR="0099580B" w:rsidRDefault="0099580B" w:rsidP="00293243">
      <w:pPr>
        <w:rPr>
          <w:rFonts w:ascii="Calibri" w:hAnsi="Calibri" w:cstheme="minorHAnsi"/>
          <w:color w:val="404040" w:themeColor="text1" w:themeTint="BF"/>
          <w:sz w:val="18"/>
          <w:szCs w:val="18"/>
        </w:rPr>
      </w:pPr>
    </w:p>
    <w:p w14:paraId="2F0BB035" w14:textId="77777777" w:rsidR="00F847D5" w:rsidRDefault="00F847D5" w:rsidP="00293243">
      <w:pPr>
        <w:rPr>
          <w:rFonts w:ascii="Calibri" w:hAnsi="Calibri" w:cstheme="minorHAnsi"/>
          <w:color w:val="404040" w:themeColor="text1" w:themeTint="BF"/>
          <w:sz w:val="18"/>
          <w:szCs w:val="18"/>
        </w:rPr>
      </w:pPr>
    </w:p>
    <w:p w14:paraId="6E739B52" w14:textId="77777777" w:rsidR="00F847D5" w:rsidRDefault="00F847D5" w:rsidP="00293243">
      <w:pPr>
        <w:rPr>
          <w:rFonts w:ascii="Calibri" w:hAnsi="Calibri" w:cstheme="minorHAnsi"/>
          <w:color w:val="404040" w:themeColor="text1" w:themeTint="BF"/>
          <w:sz w:val="18"/>
          <w:szCs w:val="18"/>
        </w:rPr>
      </w:pPr>
    </w:p>
    <w:p w14:paraId="2CA903F4" w14:textId="77777777" w:rsidR="00224F8E" w:rsidRDefault="00224F8E" w:rsidP="00293243">
      <w:pPr>
        <w:rPr>
          <w:rFonts w:ascii="Calibri" w:hAnsi="Calibri" w:cstheme="minorHAnsi"/>
          <w:color w:val="404040" w:themeColor="text1" w:themeTint="BF"/>
          <w:sz w:val="18"/>
          <w:szCs w:val="18"/>
        </w:rPr>
      </w:pPr>
    </w:p>
    <w:p w14:paraId="3FC4687F" w14:textId="77777777" w:rsidR="00224F8E" w:rsidRDefault="00224F8E" w:rsidP="00293243">
      <w:pPr>
        <w:rPr>
          <w:rFonts w:ascii="Calibri" w:hAnsi="Calibri" w:cstheme="minorHAnsi"/>
          <w:color w:val="404040" w:themeColor="text1" w:themeTint="BF"/>
          <w:sz w:val="18"/>
          <w:szCs w:val="18"/>
        </w:rPr>
      </w:pPr>
    </w:p>
    <w:p w14:paraId="0F9E4616" w14:textId="0BE1B077" w:rsidR="00385460" w:rsidRDefault="00385460" w:rsidP="00BB0E2E">
      <w:pPr>
        <w:tabs>
          <w:tab w:val="left" w:pos="6901"/>
        </w:tabs>
        <w:rPr>
          <w:rFonts w:ascii="Calibri" w:hAnsi="Calibri" w:cstheme="minorHAnsi"/>
          <w:color w:val="404040" w:themeColor="text1" w:themeTint="BF"/>
          <w:sz w:val="18"/>
          <w:szCs w:val="18"/>
        </w:rPr>
      </w:pPr>
    </w:p>
    <w:p w14:paraId="248D1899" w14:textId="780BA679" w:rsidR="00D65F8F" w:rsidRDefault="00782443" w:rsidP="00AC2D8F">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lastRenderedPageBreak/>
        <w:fldChar w:fldCharType="begin"/>
      </w:r>
      <w:r>
        <w:rPr>
          <w:rFonts w:asciiTheme="minorHAnsi" w:hAnsiTheme="minorHAnsi" w:cstheme="minorHAnsi"/>
          <w:b/>
          <w:color w:val="404040" w:themeColor="text1" w:themeTint="BF"/>
          <w:sz w:val="22"/>
          <w:szCs w:val="22"/>
        </w:rPr>
        <w:instrText xml:space="preserve"> TC  "</w:instrText>
      </w:r>
      <w:bookmarkStart w:id="1" w:name="_Toc71804727"/>
      <w:r>
        <w:rPr>
          <w:rFonts w:asciiTheme="minorHAnsi" w:hAnsiTheme="minorHAnsi" w:cstheme="minorHAnsi"/>
          <w:b/>
          <w:color w:val="404040" w:themeColor="text1" w:themeTint="BF"/>
          <w:sz w:val="22"/>
          <w:szCs w:val="22"/>
        </w:rPr>
        <w:instrText>1. Introducción</w:instrText>
      </w:r>
      <w:bookmarkEnd w:id="1"/>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2" w:name="_Toc113450784"/>
      <w:r>
        <w:rPr>
          <w:rFonts w:asciiTheme="minorHAnsi" w:hAnsiTheme="minorHAnsi" w:cstheme="minorHAnsi"/>
          <w:b/>
          <w:color w:val="404040" w:themeColor="text1" w:themeTint="BF"/>
          <w:sz w:val="22"/>
          <w:szCs w:val="22"/>
        </w:rPr>
        <w:t xml:space="preserve">1. </w:t>
      </w:r>
      <w:r w:rsidR="00F22813" w:rsidRPr="00782443">
        <w:rPr>
          <w:rFonts w:asciiTheme="minorHAnsi" w:hAnsiTheme="minorHAnsi" w:cstheme="minorHAnsi"/>
          <w:b/>
          <w:color w:val="404040" w:themeColor="text1" w:themeTint="BF"/>
          <w:sz w:val="22"/>
          <w:szCs w:val="22"/>
        </w:rPr>
        <w:t>Introducción</w:t>
      </w:r>
      <w:bookmarkEnd w:id="0"/>
      <w:r>
        <w:rPr>
          <w:rFonts w:asciiTheme="minorHAnsi" w:hAnsiTheme="minorHAnsi" w:cstheme="minorHAnsi"/>
          <w:b/>
          <w:color w:val="404040" w:themeColor="text1" w:themeTint="BF"/>
          <w:sz w:val="22"/>
          <w:szCs w:val="22"/>
        </w:rPr>
        <w:t>.</w:t>
      </w:r>
      <w:bookmarkEnd w:id="2"/>
    </w:p>
    <w:p w14:paraId="23984D3E" w14:textId="5ECD46AE" w:rsidR="00F82022" w:rsidRDefault="00F82022" w:rsidP="00935107">
      <w:pPr>
        <w:jc w:val="both"/>
        <w:rPr>
          <w:rFonts w:asciiTheme="minorHAnsi" w:hAnsiTheme="minorHAnsi" w:cstheme="minorHAnsi"/>
          <w:color w:val="595959" w:themeColor="text1" w:themeTint="A6"/>
          <w:sz w:val="22"/>
          <w:szCs w:val="22"/>
        </w:rPr>
      </w:pPr>
    </w:p>
    <w:sdt>
      <w:sdtPr>
        <w:rPr>
          <w:rFonts w:asciiTheme="minorHAnsi" w:hAnsiTheme="minorHAnsi" w:cstheme="minorHAnsi"/>
          <w:color w:val="595959" w:themeColor="text1" w:themeTint="A6"/>
          <w:sz w:val="22"/>
          <w:szCs w:val="22"/>
        </w:rPr>
        <w:alias w:val="Introducción"/>
        <w:tag w:val="Introducción"/>
        <w:id w:val="-832217494"/>
        <w:placeholder>
          <w:docPart w:val="909458F595FB4C51A7455E4406A1D09A"/>
        </w:placeholder>
        <w:showingPlcHdr/>
        <w15:color w:val="FFFFFF"/>
      </w:sdtPr>
      <w:sdtEndPr>
        <w:rPr>
          <w:color w:val="FF0000"/>
        </w:rPr>
      </w:sdtEndPr>
      <w:sdtContent>
        <w:p w14:paraId="2BF35D51" w14:textId="3FA86CA5" w:rsidR="00BE2791" w:rsidRPr="006B0EA7" w:rsidRDefault="00BE2791" w:rsidP="004354F4">
          <w:pPr>
            <w:jc w:val="both"/>
            <w:rPr>
              <w:rFonts w:asciiTheme="minorHAnsi" w:hAnsiTheme="minorHAnsi" w:cstheme="minorHAnsi"/>
              <w:b/>
              <w:i/>
              <w:color w:val="FF0000"/>
              <w:sz w:val="22"/>
              <w:szCs w:val="22"/>
            </w:rPr>
          </w:pPr>
          <w:r w:rsidRPr="006B0EA7">
            <w:rPr>
              <w:rFonts w:asciiTheme="minorHAnsi" w:hAnsiTheme="minorHAnsi" w:cstheme="minorHAnsi"/>
              <w:color w:val="FF0000"/>
              <w:sz w:val="22"/>
              <w:szCs w:val="22"/>
            </w:rPr>
            <w:t xml:space="preserve">Incorporar la introducción al Plan Comunal de Emergencia. La introducción es la sección inicial del plan y su función es ofrecer al lector una visión panorámica respecto del Plan Comunal de Emergencia. El propósito principal es contextualizar y entregar información importante del plan que se contemplará en los capítulos siguientes, también puede indicar algunos antecedentes que se consideren relevantes. </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324FAFDD" w14:textId="77777777" w:rsidR="00BE2791" w:rsidRPr="006B0EA7" w:rsidRDefault="00BE2791" w:rsidP="00BE2791">
          <w:pPr>
            <w:ind w:firstLine="142"/>
            <w:jc w:val="both"/>
            <w:rPr>
              <w:rFonts w:asciiTheme="minorHAnsi" w:hAnsiTheme="minorHAnsi" w:cstheme="minorHAnsi"/>
              <w:color w:val="FF0000"/>
              <w:sz w:val="22"/>
              <w:szCs w:val="22"/>
            </w:rPr>
          </w:pPr>
        </w:p>
        <w:p w14:paraId="361A770B" w14:textId="223C9AD4" w:rsidR="00BE2791" w:rsidRDefault="00BE2791" w:rsidP="00230AD5">
          <w:pPr>
            <w:pStyle w:val="Prrafodelista"/>
            <w:ind w:firstLine="142"/>
            <w:jc w:val="center"/>
            <w:rPr>
              <w:rFonts w:asciiTheme="minorHAnsi" w:hAnsiTheme="minorHAnsi" w:cstheme="minorHAnsi"/>
              <w:color w:val="595959" w:themeColor="text1" w:themeTint="A6"/>
              <w:sz w:val="22"/>
              <w:szCs w:val="22"/>
            </w:rPr>
          </w:pPr>
          <w:r w:rsidRPr="006B0EA7">
            <w:rPr>
              <w:rFonts w:asciiTheme="minorHAnsi" w:hAnsiTheme="minorHAnsi" w:cstheme="minorHAnsi"/>
              <w:b/>
              <w:i/>
              <w:color w:val="FF0000"/>
              <w:sz w:val="22"/>
              <w:szCs w:val="22"/>
            </w:rPr>
            <w:t>Haga clic aquí para escribir texto.</w:t>
          </w:r>
        </w:p>
      </w:sdtContent>
    </w:sdt>
    <w:p w14:paraId="78E58C28" w14:textId="77777777" w:rsidR="00F82022" w:rsidRDefault="00F82022" w:rsidP="00782443">
      <w:pPr>
        <w:jc w:val="both"/>
        <w:outlineLvl w:val="0"/>
        <w:rPr>
          <w:rFonts w:asciiTheme="minorHAnsi" w:hAnsiTheme="minorHAnsi" w:cstheme="minorHAnsi"/>
          <w:b/>
          <w:color w:val="404040" w:themeColor="text1" w:themeTint="BF"/>
          <w:sz w:val="22"/>
          <w:szCs w:val="22"/>
        </w:rPr>
      </w:pPr>
    </w:p>
    <w:p w14:paraId="59BC14EE" w14:textId="6754F3A8" w:rsidR="00F22813" w:rsidRPr="0022697E" w:rsidRDefault="00F22813" w:rsidP="002145FC">
      <w:pPr>
        <w:jc w:val="both"/>
        <w:outlineLvl w:val="0"/>
        <w:rPr>
          <w:rFonts w:asciiTheme="minorHAnsi" w:hAnsiTheme="minorHAnsi" w:cstheme="minorHAnsi"/>
          <w:b/>
          <w:color w:val="404040" w:themeColor="text1" w:themeTint="BF"/>
          <w:sz w:val="22"/>
          <w:szCs w:val="22"/>
        </w:rPr>
      </w:pPr>
    </w:p>
    <w:bookmarkStart w:id="3" w:name="_Toc27639303"/>
    <w:p w14:paraId="77D6830A" w14:textId="48A60C21" w:rsidR="0074760D" w:rsidRPr="006436DC" w:rsidRDefault="00782443" w:rsidP="006436DC">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4" w:name="_Toc71804729"/>
      <w:r>
        <w:rPr>
          <w:rFonts w:asciiTheme="minorHAnsi" w:hAnsiTheme="minorHAnsi" w:cstheme="minorHAnsi"/>
          <w:b/>
          <w:color w:val="404040" w:themeColor="text1" w:themeTint="BF"/>
          <w:sz w:val="22"/>
          <w:szCs w:val="22"/>
        </w:rPr>
        <w:instrText xml:space="preserve">1.2. </w:instrText>
      </w:r>
      <w:r w:rsidRPr="00782443">
        <w:rPr>
          <w:rFonts w:asciiTheme="minorHAnsi" w:hAnsiTheme="minorHAnsi" w:cstheme="minorHAnsi"/>
          <w:b/>
          <w:color w:val="404040" w:themeColor="text1" w:themeTint="BF"/>
          <w:sz w:val="22"/>
          <w:szCs w:val="22"/>
        </w:rPr>
        <w:instrText>Objetivos</w:instrText>
      </w:r>
      <w:bookmarkEnd w:id="4"/>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5" w:name="_Toc113450785"/>
      <w:r w:rsidR="00B5435B">
        <w:rPr>
          <w:rFonts w:asciiTheme="minorHAnsi" w:hAnsiTheme="minorHAnsi" w:cstheme="minorHAnsi"/>
          <w:b/>
          <w:color w:val="404040" w:themeColor="text1" w:themeTint="BF"/>
          <w:sz w:val="22"/>
          <w:szCs w:val="22"/>
        </w:rPr>
        <w:t>1.1</w:t>
      </w:r>
      <w:r>
        <w:rPr>
          <w:rFonts w:asciiTheme="minorHAnsi" w:hAnsiTheme="minorHAnsi" w:cstheme="minorHAnsi"/>
          <w:b/>
          <w:color w:val="404040" w:themeColor="text1" w:themeTint="BF"/>
          <w:sz w:val="22"/>
          <w:szCs w:val="22"/>
        </w:rPr>
        <w:t xml:space="preserve">. </w:t>
      </w:r>
      <w:r w:rsidR="00F22813" w:rsidRPr="00782443">
        <w:rPr>
          <w:rFonts w:asciiTheme="minorHAnsi" w:hAnsiTheme="minorHAnsi" w:cstheme="minorHAnsi"/>
          <w:b/>
          <w:color w:val="404040" w:themeColor="text1" w:themeTint="BF"/>
          <w:sz w:val="22"/>
          <w:szCs w:val="22"/>
        </w:rPr>
        <w:t>Objetivos</w:t>
      </w:r>
      <w:bookmarkEnd w:id="3"/>
      <w:r w:rsidR="006436DC">
        <w:rPr>
          <w:rFonts w:asciiTheme="minorHAnsi" w:hAnsiTheme="minorHAnsi" w:cstheme="minorHAnsi"/>
          <w:b/>
          <w:color w:val="404040" w:themeColor="text1" w:themeTint="BF"/>
          <w:sz w:val="22"/>
          <w:szCs w:val="22"/>
        </w:rPr>
        <w:t xml:space="preserve"> General y Específicos</w:t>
      </w:r>
      <w:r w:rsidR="00590035">
        <w:rPr>
          <w:rFonts w:asciiTheme="minorHAnsi" w:hAnsiTheme="minorHAnsi" w:cstheme="minorHAnsi"/>
          <w:color w:val="404040" w:themeColor="text1" w:themeTint="BF"/>
          <w:sz w:val="22"/>
          <w:szCs w:val="22"/>
        </w:rPr>
        <w:t>.</w:t>
      </w:r>
      <w:bookmarkEnd w:id="5"/>
    </w:p>
    <w:p w14:paraId="3A09D1EF" w14:textId="77777777" w:rsidR="00F82022" w:rsidRDefault="00F82022" w:rsidP="00F97E06">
      <w:pPr>
        <w:pStyle w:val="Prrafodelista"/>
        <w:ind w:left="0"/>
        <w:jc w:val="both"/>
        <w:rPr>
          <w:rFonts w:asciiTheme="minorHAnsi" w:hAnsiTheme="minorHAnsi" w:cstheme="minorHAnsi"/>
          <w:color w:val="404040" w:themeColor="text1" w:themeTint="BF"/>
          <w:sz w:val="22"/>
          <w:szCs w:val="22"/>
        </w:rPr>
      </w:pPr>
    </w:p>
    <w:p w14:paraId="0C76D1F8" w14:textId="77777777" w:rsidR="00A73B53" w:rsidRPr="00A73B53" w:rsidRDefault="00A73B53" w:rsidP="008F4417">
      <w:pPr>
        <w:pStyle w:val="Prrafodelista"/>
        <w:numPr>
          <w:ilvl w:val="0"/>
          <w:numId w:val="11"/>
        </w:numPr>
        <w:jc w:val="both"/>
        <w:rPr>
          <w:rFonts w:asciiTheme="minorHAnsi" w:hAnsiTheme="minorHAnsi" w:cstheme="minorHAnsi"/>
          <w:b/>
          <w:color w:val="262626" w:themeColor="text1" w:themeTint="D9"/>
          <w:sz w:val="22"/>
          <w:szCs w:val="22"/>
        </w:rPr>
      </w:pPr>
      <w:r w:rsidRPr="00A73B53">
        <w:rPr>
          <w:rFonts w:asciiTheme="minorHAnsi" w:hAnsiTheme="minorHAnsi" w:cstheme="minorHAnsi"/>
          <w:b/>
          <w:color w:val="262626" w:themeColor="text1" w:themeTint="D9"/>
          <w:sz w:val="22"/>
          <w:szCs w:val="22"/>
        </w:rPr>
        <w:t>Objetivo General:</w:t>
      </w:r>
    </w:p>
    <w:p w14:paraId="55823F3E" w14:textId="77777777" w:rsidR="00A73B53" w:rsidRPr="00A73B53" w:rsidRDefault="00A73B53" w:rsidP="00A73B53">
      <w:pPr>
        <w:jc w:val="both"/>
        <w:rPr>
          <w:rFonts w:asciiTheme="minorHAnsi" w:hAnsiTheme="minorHAnsi" w:cstheme="minorHAnsi"/>
          <w:color w:val="262626" w:themeColor="text1" w:themeTint="D9"/>
          <w:sz w:val="22"/>
          <w:szCs w:val="22"/>
        </w:rPr>
      </w:pPr>
    </w:p>
    <w:p w14:paraId="0437778B" w14:textId="1D387886" w:rsidR="00A73B53" w:rsidRPr="00A73B53" w:rsidRDefault="00A73B53" w:rsidP="00A73B53">
      <w:pPr>
        <w:jc w:val="both"/>
        <w:rPr>
          <w:rFonts w:asciiTheme="minorHAnsi" w:hAnsiTheme="minorHAnsi" w:cstheme="minorHAnsi"/>
          <w:b/>
          <w:color w:val="262626" w:themeColor="text1" w:themeTint="D9"/>
          <w:sz w:val="22"/>
          <w:szCs w:val="22"/>
        </w:rPr>
      </w:pPr>
      <w:r w:rsidRPr="00A73B53">
        <w:rPr>
          <w:rFonts w:asciiTheme="minorHAnsi" w:hAnsiTheme="minorHAnsi" w:cstheme="minorHAnsi"/>
          <w:color w:val="262626" w:themeColor="text1" w:themeTint="D9"/>
          <w:sz w:val="22"/>
          <w:szCs w:val="22"/>
        </w:rPr>
        <w:t xml:space="preserve">Establecer las acciones para la Fase de Respuesta </w:t>
      </w:r>
      <w:r w:rsidR="00991273">
        <w:rPr>
          <w:rFonts w:asciiTheme="minorHAnsi" w:hAnsiTheme="minorHAnsi" w:cstheme="minorHAnsi"/>
          <w:color w:val="262626" w:themeColor="text1" w:themeTint="D9"/>
          <w:sz w:val="22"/>
          <w:szCs w:val="22"/>
        </w:rPr>
        <w:t xml:space="preserve">frente a </w:t>
      </w:r>
      <w:r w:rsidRPr="00A73B53">
        <w:rPr>
          <w:rFonts w:asciiTheme="minorHAnsi" w:hAnsiTheme="minorHAnsi" w:cstheme="minorHAnsi"/>
          <w:color w:val="262626" w:themeColor="text1" w:themeTint="D9"/>
          <w:sz w:val="22"/>
          <w:szCs w:val="22"/>
        </w:rPr>
        <w:t xml:space="preserve">emergencia, con el propósito de brindar protección a las personas con enfoque de derechos, sus bienes y medio ambiente, en el territorio comunal, a través de la </w:t>
      </w:r>
      <w:r w:rsidR="00991273">
        <w:rPr>
          <w:rFonts w:asciiTheme="minorHAnsi" w:hAnsiTheme="minorHAnsi" w:cstheme="minorHAnsi"/>
          <w:color w:val="262626" w:themeColor="text1" w:themeTint="D9"/>
          <w:sz w:val="22"/>
          <w:szCs w:val="22"/>
        </w:rPr>
        <w:t xml:space="preserve">gestión y </w:t>
      </w:r>
      <w:r w:rsidRPr="00A73B53">
        <w:rPr>
          <w:rFonts w:asciiTheme="minorHAnsi" w:hAnsiTheme="minorHAnsi" w:cstheme="minorHAnsi"/>
          <w:color w:val="262626" w:themeColor="text1" w:themeTint="D9"/>
          <w:sz w:val="22"/>
          <w:szCs w:val="22"/>
        </w:rPr>
        <w:t xml:space="preserve">coordinación de recursos y capacidades, de los organismos que posean esta misión y del Comité Comunal Para la GRD. </w:t>
      </w:r>
    </w:p>
    <w:p w14:paraId="092A421D" w14:textId="77777777" w:rsidR="00A73B53" w:rsidRPr="00A73B53" w:rsidRDefault="00A73B53" w:rsidP="00A73B53">
      <w:pPr>
        <w:jc w:val="both"/>
        <w:rPr>
          <w:rFonts w:asciiTheme="minorHAnsi" w:hAnsiTheme="minorHAnsi" w:cstheme="minorHAnsi"/>
          <w:color w:val="262626" w:themeColor="text1" w:themeTint="D9"/>
          <w:sz w:val="22"/>
          <w:szCs w:val="22"/>
        </w:rPr>
      </w:pPr>
    </w:p>
    <w:p w14:paraId="5EF1D33B" w14:textId="77759414" w:rsidR="00A73B53" w:rsidRDefault="00A73B53" w:rsidP="008F4417">
      <w:pPr>
        <w:pStyle w:val="Prrafodelista"/>
        <w:numPr>
          <w:ilvl w:val="0"/>
          <w:numId w:val="11"/>
        </w:numPr>
        <w:jc w:val="both"/>
        <w:rPr>
          <w:rFonts w:asciiTheme="minorHAnsi" w:hAnsiTheme="minorHAnsi" w:cstheme="minorHAnsi"/>
          <w:b/>
          <w:color w:val="262626" w:themeColor="text1" w:themeTint="D9"/>
          <w:sz w:val="22"/>
          <w:szCs w:val="22"/>
        </w:rPr>
      </w:pPr>
      <w:r w:rsidRPr="00A73B53">
        <w:rPr>
          <w:rFonts w:asciiTheme="minorHAnsi" w:hAnsiTheme="minorHAnsi" w:cstheme="minorHAnsi"/>
          <w:b/>
          <w:color w:val="262626" w:themeColor="text1" w:themeTint="D9"/>
          <w:sz w:val="22"/>
          <w:szCs w:val="22"/>
        </w:rPr>
        <w:t>Objetivos Específicos:</w:t>
      </w:r>
    </w:p>
    <w:sdt>
      <w:sdtPr>
        <w:rPr>
          <w:rFonts w:asciiTheme="minorHAnsi" w:eastAsia="Times New Roman" w:hAnsiTheme="minorHAnsi" w:cstheme="minorHAnsi"/>
          <w:color w:val="595959" w:themeColor="text1" w:themeTint="A6"/>
          <w:sz w:val="22"/>
          <w:szCs w:val="22"/>
          <w:lang w:val="es-ES" w:eastAsia="es-ES"/>
        </w:rPr>
        <w:alias w:val="Objetivos Específicos"/>
        <w:tag w:val="Objetivos Específicos"/>
        <w:id w:val="-1073272411"/>
        <w:placeholder>
          <w:docPart w:val="B793CEF2EE0F4C30BE2B2EC567E28397"/>
        </w:placeholder>
        <w:showingPlcHdr/>
        <w15:color w:val="FFFFFF"/>
      </w:sdtPr>
      <w:sdtContent>
        <w:p w14:paraId="562ADCBD" w14:textId="5A4BF268" w:rsidR="0016486A" w:rsidRPr="0016486A" w:rsidRDefault="00DD3BF1" w:rsidP="0016486A">
          <w:pPr>
            <w:pStyle w:val="Default"/>
          </w:pPr>
          <w:r>
            <w:rPr>
              <w:rFonts w:asciiTheme="minorHAnsi" w:hAnsiTheme="minorHAnsi" w:cstheme="minorHAnsi"/>
              <w:color w:val="4F81BD" w:themeColor="accent1"/>
              <w:sz w:val="22"/>
              <w:szCs w:val="22"/>
            </w:rPr>
            <w:t xml:space="preserve"> </w:t>
          </w:r>
        </w:p>
        <w:p w14:paraId="45632B62" w14:textId="3B92603A" w:rsidR="0016486A" w:rsidRPr="006B0EA7" w:rsidRDefault="0016486A" w:rsidP="004354F4">
          <w:pPr>
            <w:autoSpaceDE w:val="0"/>
            <w:autoSpaceDN w:val="0"/>
            <w:adjustRightInd w:val="0"/>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 xml:space="preserve">Los objetivos específicos se determinan a través de la definición de las acciones que permitirán dar cumplimiento al objetivo general. Deben ser claros, concisos, medibles, coherentes y posibles de alcanzar. Además, debe indicar las acciones, actividades o procesos que permiten cumplir el objetivo general (coordinación del Sistema, movilización de recursos, etc.) </w:t>
          </w:r>
          <w:r w:rsidR="004354F4" w:rsidRPr="004354F4">
            <w:rPr>
              <w:rFonts w:asciiTheme="minorHAnsi" w:hAnsiTheme="minorHAnsi" w:cstheme="minorHAnsi"/>
              <w:b/>
              <w:color w:val="FF0000"/>
              <w:sz w:val="22"/>
              <w:szCs w:val="22"/>
            </w:rPr>
            <w:t>[Desarrollar de acuerdo a indicaciones establecidas en instructivo]</w:t>
          </w:r>
          <w:r w:rsidR="004354F4">
            <w:rPr>
              <w:rFonts w:asciiTheme="minorHAnsi" w:hAnsiTheme="minorHAnsi" w:cstheme="minorHAnsi"/>
              <w:b/>
              <w:color w:val="FF0000"/>
              <w:sz w:val="22"/>
              <w:szCs w:val="22"/>
            </w:rPr>
            <w:t>.</w:t>
          </w:r>
        </w:p>
        <w:p w14:paraId="711EE5BB" w14:textId="08841796" w:rsidR="00DD3BF1" w:rsidRPr="006B0EA7" w:rsidRDefault="00DD3BF1" w:rsidP="00DD3BF1">
          <w:pPr>
            <w:jc w:val="both"/>
            <w:rPr>
              <w:rFonts w:asciiTheme="minorHAnsi" w:hAnsiTheme="minorHAnsi" w:cstheme="minorHAnsi"/>
              <w:color w:val="FF0000"/>
              <w:sz w:val="22"/>
              <w:szCs w:val="22"/>
              <w:lang w:val="es-CL"/>
            </w:rPr>
          </w:pPr>
        </w:p>
        <w:p w14:paraId="49601891" w14:textId="55E30671" w:rsidR="00DD3BF1" w:rsidRPr="006B0EA7" w:rsidRDefault="00DD3BF1" w:rsidP="00DD3BF1">
          <w:pPr>
            <w:jc w:val="both"/>
            <w:rPr>
              <w:rFonts w:asciiTheme="minorHAnsi" w:hAnsiTheme="minorHAnsi" w:cstheme="minorHAnsi"/>
              <w:color w:val="FF0000"/>
              <w:sz w:val="22"/>
              <w:szCs w:val="22"/>
              <w:lang w:val="es-CL"/>
            </w:rPr>
          </w:pPr>
        </w:p>
        <w:p w14:paraId="32F66434" w14:textId="77777777" w:rsidR="0016486A" w:rsidRPr="006B0EA7" w:rsidRDefault="0016486A" w:rsidP="00DD3BF1">
          <w:pPr>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 xml:space="preserve">Ejemplos: </w:t>
          </w:r>
        </w:p>
        <w:p w14:paraId="3D037C9B" w14:textId="77777777" w:rsidR="0016486A" w:rsidRPr="006B0EA7" w:rsidRDefault="0016486A" w:rsidP="0016486A">
          <w:pPr>
            <w:pStyle w:val="Prrafodelista"/>
            <w:numPr>
              <w:ilvl w:val="0"/>
              <w:numId w:val="12"/>
            </w:numPr>
            <w:jc w:val="both"/>
            <w:rPr>
              <w:rFonts w:asciiTheme="minorHAnsi" w:hAnsiTheme="minorHAnsi" w:cstheme="minorHAnsi"/>
              <w:b/>
              <w:color w:val="FF0000"/>
              <w:sz w:val="22"/>
              <w:szCs w:val="22"/>
            </w:rPr>
          </w:pPr>
          <w:r w:rsidRPr="006B0EA7">
            <w:rPr>
              <w:rFonts w:asciiTheme="minorHAnsi" w:hAnsiTheme="minorHAnsi" w:cstheme="minorHAnsi"/>
              <w:color w:val="FF0000"/>
              <w:sz w:val="22"/>
              <w:szCs w:val="22"/>
            </w:rPr>
            <w:t>Establecer el marco de acción del plan, a través de la definición de su cobertura, amplitud y alcance.</w:t>
          </w:r>
        </w:p>
        <w:p w14:paraId="49D00BFE" w14:textId="77777777" w:rsidR="0016486A" w:rsidRPr="006B0EA7" w:rsidRDefault="0016486A" w:rsidP="0016486A">
          <w:pPr>
            <w:pStyle w:val="Prrafodelista"/>
            <w:numPr>
              <w:ilvl w:val="0"/>
              <w:numId w:val="12"/>
            </w:numPr>
            <w:jc w:val="both"/>
            <w:rPr>
              <w:rFonts w:asciiTheme="minorHAnsi" w:hAnsiTheme="minorHAnsi" w:cstheme="minorHAnsi"/>
              <w:b/>
              <w:color w:val="FF0000"/>
              <w:sz w:val="22"/>
              <w:szCs w:val="22"/>
            </w:rPr>
          </w:pPr>
          <w:r w:rsidRPr="006B0EA7">
            <w:rPr>
              <w:rFonts w:asciiTheme="minorHAnsi" w:hAnsiTheme="minorHAnsi" w:cstheme="minorHAnsi"/>
              <w:color w:val="FF0000"/>
              <w:sz w:val="22"/>
              <w:szCs w:val="22"/>
            </w:rPr>
            <w:t>Establecer la activación de los organismos y áreas del municipio que forman parte del plan.</w:t>
          </w:r>
        </w:p>
        <w:p w14:paraId="0F88B29C" w14:textId="77777777" w:rsidR="00DD3BF1" w:rsidRDefault="00DD3BF1" w:rsidP="00DD3BF1">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73DB9D9F" w14:textId="77777777" w:rsidR="00425542" w:rsidRDefault="00425542" w:rsidP="00F97E06">
      <w:pPr>
        <w:pStyle w:val="Prrafodelista"/>
        <w:ind w:left="0"/>
        <w:jc w:val="both"/>
        <w:rPr>
          <w:rFonts w:asciiTheme="minorHAnsi" w:hAnsiTheme="minorHAnsi" w:cstheme="minorHAnsi"/>
          <w:color w:val="404040" w:themeColor="text1" w:themeTint="BF"/>
          <w:sz w:val="22"/>
          <w:szCs w:val="22"/>
        </w:rPr>
      </w:pPr>
    </w:p>
    <w:bookmarkStart w:id="6" w:name="_Toc27639306"/>
    <w:p w14:paraId="64EC26AF" w14:textId="200BDBC1" w:rsidR="00B14B74" w:rsidRPr="005C6577" w:rsidRDefault="005C6577" w:rsidP="005C6577">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7" w:name="_Toc71804732"/>
      <w:r>
        <w:rPr>
          <w:rFonts w:asciiTheme="minorHAnsi" w:hAnsiTheme="minorHAnsi" w:cstheme="minorHAnsi"/>
          <w:b/>
          <w:color w:val="404040" w:themeColor="text1" w:themeTint="BF"/>
          <w:sz w:val="22"/>
          <w:szCs w:val="22"/>
        </w:rPr>
        <w:instrText xml:space="preserve">1.3. </w:instrText>
      </w:r>
      <w:r w:rsidRPr="005C6577">
        <w:rPr>
          <w:rFonts w:asciiTheme="minorHAnsi" w:hAnsiTheme="minorHAnsi" w:cstheme="minorHAnsi"/>
          <w:b/>
          <w:color w:val="404040" w:themeColor="text1" w:themeTint="BF"/>
          <w:sz w:val="22"/>
          <w:szCs w:val="22"/>
        </w:rPr>
        <w:instrText>Cobertura, Amplitud y Alcance</w:instrText>
      </w:r>
      <w:bookmarkEnd w:id="7"/>
      <w:r>
        <w:rPr>
          <w:rFonts w:asciiTheme="minorHAnsi" w:hAnsiTheme="minorHAnsi" w:cstheme="minorHAnsi"/>
          <w:b/>
          <w:color w:val="404040" w:themeColor="text1" w:themeTint="BF"/>
          <w:sz w:val="22"/>
          <w:szCs w:val="22"/>
        </w:rPr>
        <w:instrText xml:space="preserve"> " \f x\l 1 </w:instrText>
      </w:r>
      <w:r>
        <w:rPr>
          <w:rFonts w:asciiTheme="minorHAnsi" w:hAnsiTheme="minorHAnsi" w:cstheme="minorHAnsi"/>
          <w:b/>
          <w:color w:val="404040" w:themeColor="text1" w:themeTint="BF"/>
          <w:sz w:val="22"/>
          <w:szCs w:val="22"/>
        </w:rPr>
        <w:fldChar w:fldCharType="end"/>
      </w:r>
      <w:bookmarkStart w:id="8" w:name="_Toc113450786"/>
      <w:r w:rsidR="00B5435B">
        <w:rPr>
          <w:rFonts w:asciiTheme="minorHAnsi" w:hAnsiTheme="minorHAnsi" w:cstheme="minorHAnsi"/>
          <w:b/>
          <w:color w:val="404040" w:themeColor="text1" w:themeTint="BF"/>
          <w:sz w:val="22"/>
          <w:szCs w:val="22"/>
        </w:rPr>
        <w:t>1.2</w:t>
      </w:r>
      <w:r>
        <w:rPr>
          <w:rFonts w:asciiTheme="minorHAnsi" w:hAnsiTheme="minorHAnsi" w:cstheme="minorHAnsi"/>
          <w:b/>
          <w:color w:val="404040" w:themeColor="text1" w:themeTint="BF"/>
          <w:sz w:val="22"/>
          <w:szCs w:val="22"/>
        </w:rPr>
        <w:t xml:space="preserve">. </w:t>
      </w:r>
      <w:r w:rsidR="00B12A98" w:rsidRPr="005C6577">
        <w:rPr>
          <w:rFonts w:asciiTheme="minorHAnsi" w:hAnsiTheme="minorHAnsi" w:cstheme="minorHAnsi"/>
          <w:b/>
          <w:color w:val="404040" w:themeColor="text1" w:themeTint="BF"/>
          <w:sz w:val="22"/>
          <w:szCs w:val="22"/>
        </w:rPr>
        <w:t>Cobertura,</w:t>
      </w:r>
      <w:r w:rsidR="00F22813" w:rsidRPr="005C6577">
        <w:rPr>
          <w:rFonts w:asciiTheme="minorHAnsi" w:hAnsiTheme="minorHAnsi" w:cstheme="minorHAnsi"/>
          <w:b/>
          <w:color w:val="404040" w:themeColor="text1" w:themeTint="BF"/>
          <w:sz w:val="22"/>
          <w:szCs w:val="22"/>
        </w:rPr>
        <w:t xml:space="preserve"> Amplitud</w:t>
      </w:r>
      <w:r w:rsidR="00B12A98" w:rsidRPr="005C6577">
        <w:rPr>
          <w:rFonts w:asciiTheme="minorHAnsi" w:hAnsiTheme="minorHAnsi" w:cstheme="minorHAnsi"/>
          <w:b/>
          <w:color w:val="404040" w:themeColor="text1" w:themeTint="BF"/>
          <w:sz w:val="22"/>
          <w:szCs w:val="22"/>
        </w:rPr>
        <w:t xml:space="preserve"> y Alcance</w:t>
      </w:r>
      <w:r w:rsidR="0074760D" w:rsidRPr="005C6577">
        <w:rPr>
          <w:rFonts w:asciiTheme="minorHAnsi" w:hAnsiTheme="minorHAnsi" w:cstheme="minorHAnsi"/>
          <w:b/>
          <w:color w:val="404040" w:themeColor="text1" w:themeTint="BF"/>
          <w:sz w:val="22"/>
          <w:szCs w:val="22"/>
        </w:rPr>
        <w:t>.</w:t>
      </w:r>
      <w:bookmarkEnd w:id="6"/>
      <w:bookmarkEnd w:id="8"/>
    </w:p>
    <w:p w14:paraId="69420438" w14:textId="77777777" w:rsidR="004570F0" w:rsidRDefault="004570F0" w:rsidP="00B14B74">
      <w:pPr>
        <w:jc w:val="both"/>
        <w:rPr>
          <w:rFonts w:asciiTheme="minorHAnsi" w:hAnsiTheme="minorHAnsi" w:cstheme="minorHAnsi"/>
          <w:color w:val="404040" w:themeColor="text1" w:themeTint="BF"/>
          <w:sz w:val="22"/>
          <w:szCs w:val="22"/>
        </w:rPr>
      </w:pPr>
    </w:p>
    <w:p w14:paraId="24A8B901" w14:textId="704A3FD5" w:rsidR="004570F0" w:rsidRPr="001D1B61" w:rsidRDefault="004570F0" w:rsidP="007846C1">
      <w:pPr>
        <w:pStyle w:val="Prrafodelista"/>
        <w:numPr>
          <w:ilvl w:val="0"/>
          <w:numId w:val="13"/>
        </w:numPr>
        <w:jc w:val="both"/>
        <w:rPr>
          <w:rFonts w:asciiTheme="minorHAnsi" w:hAnsiTheme="minorHAnsi" w:cstheme="minorHAnsi"/>
          <w:b/>
          <w:color w:val="404040" w:themeColor="text1" w:themeTint="BF"/>
          <w:sz w:val="22"/>
          <w:szCs w:val="22"/>
        </w:rPr>
      </w:pPr>
      <w:r w:rsidRPr="001D1B61">
        <w:rPr>
          <w:rFonts w:asciiTheme="minorHAnsi" w:hAnsiTheme="minorHAnsi" w:cstheme="minorHAnsi"/>
          <w:b/>
          <w:color w:val="262626" w:themeColor="text1" w:themeTint="D9"/>
          <w:sz w:val="22"/>
          <w:szCs w:val="22"/>
        </w:rPr>
        <w:t xml:space="preserve">Cobertura: </w:t>
      </w:r>
      <w:r w:rsidRPr="001D1B61">
        <w:rPr>
          <w:rFonts w:asciiTheme="minorHAnsi" w:hAnsiTheme="minorHAnsi" w:cstheme="minorHAnsi"/>
          <w:color w:val="262626" w:themeColor="text1" w:themeTint="D9"/>
          <w:sz w:val="22"/>
          <w:szCs w:val="22"/>
        </w:rPr>
        <w:t xml:space="preserve">Comunal </w:t>
      </w:r>
    </w:p>
    <w:p w14:paraId="58C62424" w14:textId="23A2EF9A" w:rsidR="00DB4A18" w:rsidRPr="00935107" w:rsidRDefault="004570F0" w:rsidP="0008463F">
      <w:pPr>
        <w:pStyle w:val="Prrafodelista"/>
        <w:numPr>
          <w:ilvl w:val="0"/>
          <w:numId w:val="13"/>
        </w:numPr>
        <w:jc w:val="both"/>
        <w:rPr>
          <w:rFonts w:asciiTheme="minorHAnsi" w:hAnsiTheme="minorHAnsi" w:cstheme="minorHAnsi"/>
          <w:b/>
          <w:color w:val="FF0000"/>
          <w:sz w:val="22"/>
          <w:szCs w:val="22"/>
        </w:rPr>
      </w:pPr>
      <w:r w:rsidRPr="0008463F">
        <w:rPr>
          <w:rFonts w:asciiTheme="minorHAnsi" w:hAnsiTheme="minorHAnsi" w:cstheme="minorHAnsi"/>
          <w:b/>
          <w:color w:val="262626" w:themeColor="text1" w:themeTint="D9"/>
          <w:sz w:val="22"/>
          <w:szCs w:val="22"/>
        </w:rPr>
        <w:t>Amplitud:</w:t>
      </w:r>
      <w:r w:rsidRPr="00653438">
        <w:rPr>
          <w:rFonts w:asciiTheme="minorHAnsi" w:hAnsiTheme="minorHAnsi" w:cstheme="minorHAnsi"/>
          <w:color w:val="262626" w:themeColor="text1" w:themeTint="D9"/>
          <w:sz w:val="22"/>
          <w:szCs w:val="22"/>
        </w:rPr>
        <w:t xml:space="preserve"> </w:t>
      </w:r>
    </w:p>
    <w:bookmarkStart w:id="9" w:name="_Hlk110001149" w:displacedByCustomXml="next"/>
    <w:sdt>
      <w:sdtPr>
        <w:rPr>
          <w:rFonts w:asciiTheme="minorHAnsi" w:hAnsiTheme="minorHAnsi" w:cstheme="minorHAnsi"/>
          <w:color w:val="595959" w:themeColor="text1" w:themeTint="A6"/>
          <w:sz w:val="22"/>
          <w:szCs w:val="22"/>
        </w:rPr>
        <w:alias w:val="Amplitud"/>
        <w:tag w:val="Amplitud"/>
        <w:id w:val="155891534"/>
        <w:placeholder>
          <w:docPart w:val="5FB30D16AAFE4068BF3E35314861F1E2"/>
        </w:placeholder>
        <w15:color w:val="FFFFFF"/>
      </w:sdtPr>
      <w:sdtEndPr>
        <w:rPr>
          <w:color w:val="FF0000"/>
        </w:rPr>
      </w:sdtEndPr>
      <w:sdtContent>
        <w:p w14:paraId="4D989BEC" w14:textId="01F5072E" w:rsidR="005B5B8C" w:rsidRPr="006B0EA7" w:rsidRDefault="00A722E7" w:rsidP="004354F4">
          <w:pPr>
            <w:ind w:left="709"/>
            <w:jc w:val="both"/>
            <w:rPr>
              <w:rFonts w:asciiTheme="minorHAnsi" w:hAnsiTheme="minorHAnsi" w:cstheme="minorHAnsi"/>
              <w:b/>
              <w:i/>
              <w:color w:val="FF0000"/>
              <w:sz w:val="22"/>
              <w:szCs w:val="22"/>
            </w:rPr>
          </w:pPr>
          <w:r w:rsidRPr="006B0EA7">
            <w:rPr>
              <w:rFonts w:asciiTheme="minorHAnsi" w:hAnsiTheme="minorHAnsi" w:cstheme="minorHAnsi"/>
              <w:color w:val="FF0000"/>
              <w:sz w:val="22"/>
              <w:szCs w:val="22"/>
            </w:rPr>
            <w:t>Para el desarrollo de la amplitud deben definirse los organismos del Comité Comunal para la GRD, de acuerdo a lo indicado en Art. 8 de la Ley N° 21.364. Además, se puede</w:t>
          </w:r>
          <w:r w:rsidR="0088709E">
            <w:rPr>
              <w:rFonts w:asciiTheme="minorHAnsi" w:hAnsiTheme="minorHAnsi" w:cstheme="minorHAnsi"/>
              <w:color w:val="FF0000"/>
              <w:sz w:val="22"/>
              <w:szCs w:val="22"/>
            </w:rPr>
            <w:t>n</w:t>
          </w:r>
          <w:r w:rsidRPr="006B0EA7">
            <w:rPr>
              <w:rFonts w:asciiTheme="minorHAnsi" w:hAnsiTheme="minorHAnsi" w:cstheme="minorHAnsi"/>
              <w:color w:val="FF0000"/>
              <w:sz w:val="22"/>
              <w:szCs w:val="22"/>
            </w:rPr>
            <w:t xml:space="preserve"> incluir otros organismos públicos y privados con competencias técnicas que resulten estrictamente necesarias para abordar la emergencia según sean sus características, nivel de peligrosidad, alcance y amplitud de la misma, en la forma que determinen los protocolos de actuación de acuerdo su competencia técnica, disposición legal, recursos y capacidades</w:t>
          </w:r>
          <w:r w:rsidR="005B5B8C" w:rsidRPr="006B0EA7">
            <w:rPr>
              <w:rFonts w:asciiTheme="minorHAnsi" w:hAnsiTheme="minorHAnsi" w:cstheme="minorHAnsi"/>
              <w:color w:val="FF0000"/>
              <w:sz w:val="22"/>
              <w:szCs w:val="22"/>
            </w:rPr>
            <w:t xml:space="preserve">. </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p>
        <w:p w14:paraId="72A2811A" w14:textId="77777777" w:rsidR="005B5B8C" w:rsidRPr="006B0EA7" w:rsidRDefault="005B5B8C" w:rsidP="00A722E7">
          <w:pPr>
            <w:ind w:left="709" w:firstLine="142"/>
            <w:jc w:val="both"/>
            <w:rPr>
              <w:rFonts w:asciiTheme="minorHAnsi" w:hAnsiTheme="minorHAnsi" w:cstheme="minorHAnsi"/>
              <w:color w:val="FF0000"/>
              <w:sz w:val="22"/>
              <w:szCs w:val="22"/>
            </w:rPr>
          </w:pPr>
        </w:p>
        <w:p w14:paraId="5F3FB083" w14:textId="06434B0E" w:rsidR="005B5B8C" w:rsidRPr="006B0EA7" w:rsidRDefault="005B5B8C" w:rsidP="00A722E7">
          <w:pPr>
            <w:pStyle w:val="Prrafodelista"/>
            <w:ind w:left="709" w:firstLine="142"/>
            <w:jc w:val="center"/>
            <w:rPr>
              <w:rFonts w:asciiTheme="minorHAnsi" w:hAnsiTheme="minorHAnsi" w:cstheme="minorHAnsi"/>
              <w:color w:val="FF0000"/>
              <w:sz w:val="22"/>
              <w:szCs w:val="22"/>
            </w:rPr>
          </w:pPr>
          <w:r w:rsidRPr="006B0EA7">
            <w:rPr>
              <w:rFonts w:asciiTheme="minorHAnsi" w:hAnsiTheme="minorHAnsi" w:cstheme="minorHAnsi"/>
              <w:b/>
              <w:i/>
              <w:color w:val="FF0000"/>
              <w:sz w:val="22"/>
              <w:szCs w:val="22"/>
            </w:rPr>
            <w:t>Haga clic aquí para escribir texto.</w:t>
          </w:r>
        </w:p>
      </w:sdtContent>
    </w:sdt>
    <w:bookmarkEnd w:id="9" w:displacedByCustomXml="prev"/>
    <w:p w14:paraId="52A3F54A" w14:textId="7A7C956E" w:rsidR="00935107" w:rsidRPr="00935107" w:rsidRDefault="00935107" w:rsidP="00935107">
      <w:pPr>
        <w:pStyle w:val="Prrafodelista"/>
        <w:ind w:firstLine="142"/>
        <w:rPr>
          <w:rFonts w:asciiTheme="minorHAnsi" w:hAnsiTheme="minorHAnsi" w:cstheme="minorHAnsi"/>
          <w:color w:val="595959" w:themeColor="text1" w:themeTint="A6"/>
          <w:sz w:val="22"/>
          <w:szCs w:val="22"/>
        </w:rPr>
      </w:pPr>
    </w:p>
    <w:p w14:paraId="3F05F08A" w14:textId="0793FF98" w:rsidR="00E32632" w:rsidRPr="001D1B61" w:rsidRDefault="004570F0" w:rsidP="007846C1">
      <w:pPr>
        <w:pStyle w:val="Prrafodelista"/>
        <w:numPr>
          <w:ilvl w:val="0"/>
          <w:numId w:val="13"/>
        </w:numPr>
        <w:jc w:val="both"/>
        <w:rPr>
          <w:rFonts w:asciiTheme="minorHAnsi" w:hAnsiTheme="minorHAnsi" w:cstheme="minorHAnsi"/>
          <w:color w:val="404040" w:themeColor="text1" w:themeTint="BF"/>
          <w:sz w:val="22"/>
          <w:szCs w:val="22"/>
        </w:rPr>
      </w:pPr>
      <w:r w:rsidRPr="001D1B61">
        <w:rPr>
          <w:rFonts w:asciiTheme="minorHAnsi" w:hAnsiTheme="minorHAnsi" w:cstheme="minorHAnsi"/>
          <w:b/>
          <w:color w:val="262626" w:themeColor="text1" w:themeTint="D9"/>
          <w:sz w:val="22"/>
          <w:szCs w:val="22"/>
        </w:rPr>
        <w:t xml:space="preserve">Alcance: </w:t>
      </w:r>
      <w:r w:rsidR="00F5594B">
        <w:rPr>
          <w:rFonts w:asciiTheme="minorHAnsi" w:hAnsiTheme="minorHAnsi" w:cstheme="minorHAnsi"/>
          <w:color w:val="262626" w:themeColor="text1" w:themeTint="D9"/>
          <w:sz w:val="22"/>
          <w:szCs w:val="22"/>
        </w:rPr>
        <w:t>D</w:t>
      </w:r>
      <w:r w:rsidRPr="001D1B61">
        <w:rPr>
          <w:rFonts w:asciiTheme="minorHAnsi" w:hAnsiTheme="minorHAnsi" w:cstheme="minorHAnsi"/>
          <w:color w:val="262626" w:themeColor="text1" w:themeTint="D9"/>
          <w:sz w:val="22"/>
          <w:szCs w:val="22"/>
        </w:rPr>
        <w:t xml:space="preserve">esde una perspectiva multi-amenaza contempla acciones para responder de modo estándar para cualquier tipo de  emergencias que se puedan presentar en la comuna, estableciendo las acciones de respuesta desarrolladas a partir de la coordinación de los organismos que conforman el plan, basada en el marco legal vigente, competencias técnicas </w:t>
      </w:r>
      <w:r w:rsidRPr="001D1B61">
        <w:rPr>
          <w:rFonts w:asciiTheme="minorHAnsi" w:hAnsiTheme="minorHAnsi" w:cstheme="minorHAnsi"/>
          <w:color w:val="262626" w:themeColor="text1" w:themeTint="D9"/>
          <w:sz w:val="22"/>
          <w:szCs w:val="22"/>
        </w:rPr>
        <w:lastRenderedPageBreak/>
        <w:t xml:space="preserve">y acuerdos técnicos establecidos para estos efectos. Las acciones específicas por tipo de amenaza </w:t>
      </w:r>
      <w:r w:rsidR="00F5594B">
        <w:rPr>
          <w:rFonts w:asciiTheme="minorHAnsi" w:hAnsiTheme="minorHAnsi" w:cstheme="minorHAnsi"/>
          <w:color w:val="262626" w:themeColor="text1" w:themeTint="D9"/>
          <w:sz w:val="22"/>
          <w:szCs w:val="22"/>
        </w:rPr>
        <w:t xml:space="preserve">son </w:t>
      </w:r>
      <w:r w:rsidRPr="001D1B61">
        <w:rPr>
          <w:rFonts w:asciiTheme="minorHAnsi" w:hAnsiTheme="minorHAnsi" w:cstheme="minorHAnsi"/>
          <w:color w:val="262626" w:themeColor="text1" w:themeTint="D9"/>
          <w:sz w:val="22"/>
          <w:szCs w:val="22"/>
        </w:rPr>
        <w:t xml:space="preserve">descritas en </w:t>
      </w:r>
      <w:r w:rsidR="00F5594B">
        <w:rPr>
          <w:rFonts w:asciiTheme="minorHAnsi" w:hAnsiTheme="minorHAnsi" w:cstheme="minorHAnsi"/>
          <w:color w:val="262626" w:themeColor="text1" w:themeTint="D9"/>
          <w:sz w:val="22"/>
          <w:szCs w:val="22"/>
        </w:rPr>
        <w:t xml:space="preserve">los </w:t>
      </w:r>
      <w:r w:rsidRPr="001D1B61">
        <w:rPr>
          <w:rFonts w:asciiTheme="minorHAnsi" w:hAnsiTheme="minorHAnsi" w:cstheme="minorHAnsi"/>
          <w:color w:val="262626" w:themeColor="text1" w:themeTint="D9"/>
          <w:sz w:val="22"/>
          <w:szCs w:val="22"/>
        </w:rPr>
        <w:t>anexo</w:t>
      </w:r>
      <w:r w:rsidR="00F5594B">
        <w:rPr>
          <w:rFonts w:asciiTheme="minorHAnsi" w:hAnsiTheme="minorHAnsi" w:cstheme="minorHAnsi"/>
          <w:color w:val="262626" w:themeColor="text1" w:themeTint="D9"/>
          <w:sz w:val="22"/>
          <w:szCs w:val="22"/>
        </w:rPr>
        <w:t>s</w:t>
      </w:r>
      <w:r w:rsidRPr="001D1B61">
        <w:rPr>
          <w:rFonts w:asciiTheme="minorHAnsi" w:hAnsiTheme="minorHAnsi" w:cstheme="minorHAnsi"/>
          <w:color w:val="262626" w:themeColor="text1" w:themeTint="D9"/>
          <w:sz w:val="22"/>
          <w:szCs w:val="22"/>
        </w:rPr>
        <w:t xml:space="preserve"> “Plan por Amenaza”.</w:t>
      </w:r>
      <w:r w:rsidRPr="001D1B61">
        <w:rPr>
          <w:rFonts w:asciiTheme="minorHAnsi" w:hAnsiTheme="minorHAnsi" w:cstheme="minorHAnsi"/>
          <w:color w:val="0070C0"/>
          <w:sz w:val="22"/>
          <w:szCs w:val="22"/>
        </w:rPr>
        <w:t xml:space="preserve"> </w:t>
      </w:r>
    </w:p>
    <w:p w14:paraId="2E56C202" w14:textId="77777777" w:rsidR="00D14B8D" w:rsidRDefault="00D14B8D" w:rsidP="00554AFC">
      <w:pPr>
        <w:jc w:val="both"/>
        <w:rPr>
          <w:rFonts w:asciiTheme="minorHAnsi" w:hAnsiTheme="minorHAnsi" w:cstheme="minorHAnsi"/>
          <w:color w:val="404040" w:themeColor="text1" w:themeTint="BF"/>
          <w:sz w:val="22"/>
          <w:szCs w:val="22"/>
        </w:rPr>
      </w:pPr>
    </w:p>
    <w:bookmarkStart w:id="10" w:name="_Toc27639307"/>
    <w:p w14:paraId="4548EF9D" w14:textId="59C5DD6B" w:rsidR="001C7F51" w:rsidRPr="005C6577" w:rsidRDefault="005C6577" w:rsidP="005C6577">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11" w:name="_Toc71804733"/>
      <w:r>
        <w:rPr>
          <w:rFonts w:asciiTheme="minorHAnsi" w:hAnsiTheme="minorHAnsi" w:cstheme="minorHAnsi"/>
          <w:b/>
          <w:color w:val="404040" w:themeColor="text1" w:themeTint="BF"/>
          <w:sz w:val="22"/>
          <w:szCs w:val="22"/>
        </w:rPr>
        <w:instrText xml:space="preserve">1.4. </w:instrText>
      </w:r>
      <w:r w:rsidRPr="005C6577">
        <w:rPr>
          <w:rFonts w:asciiTheme="minorHAnsi" w:hAnsiTheme="minorHAnsi" w:cstheme="minorHAnsi"/>
          <w:b/>
          <w:color w:val="404040" w:themeColor="text1" w:themeTint="BF"/>
          <w:sz w:val="22"/>
          <w:szCs w:val="22"/>
        </w:rPr>
        <w:instrText>Relación con Otros Planes</w:instrText>
      </w:r>
      <w:bookmarkEnd w:id="11"/>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12" w:name="_Toc113450787"/>
      <w:r w:rsidR="00B5435B">
        <w:rPr>
          <w:rFonts w:asciiTheme="minorHAnsi" w:hAnsiTheme="minorHAnsi" w:cstheme="minorHAnsi"/>
          <w:b/>
          <w:color w:val="404040" w:themeColor="text1" w:themeTint="BF"/>
          <w:sz w:val="22"/>
          <w:szCs w:val="22"/>
        </w:rPr>
        <w:t>1.3</w:t>
      </w:r>
      <w:r>
        <w:rPr>
          <w:rFonts w:asciiTheme="minorHAnsi" w:hAnsiTheme="minorHAnsi" w:cstheme="minorHAnsi"/>
          <w:b/>
          <w:color w:val="404040" w:themeColor="text1" w:themeTint="BF"/>
          <w:sz w:val="22"/>
          <w:szCs w:val="22"/>
        </w:rPr>
        <w:t xml:space="preserve">. </w:t>
      </w:r>
      <w:r w:rsidR="001E0D66">
        <w:rPr>
          <w:rFonts w:asciiTheme="minorHAnsi" w:hAnsiTheme="minorHAnsi" w:cstheme="minorHAnsi"/>
          <w:b/>
          <w:color w:val="404040" w:themeColor="text1" w:themeTint="BF"/>
          <w:sz w:val="22"/>
          <w:szCs w:val="22"/>
        </w:rPr>
        <w:t>Relación</w:t>
      </w:r>
      <w:r w:rsidR="00F22813" w:rsidRPr="005C6577">
        <w:rPr>
          <w:rFonts w:asciiTheme="minorHAnsi" w:hAnsiTheme="minorHAnsi" w:cstheme="minorHAnsi"/>
          <w:b/>
          <w:color w:val="404040" w:themeColor="text1" w:themeTint="BF"/>
          <w:sz w:val="22"/>
          <w:szCs w:val="22"/>
        </w:rPr>
        <w:t xml:space="preserve"> con Otros Planes</w:t>
      </w:r>
      <w:r w:rsidR="001C7F51" w:rsidRPr="005C6577">
        <w:rPr>
          <w:rFonts w:asciiTheme="minorHAnsi" w:hAnsiTheme="minorHAnsi" w:cstheme="minorHAnsi"/>
          <w:b/>
          <w:color w:val="404040" w:themeColor="text1" w:themeTint="BF"/>
          <w:sz w:val="22"/>
          <w:szCs w:val="22"/>
        </w:rPr>
        <w:t>.</w:t>
      </w:r>
      <w:bookmarkEnd w:id="10"/>
      <w:bookmarkEnd w:id="12"/>
      <w:r w:rsidR="00F97E06" w:rsidRPr="005C6577">
        <w:rPr>
          <w:rFonts w:asciiTheme="minorHAnsi" w:hAnsiTheme="minorHAnsi" w:cstheme="minorHAnsi"/>
          <w:b/>
          <w:color w:val="404040" w:themeColor="text1" w:themeTint="BF"/>
          <w:sz w:val="22"/>
          <w:szCs w:val="22"/>
        </w:rPr>
        <w:t xml:space="preserve"> </w:t>
      </w:r>
    </w:p>
    <w:p w14:paraId="602043FA" w14:textId="77777777" w:rsidR="00F179FD" w:rsidRDefault="00F179FD" w:rsidP="00C176CB">
      <w:pPr>
        <w:jc w:val="both"/>
        <w:rPr>
          <w:rFonts w:asciiTheme="minorHAnsi" w:hAnsiTheme="minorHAnsi" w:cstheme="minorHAnsi"/>
          <w:color w:val="FF0000"/>
          <w:sz w:val="22"/>
          <w:szCs w:val="22"/>
        </w:rPr>
      </w:pPr>
    </w:p>
    <w:p w14:paraId="274DBBD6" w14:textId="64C16626" w:rsidR="00F179FD" w:rsidRPr="00F179FD" w:rsidRDefault="00F179FD" w:rsidP="00C176CB">
      <w:pPr>
        <w:jc w:val="both"/>
        <w:rPr>
          <w:rFonts w:asciiTheme="minorHAnsi" w:hAnsiTheme="minorHAnsi" w:cstheme="minorHAnsi"/>
          <w:color w:val="595959" w:themeColor="text1" w:themeTint="A6"/>
          <w:sz w:val="22"/>
          <w:szCs w:val="22"/>
        </w:rPr>
      </w:pPr>
      <w:r w:rsidRPr="00F179FD">
        <w:rPr>
          <w:rFonts w:asciiTheme="minorHAnsi" w:hAnsiTheme="minorHAnsi" w:cstheme="minorHAnsi"/>
          <w:color w:val="595959" w:themeColor="text1" w:themeTint="A6"/>
          <w:sz w:val="22"/>
          <w:szCs w:val="22"/>
        </w:rPr>
        <w:t>El presente plan comunal de emergencia se vincula con los siguientes planes:</w:t>
      </w:r>
    </w:p>
    <w:p w14:paraId="6A78A81A" w14:textId="77777777" w:rsidR="00F179FD" w:rsidRPr="00425542" w:rsidRDefault="00F179FD" w:rsidP="00C176CB">
      <w:pPr>
        <w:jc w:val="both"/>
        <w:rPr>
          <w:rFonts w:asciiTheme="minorHAnsi" w:hAnsiTheme="minorHAnsi" w:cstheme="minorHAnsi"/>
          <w:color w:val="FF0000"/>
          <w:sz w:val="22"/>
          <w:szCs w:val="22"/>
        </w:rPr>
      </w:pPr>
    </w:p>
    <w:p w14:paraId="700CEEEB" w14:textId="29FD0C5E" w:rsidR="00AE10B2" w:rsidRDefault="00F179FD" w:rsidP="008F4417">
      <w:pPr>
        <w:pStyle w:val="Prrafodelista"/>
        <w:numPr>
          <w:ilvl w:val="0"/>
          <w:numId w:val="14"/>
        </w:numPr>
        <w:jc w:val="both"/>
        <w:rPr>
          <w:rFonts w:asciiTheme="minorHAnsi" w:hAnsiTheme="minorHAnsi" w:cstheme="minorHAnsi"/>
          <w:color w:val="595959" w:themeColor="text1" w:themeTint="A6"/>
          <w:sz w:val="22"/>
          <w:szCs w:val="22"/>
        </w:rPr>
      </w:pPr>
      <w:r w:rsidRPr="00F179FD">
        <w:rPr>
          <w:rFonts w:asciiTheme="minorHAnsi" w:hAnsiTheme="minorHAnsi" w:cstheme="minorHAnsi"/>
          <w:b/>
          <w:color w:val="595959" w:themeColor="text1" w:themeTint="A6"/>
          <w:sz w:val="22"/>
          <w:szCs w:val="22"/>
        </w:rPr>
        <w:t>Plan Provincial de Emergencia:</w:t>
      </w:r>
      <w:r w:rsidRPr="00F179FD">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alias w:val="Plan Provincial de Emergencia"/>
        <w:tag w:val="Plan Provincial de Emergencia"/>
        <w:id w:val="-1220748763"/>
        <w:placeholder>
          <w:docPart w:val="0F68D1AD60594C47BB0D799095E25981"/>
        </w:placeholder>
        <w:showingPlcHdr/>
        <w15:color w:val="FFFFFF"/>
      </w:sdtPr>
      <w:sdtContent>
        <w:p w14:paraId="16C1CFD0" w14:textId="46EE04EC" w:rsidR="003E4E6F" w:rsidRPr="004354F4" w:rsidRDefault="00B46CF9" w:rsidP="004354F4">
          <w:pPr>
            <w:ind w:left="709"/>
            <w:jc w:val="both"/>
            <w:rPr>
              <w:rFonts w:asciiTheme="minorHAnsi" w:hAnsiTheme="minorHAnsi" w:cstheme="minorHAnsi"/>
              <w:b/>
              <w:i/>
              <w:color w:val="FF0000"/>
              <w:sz w:val="22"/>
              <w:szCs w:val="22"/>
            </w:rPr>
          </w:pPr>
          <w:r w:rsidRPr="006B0EA7">
            <w:rPr>
              <w:rFonts w:asciiTheme="minorHAnsi" w:hAnsiTheme="minorHAnsi" w:cstheme="minorHAnsi"/>
              <w:color w:val="FF0000"/>
              <w:sz w:val="22"/>
              <w:szCs w:val="22"/>
            </w:rPr>
            <w:t>Si</w:t>
          </w:r>
          <w:r w:rsidR="00B31F49" w:rsidRPr="006B0EA7">
            <w:rPr>
              <w:rFonts w:asciiTheme="minorHAnsi" w:hAnsiTheme="minorHAnsi" w:cstheme="minorHAnsi"/>
              <w:color w:val="FF0000"/>
              <w:sz w:val="22"/>
              <w:szCs w:val="22"/>
            </w:rPr>
            <w:t xml:space="preserve"> existe Plan Provincial de Emergencia</w:t>
          </w:r>
          <w:r w:rsidRPr="006B0EA7">
            <w:rPr>
              <w:rFonts w:asciiTheme="minorHAnsi" w:hAnsiTheme="minorHAnsi" w:cstheme="minorHAnsi"/>
              <w:color w:val="FF0000"/>
              <w:sz w:val="22"/>
              <w:szCs w:val="22"/>
            </w:rPr>
            <w:t xml:space="preserve"> se debe describir la relación con el plan comunal de emergencia</w:t>
          </w:r>
          <w:r w:rsidR="00B31F49" w:rsidRPr="006B0EA7">
            <w:rPr>
              <w:rFonts w:asciiTheme="minorHAnsi" w:hAnsiTheme="minorHAnsi" w:cstheme="minorHAnsi"/>
              <w:color w:val="FF0000"/>
              <w:sz w:val="22"/>
              <w:szCs w:val="22"/>
            </w:rPr>
            <w:t>, de lo contrario se debe indicar que no existe</w:t>
          </w:r>
          <w:r w:rsidRPr="006B0EA7">
            <w:rPr>
              <w:rFonts w:asciiTheme="minorHAnsi" w:hAnsiTheme="minorHAnsi" w:cstheme="minorHAnsi"/>
              <w:color w:val="FF0000"/>
              <w:sz w:val="22"/>
              <w:szCs w:val="22"/>
            </w:rPr>
            <w:t xml:space="preserve"> Plan Provincial</w:t>
          </w:r>
          <w:r w:rsidR="00B31F49" w:rsidRPr="006B0EA7">
            <w:rPr>
              <w:rFonts w:asciiTheme="minorHAnsi" w:hAnsiTheme="minorHAnsi" w:cstheme="minorHAnsi"/>
              <w:color w:val="FF0000"/>
              <w:sz w:val="22"/>
              <w:szCs w:val="22"/>
            </w:rPr>
            <w:t>.</w:t>
          </w:r>
          <w:r w:rsidR="003E4E6F" w:rsidRPr="006B0EA7">
            <w:rPr>
              <w:rFonts w:asciiTheme="minorHAnsi" w:hAnsiTheme="minorHAnsi" w:cstheme="minorHAnsi"/>
              <w:color w:val="FF0000"/>
              <w:sz w:val="22"/>
              <w:szCs w:val="22"/>
            </w:rPr>
            <w:t xml:space="preserve"> </w:t>
          </w:r>
          <w:r w:rsidR="003E4E6F"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p>
        <w:p w14:paraId="61DD5DE4" w14:textId="05EA8571" w:rsidR="003E4E6F" w:rsidRDefault="003E4E6F" w:rsidP="003E4E6F">
          <w:pPr>
            <w:pStyle w:val="Prrafodelista"/>
            <w:ind w:left="709" w:firstLine="142"/>
            <w:jc w:val="center"/>
            <w:rPr>
              <w:rFonts w:asciiTheme="minorHAnsi" w:hAnsiTheme="minorHAnsi" w:cstheme="minorHAnsi"/>
              <w:color w:val="595959" w:themeColor="text1" w:themeTint="A6"/>
              <w:sz w:val="22"/>
              <w:szCs w:val="22"/>
            </w:rPr>
          </w:pPr>
          <w:r w:rsidRPr="006B0EA7">
            <w:rPr>
              <w:rFonts w:asciiTheme="minorHAnsi" w:hAnsiTheme="minorHAnsi" w:cstheme="minorHAnsi"/>
              <w:b/>
              <w:i/>
              <w:color w:val="FF0000"/>
              <w:sz w:val="22"/>
              <w:szCs w:val="22"/>
            </w:rPr>
            <w:t>Haga clic aquí para escribir texto.</w:t>
          </w:r>
        </w:p>
      </w:sdtContent>
    </w:sdt>
    <w:p w14:paraId="56EC2A9E" w14:textId="77777777" w:rsidR="00AE10B2" w:rsidRPr="00AE10B2" w:rsidRDefault="00AE10B2" w:rsidP="003E4E6F">
      <w:pPr>
        <w:ind w:left="708"/>
        <w:jc w:val="both"/>
        <w:rPr>
          <w:rFonts w:asciiTheme="minorHAnsi" w:hAnsiTheme="minorHAnsi" w:cstheme="minorHAnsi"/>
          <w:color w:val="595959" w:themeColor="text1" w:themeTint="A6"/>
          <w:sz w:val="22"/>
          <w:szCs w:val="22"/>
        </w:rPr>
      </w:pPr>
    </w:p>
    <w:p w14:paraId="13B371ED" w14:textId="77777777" w:rsidR="0009443A" w:rsidRDefault="00F179FD" w:rsidP="008F4417">
      <w:pPr>
        <w:pStyle w:val="Prrafodelista"/>
        <w:numPr>
          <w:ilvl w:val="0"/>
          <w:numId w:val="14"/>
        </w:numPr>
        <w:jc w:val="both"/>
        <w:rPr>
          <w:rFonts w:asciiTheme="minorHAnsi" w:hAnsiTheme="minorHAnsi" w:cstheme="minorHAnsi"/>
          <w:color w:val="595959" w:themeColor="text1" w:themeTint="A6"/>
          <w:sz w:val="22"/>
          <w:szCs w:val="22"/>
        </w:rPr>
      </w:pPr>
      <w:r w:rsidRPr="00F179FD">
        <w:rPr>
          <w:rFonts w:asciiTheme="minorHAnsi" w:hAnsiTheme="minorHAnsi" w:cstheme="minorHAnsi"/>
          <w:b/>
          <w:color w:val="595959" w:themeColor="text1" w:themeTint="A6"/>
          <w:sz w:val="22"/>
          <w:szCs w:val="22"/>
        </w:rPr>
        <w:t>Plan Regional de Emergencia:</w:t>
      </w:r>
      <w:r w:rsidRPr="00F179FD">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alias w:val="Plan Regional de Emergencia"/>
        <w:tag w:val="Plan Regional de Emergencia"/>
        <w:id w:val="-2082291584"/>
        <w:placeholder>
          <w:docPart w:val="43E52B7E8A744D169769AB52C57A6114"/>
        </w:placeholder>
        <w:showingPlcHdr/>
        <w15:color w:val="FFFFFF"/>
      </w:sdtPr>
      <w:sdtContent>
        <w:p w14:paraId="30EEEBE8" w14:textId="355B4240" w:rsidR="0009443A" w:rsidRPr="00B31F49" w:rsidRDefault="00B46CF9" w:rsidP="0009443A">
          <w:pPr>
            <w:ind w:left="709"/>
            <w:jc w:val="both"/>
            <w:rPr>
              <w:rFonts w:asciiTheme="minorHAnsi" w:hAnsiTheme="minorHAnsi" w:cstheme="minorHAnsi"/>
              <w:color w:val="4F81BD" w:themeColor="accent1"/>
              <w:sz w:val="22"/>
              <w:szCs w:val="22"/>
            </w:rPr>
          </w:pPr>
          <w:r w:rsidRPr="006B0EA7">
            <w:rPr>
              <w:rFonts w:asciiTheme="minorHAnsi" w:hAnsiTheme="minorHAnsi" w:cstheme="minorHAnsi"/>
              <w:color w:val="FF0000"/>
              <w:sz w:val="22"/>
              <w:szCs w:val="22"/>
            </w:rPr>
            <w:t>Se debe describir la relación con el plan comunal de emergencia</w:t>
          </w:r>
          <w:r w:rsidR="0009443A" w:rsidRPr="006B0EA7">
            <w:rPr>
              <w:rFonts w:asciiTheme="minorHAnsi" w:hAnsiTheme="minorHAnsi" w:cstheme="minorHAnsi"/>
              <w:color w:val="FF0000"/>
              <w:sz w:val="22"/>
              <w:szCs w:val="22"/>
            </w:rPr>
            <w:t xml:space="preserve">. </w:t>
          </w:r>
          <w:r w:rsidR="0009443A"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0009443A" w:rsidRPr="006B0EA7">
            <w:rPr>
              <w:rFonts w:asciiTheme="minorHAnsi" w:hAnsiTheme="minorHAnsi" w:cstheme="minorHAnsi"/>
              <w:b/>
              <w:i/>
              <w:color w:val="FF0000"/>
              <w:sz w:val="22"/>
              <w:szCs w:val="22"/>
            </w:rPr>
            <w:t>].</w:t>
          </w:r>
        </w:p>
        <w:p w14:paraId="58DCDE40" w14:textId="025DA8C2" w:rsidR="0009443A" w:rsidRDefault="0009443A" w:rsidP="0009443A">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2842A9EC" w14:textId="7DA8F694" w:rsidR="00F179FD" w:rsidRPr="00F179FD" w:rsidRDefault="00F179FD" w:rsidP="0009443A">
      <w:pPr>
        <w:pStyle w:val="Prrafodelista"/>
        <w:jc w:val="both"/>
        <w:rPr>
          <w:rFonts w:asciiTheme="minorHAnsi" w:hAnsiTheme="minorHAnsi" w:cstheme="minorHAnsi"/>
          <w:color w:val="595959" w:themeColor="text1" w:themeTint="A6"/>
          <w:sz w:val="22"/>
          <w:szCs w:val="22"/>
        </w:rPr>
      </w:pPr>
    </w:p>
    <w:p w14:paraId="32855582" w14:textId="56088AFE" w:rsidR="00F97E06" w:rsidRPr="00F179FD" w:rsidRDefault="00F179FD" w:rsidP="008F4417">
      <w:pPr>
        <w:pStyle w:val="Prrafodelista"/>
        <w:numPr>
          <w:ilvl w:val="0"/>
          <w:numId w:val="14"/>
        </w:numPr>
        <w:jc w:val="both"/>
        <w:rPr>
          <w:rFonts w:asciiTheme="minorHAnsi" w:hAnsiTheme="minorHAnsi" w:cstheme="minorHAnsi"/>
          <w:color w:val="595959" w:themeColor="text1" w:themeTint="A6"/>
          <w:sz w:val="22"/>
          <w:szCs w:val="22"/>
        </w:rPr>
      </w:pPr>
      <w:r w:rsidRPr="00F179FD">
        <w:rPr>
          <w:rFonts w:asciiTheme="minorHAnsi" w:hAnsiTheme="minorHAnsi" w:cstheme="minorHAnsi"/>
          <w:b/>
          <w:color w:val="595959" w:themeColor="text1" w:themeTint="A6"/>
          <w:sz w:val="22"/>
          <w:szCs w:val="22"/>
        </w:rPr>
        <w:t>Otros planes:</w:t>
      </w:r>
      <w:r w:rsidRPr="00F179FD">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alias w:val="Otros planes"/>
        <w:tag w:val="Otros planes"/>
        <w:id w:val="-509226533"/>
        <w:placeholder>
          <w:docPart w:val="CB548E683B73497787EA4509DA7783E6"/>
        </w:placeholder>
        <w:showingPlcHdr/>
        <w15:color w:val="FFFFFF"/>
      </w:sdtPr>
      <w:sdtContent>
        <w:p w14:paraId="1C009543" w14:textId="4A46F88D" w:rsidR="008B787B" w:rsidRPr="00B31F49" w:rsidRDefault="008B787B" w:rsidP="008B787B">
          <w:pPr>
            <w:ind w:left="709"/>
            <w:jc w:val="both"/>
            <w:rPr>
              <w:rFonts w:asciiTheme="minorHAnsi" w:hAnsiTheme="minorHAnsi" w:cstheme="minorHAnsi"/>
              <w:color w:val="4F81BD" w:themeColor="accent1"/>
              <w:sz w:val="22"/>
              <w:szCs w:val="22"/>
            </w:rPr>
          </w:pPr>
          <w:r w:rsidRPr="006B0EA7">
            <w:rPr>
              <w:rFonts w:asciiTheme="minorHAnsi" w:hAnsiTheme="minorHAnsi" w:cstheme="minorHAnsi"/>
              <w:color w:val="FF0000"/>
              <w:sz w:val="22"/>
              <w:szCs w:val="22"/>
            </w:rPr>
            <w:t xml:space="preserve">Se debe describir la relación del plan comunal de emergencia con otros planes. </w:t>
          </w: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5D6AE3D6" w14:textId="770C5812" w:rsidR="008B787B" w:rsidRDefault="008B787B" w:rsidP="008B787B">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01172211" w14:textId="77777777" w:rsidR="00C1603E" w:rsidRDefault="00C1603E" w:rsidP="008B787B">
      <w:pPr>
        <w:ind w:left="708"/>
        <w:jc w:val="both"/>
        <w:rPr>
          <w:rFonts w:asciiTheme="minorHAnsi" w:hAnsiTheme="minorHAnsi" w:cstheme="minorHAnsi"/>
          <w:color w:val="595959" w:themeColor="text1" w:themeTint="A6"/>
          <w:sz w:val="22"/>
          <w:szCs w:val="22"/>
        </w:rPr>
      </w:pPr>
    </w:p>
    <w:p w14:paraId="0318549E" w14:textId="77777777" w:rsidR="00850031" w:rsidRDefault="00850031" w:rsidP="008B787B">
      <w:pPr>
        <w:ind w:left="708"/>
        <w:jc w:val="both"/>
        <w:rPr>
          <w:rFonts w:asciiTheme="minorHAnsi" w:hAnsiTheme="minorHAnsi" w:cstheme="minorHAnsi"/>
          <w:color w:val="595959" w:themeColor="text1" w:themeTint="A6"/>
          <w:sz w:val="22"/>
          <w:szCs w:val="22"/>
        </w:rPr>
      </w:pPr>
    </w:p>
    <w:p w14:paraId="5772F3DC" w14:textId="77777777" w:rsidR="00850031" w:rsidRDefault="00850031" w:rsidP="008B787B">
      <w:pPr>
        <w:ind w:left="708"/>
        <w:jc w:val="both"/>
        <w:rPr>
          <w:rFonts w:asciiTheme="minorHAnsi" w:hAnsiTheme="minorHAnsi" w:cstheme="minorHAnsi"/>
          <w:color w:val="595959" w:themeColor="text1" w:themeTint="A6"/>
          <w:sz w:val="22"/>
          <w:szCs w:val="22"/>
        </w:rPr>
      </w:pPr>
    </w:p>
    <w:p w14:paraId="70021D2E" w14:textId="77777777" w:rsidR="00850031" w:rsidRDefault="00850031" w:rsidP="008B787B">
      <w:pPr>
        <w:ind w:left="708"/>
        <w:jc w:val="both"/>
        <w:rPr>
          <w:rFonts w:asciiTheme="minorHAnsi" w:hAnsiTheme="minorHAnsi" w:cstheme="minorHAnsi"/>
          <w:color w:val="595959" w:themeColor="text1" w:themeTint="A6"/>
          <w:sz w:val="22"/>
          <w:szCs w:val="22"/>
        </w:rPr>
      </w:pPr>
    </w:p>
    <w:p w14:paraId="1C2671E3" w14:textId="77777777" w:rsidR="00850031" w:rsidRDefault="00850031" w:rsidP="008B787B">
      <w:pPr>
        <w:ind w:left="708"/>
        <w:jc w:val="both"/>
        <w:rPr>
          <w:rFonts w:asciiTheme="minorHAnsi" w:hAnsiTheme="minorHAnsi" w:cstheme="minorHAnsi"/>
          <w:color w:val="595959" w:themeColor="text1" w:themeTint="A6"/>
          <w:sz w:val="22"/>
          <w:szCs w:val="22"/>
        </w:rPr>
      </w:pPr>
    </w:p>
    <w:p w14:paraId="09EBD4D4" w14:textId="77777777" w:rsidR="00850031" w:rsidRDefault="00850031" w:rsidP="008B787B">
      <w:pPr>
        <w:ind w:left="708"/>
        <w:jc w:val="both"/>
        <w:rPr>
          <w:rFonts w:asciiTheme="minorHAnsi" w:hAnsiTheme="minorHAnsi" w:cstheme="minorHAnsi"/>
          <w:color w:val="595959" w:themeColor="text1" w:themeTint="A6"/>
          <w:sz w:val="22"/>
          <w:szCs w:val="22"/>
        </w:rPr>
      </w:pPr>
    </w:p>
    <w:p w14:paraId="375087CE" w14:textId="77777777" w:rsidR="00850031" w:rsidRDefault="00850031" w:rsidP="008B787B">
      <w:pPr>
        <w:ind w:left="708"/>
        <w:jc w:val="both"/>
        <w:rPr>
          <w:rFonts w:asciiTheme="minorHAnsi" w:hAnsiTheme="minorHAnsi" w:cstheme="minorHAnsi"/>
          <w:color w:val="595959" w:themeColor="text1" w:themeTint="A6"/>
          <w:sz w:val="22"/>
          <w:szCs w:val="22"/>
        </w:rPr>
      </w:pPr>
    </w:p>
    <w:p w14:paraId="2776CBEB" w14:textId="77777777" w:rsidR="00850031" w:rsidRDefault="00850031" w:rsidP="008B787B">
      <w:pPr>
        <w:ind w:left="708"/>
        <w:jc w:val="both"/>
        <w:rPr>
          <w:rFonts w:asciiTheme="minorHAnsi" w:hAnsiTheme="minorHAnsi" w:cstheme="minorHAnsi"/>
          <w:color w:val="595959" w:themeColor="text1" w:themeTint="A6"/>
          <w:sz w:val="22"/>
          <w:szCs w:val="22"/>
        </w:rPr>
      </w:pPr>
    </w:p>
    <w:p w14:paraId="1379C74C" w14:textId="77777777" w:rsidR="00850031" w:rsidRDefault="00850031" w:rsidP="008B787B">
      <w:pPr>
        <w:ind w:left="708"/>
        <w:jc w:val="both"/>
        <w:rPr>
          <w:rFonts w:asciiTheme="minorHAnsi" w:hAnsiTheme="minorHAnsi" w:cstheme="minorHAnsi"/>
          <w:color w:val="595959" w:themeColor="text1" w:themeTint="A6"/>
          <w:sz w:val="22"/>
          <w:szCs w:val="22"/>
        </w:rPr>
      </w:pPr>
    </w:p>
    <w:p w14:paraId="41DF68AE" w14:textId="77777777" w:rsidR="00850031" w:rsidRDefault="00850031" w:rsidP="008B787B">
      <w:pPr>
        <w:ind w:left="708"/>
        <w:jc w:val="both"/>
        <w:rPr>
          <w:rFonts w:asciiTheme="minorHAnsi" w:hAnsiTheme="minorHAnsi" w:cstheme="minorHAnsi"/>
          <w:color w:val="595959" w:themeColor="text1" w:themeTint="A6"/>
          <w:sz w:val="22"/>
          <w:szCs w:val="22"/>
        </w:rPr>
      </w:pPr>
    </w:p>
    <w:p w14:paraId="32BFAC49" w14:textId="77777777" w:rsidR="00850031" w:rsidRDefault="00850031" w:rsidP="008B787B">
      <w:pPr>
        <w:ind w:left="708"/>
        <w:jc w:val="both"/>
        <w:rPr>
          <w:rFonts w:asciiTheme="minorHAnsi" w:hAnsiTheme="minorHAnsi" w:cstheme="minorHAnsi"/>
          <w:color w:val="595959" w:themeColor="text1" w:themeTint="A6"/>
          <w:sz w:val="22"/>
          <w:szCs w:val="22"/>
        </w:rPr>
      </w:pPr>
    </w:p>
    <w:p w14:paraId="7E413486" w14:textId="77777777" w:rsidR="00850031" w:rsidRDefault="00850031" w:rsidP="008B787B">
      <w:pPr>
        <w:ind w:left="708"/>
        <w:jc w:val="both"/>
        <w:rPr>
          <w:rFonts w:asciiTheme="minorHAnsi" w:hAnsiTheme="minorHAnsi" w:cstheme="minorHAnsi"/>
          <w:color w:val="595959" w:themeColor="text1" w:themeTint="A6"/>
          <w:sz w:val="22"/>
          <w:szCs w:val="22"/>
        </w:rPr>
      </w:pPr>
    </w:p>
    <w:p w14:paraId="2688E7E0" w14:textId="77777777" w:rsidR="00850031" w:rsidRDefault="00850031" w:rsidP="008B787B">
      <w:pPr>
        <w:ind w:left="708"/>
        <w:jc w:val="both"/>
        <w:rPr>
          <w:rFonts w:asciiTheme="minorHAnsi" w:hAnsiTheme="minorHAnsi" w:cstheme="minorHAnsi"/>
          <w:color w:val="595959" w:themeColor="text1" w:themeTint="A6"/>
          <w:sz w:val="22"/>
          <w:szCs w:val="22"/>
        </w:rPr>
      </w:pPr>
    </w:p>
    <w:p w14:paraId="6D344521" w14:textId="77777777" w:rsidR="00850031" w:rsidRDefault="00850031" w:rsidP="008B787B">
      <w:pPr>
        <w:ind w:left="708"/>
        <w:jc w:val="both"/>
        <w:rPr>
          <w:rFonts w:asciiTheme="minorHAnsi" w:hAnsiTheme="minorHAnsi" w:cstheme="minorHAnsi"/>
          <w:color w:val="595959" w:themeColor="text1" w:themeTint="A6"/>
          <w:sz w:val="22"/>
          <w:szCs w:val="22"/>
        </w:rPr>
      </w:pPr>
    </w:p>
    <w:p w14:paraId="094CEB24" w14:textId="77777777" w:rsidR="00850031" w:rsidRDefault="00850031" w:rsidP="008B787B">
      <w:pPr>
        <w:ind w:left="708"/>
        <w:jc w:val="both"/>
        <w:rPr>
          <w:rFonts w:asciiTheme="minorHAnsi" w:hAnsiTheme="minorHAnsi" w:cstheme="minorHAnsi"/>
          <w:color w:val="595959" w:themeColor="text1" w:themeTint="A6"/>
          <w:sz w:val="22"/>
          <w:szCs w:val="22"/>
        </w:rPr>
      </w:pPr>
    </w:p>
    <w:p w14:paraId="566BD640" w14:textId="77777777" w:rsidR="00850031" w:rsidRDefault="00850031" w:rsidP="008B787B">
      <w:pPr>
        <w:ind w:left="708"/>
        <w:jc w:val="both"/>
        <w:rPr>
          <w:rFonts w:asciiTheme="minorHAnsi" w:hAnsiTheme="minorHAnsi" w:cstheme="minorHAnsi"/>
          <w:color w:val="595959" w:themeColor="text1" w:themeTint="A6"/>
          <w:sz w:val="22"/>
          <w:szCs w:val="22"/>
        </w:rPr>
      </w:pPr>
    </w:p>
    <w:p w14:paraId="020733AA" w14:textId="77777777" w:rsidR="00850031" w:rsidRDefault="00850031" w:rsidP="008B787B">
      <w:pPr>
        <w:ind w:left="708"/>
        <w:jc w:val="both"/>
        <w:rPr>
          <w:rFonts w:asciiTheme="minorHAnsi" w:hAnsiTheme="minorHAnsi" w:cstheme="minorHAnsi"/>
          <w:color w:val="595959" w:themeColor="text1" w:themeTint="A6"/>
          <w:sz w:val="22"/>
          <w:szCs w:val="22"/>
        </w:rPr>
      </w:pPr>
    </w:p>
    <w:p w14:paraId="6955AF23" w14:textId="77777777" w:rsidR="00850031" w:rsidRDefault="00850031" w:rsidP="008B787B">
      <w:pPr>
        <w:ind w:left="708"/>
        <w:jc w:val="both"/>
        <w:rPr>
          <w:rFonts w:asciiTheme="minorHAnsi" w:hAnsiTheme="minorHAnsi" w:cstheme="minorHAnsi"/>
          <w:color w:val="595959" w:themeColor="text1" w:themeTint="A6"/>
          <w:sz w:val="22"/>
          <w:szCs w:val="22"/>
        </w:rPr>
      </w:pPr>
    </w:p>
    <w:p w14:paraId="172CBC45" w14:textId="77777777" w:rsidR="00850031" w:rsidRDefault="00850031" w:rsidP="008B787B">
      <w:pPr>
        <w:ind w:left="708"/>
        <w:jc w:val="both"/>
        <w:rPr>
          <w:rFonts w:asciiTheme="minorHAnsi" w:hAnsiTheme="minorHAnsi" w:cstheme="minorHAnsi"/>
          <w:color w:val="595959" w:themeColor="text1" w:themeTint="A6"/>
          <w:sz w:val="22"/>
          <w:szCs w:val="22"/>
        </w:rPr>
      </w:pPr>
    </w:p>
    <w:p w14:paraId="2A3F526C" w14:textId="77777777" w:rsidR="00850031" w:rsidRDefault="00850031" w:rsidP="008B787B">
      <w:pPr>
        <w:ind w:left="708"/>
        <w:jc w:val="both"/>
        <w:rPr>
          <w:rFonts w:asciiTheme="minorHAnsi" w:hAnsiTheme="minorHAnsi" w:cstheme="minorHAnsi"/>
          <w:color w:val="595959" w:themeColor="text1" w:themeTint="A6"/>
          <w:sz w:val="22"/>
          <w:szCs w:val="22"/>
        </w:rPr>
      </w:pPr>
    </w:p>
    <w:p w14:paraId="5A49CB48" w14:textId="77777777" w:rsidR="00850031" w:rsidRDefault="00850031" w:rsidP="008B787B">
      <w:pPr>
        <w:ind w:left="708"/>
        <w:jc w:val="both"/>
        <w:rPr>
          <w:rFonts w:asciiTheme="minorHAnsi" w:hAnsiTheme="minorHAnsi" w:cstheme="minorHAnsi"/>
          <w:color w:val="595959" w:themeColor="text1" w:themeTint="A6"/>
          <w:sz w:val="22"/>
          <w:szCs w:val="22"/>
        </w:rPr>
      </w:pPr>
    </w:p>
    <w:p w14:paraId="5C085F06" w14:textId="77777777" w:rsidR="00850031" w:rsidRDefault="00850031" w:rsidP="008B787B">
      <w:pPr>
        <w:ind w:left="708"/>
        <w:jc w:val="both"/>
        <w:rPr>
          <w:rFonts w:asciiTheme="minorHAnsi" w:hAnsiTheme="minorHAnsi" w:cstheme="minorHAnsi"/>
          <w:color w:val="595959" w:themeColor="text1" w:themeTint="A6"/>
          <w:sz w:val="22"/>
          <w:szCs w:val="22"/>
        </w:rPr>
      </w:pPr>
    </w:p>
    <w:p w14:paraId="4832492A" w14:textId="77777777" w:rsidR="00850031" w:rsidRDefault="00850031" w:rsidP="008B787B">
      <w:pPr>
        <w:ind w:left="708"/>
        <w:jc w:val="both"/>
        <w:rPr>
          <w:rFonts w:asciiTheme="minorHAnsi" w:hAnsiTheme="minorHAnsi" w:cstheme="minorHAnsi"/>
          <w:color w:val="595959" w:themeColor="text1" w:themeTint="A6"/>
          <w:sz w:val="22"/>
          <w:szCs w:val="22"/>
        </w:rPr>
      </w:pPr>
    </w:p>
    <w:p w14:paraId="4C2D9DE2" w14:textId="77777777" w:rsidR="00850031" w:rsidRDefault="00850031" w:rsidP="008B787B">
      <w:pPr>
        <w:ind w:left="708"/>
        <w:jc w:val="both"/>
        <w:rPr>
          <w:rFonts w:asciiTheme="minorHAnsi" w:hAnsiTheme="minorHAnsi" w:cstheme="minorHAnsi"/>
          <w:color w:val="595959" w:themeColor="text1" w:themeTint="A6"/>
          <w:sz w:val="22"/>
          <w:szCs w:val="22"/>
        </w:rPr>
      </w:pPr>
    </w:p>
    <w:p w14:paraId="0D0EC7D6" w14:textId="77777777" w:rsidR="00850031" w:rsidRDefault="00850031" w:rsidP="008B787B">
      <w:pPr>
        <w:ind w:left="708"/>
        <w:jc w:val="both"/>
        <w:rPr>
          <w:rFonts w:asciiTheme="minorHAnsi" w:hAnsiTheme="minorHAnsi" w:cstheme="minorHAnsi"/>
          <w:color w:val="595959" w:themeColor="text1" w:themeTint="A6"/>
          <w:sz w:val="22"/>
          <w:szCs w:val="22"/>
        </w:rPr>
      </w:pPr>
    </w:p>
    <w:p w14:paraId="0B152354" w14:textId="77777777" w:rsidR="00850031" w:rsidRDefault="00850031" w:rsidP="008B787B">
      <w:pPr>
        <w:ind w:left="708"/>
        <w:jc w:val="both"/>
        <w:rPr>
          <w:rFonts w:asciiTheme="minorHAnsi" w:hAnsiTheme="minorHAnsi" w:cstheme="minorHAnsi"/>
          <w:color w:val="595959" w:themeColor="text1" w:themeTint="A6"/>
          <w:sz w:val="22"/>
          <w:szCs w:val="22"/>
        </w:rPr>
      </w:pPr>
    </w:p>
    <w:p w14:paraId="29DE364D" w14:textId="77777777" w:rsidR="008B005A" w:rsidRDefault="008B005A" w:rsidP="008B787B">
      <w:pPr>
        <w:ind w:left="708"/>
        <w:jc w:val="both"/>
        <w:rPr>
          <w:rFonts w:asciiTheme="minorHAnsi" w:hAnsiTheme="minorHAnsi" w:cstheme="minorHAnsi"/>
          <w:color w:val="595959" w:themeColor="text1" w:themeTint="A6"/>
          <w:sz w:val="22"/>
          <w:szCs w:val="22"/>
        </w:rPr>
      </w:pPr>
    </w:p>
    <w:p w14:paraId="4CD5FAC5" w14:textId="77777777" w:rsidR="008B005A" w:rsidRDefault="008B005A" w:rsidP="008B787B">
      <w:pPr>
        <w:ind w:left="708"/>
        <w:jc w:val="both"/>
        <w:rPr>
          <w:rFonts w:asciiTheme="minorHAnsi" w:hAnsiTheme="minorHAnsi" w:cstheme="minorHAnsi"/>
          <w:color w:val="595959" w:themeColor="text1" w:themeTint="A6"/>
          <w:sz w:val="22"/>
          <w:szCs w:val="22"/>
        </w:rPr>
      </w:pPr>
    </w:p>
    <w:p w14:paraId="480234C7" w14:textId="77777777" w:rsidR="008B005A" w:rsidRDefault="008B005A" w:rsidP="008B787B">
      <w:pPr>
        <w:ind w:left="708"/>
        <w:jc w:val="both"/>
        <w:rPr>
          <w:rFonts w:asciiTheme="minorHAnsi" w:hAnsiTheme="minorHAnsi" w:cstheme="minorHAnsi"/>
          <w:color w:val="595959" w:themeColor="text1" w:themeTint="A6"/>
          <w:sz w:val="22"/>
          <w:szCs w:val="22"/>
        </w:rPr>
      </w:pPr>
    </w:p>
    <w:p w14:paraId="44F9050A" w14:textId="77777777" w:rsidR="00850031" w:rsidRDefault="00850031" w:rsidP="008B787B">
      <w:pPr>
        <w:ind w:left="708"/>
        <w:jc w:val="both"/>
        <w:rPr>
          <w:rFonts w:asciiTheme="minorHAnsi" w:hAnsiTheme="minorHAnsi" w:cstheme="minorHAnsi"/>
          <w:color w:val="595959" w:themeColor="text1" w:themeTint="A6"/>
          <w:sz w:val="22"/>
          <w:szCs w:val="22"/>
        </w:rPr>
      </w:pPr>
    </w:p>
    <w:p w14:paraId="32C52F90" w14:textId="77777777" w:rsidR="00EC1B5B" w:rsidRDefault="00EC1B5B" w:rsidP="008B787B">
      <w:pPr>
        <w:ind w:left="708"/>
        <w:jc w:val="both"/>
        <w:rPr>
          <w:rFonts w:asciiTheme="minorHAnsi" w:hAnsiTheme="minorHAnsi" w:cstheme="minorHAnsi"/>
          <w:color w:val="595959" w:themeColor="text1" w:themeTint="A6"/>
          <w:sz w:val="22"/>
          <w:szCs w:val="22"/>
        </w:rPr>
      </w:pPr>
    </w:p>
    <w:p w14:paraId="6C3B866A" w14:textId="77777777" w:rsidR="006C5849" w:rsidRDefault="006C5849" w:rsidP="008B787B">
      <w:pPr>
        <w:ind w:left="708"/>
        <w:jc w:val="both"/>
        <w:rPr>
          <w:rFonts w:asciiTheme="minorHAnsi" w:hAnsiTheme="minorHAnsi" w:cstheme="minorHAnsi"/>
          <w:color w:val="595959" w:themeColor="text1" w:themeTint="A6"/>
          <w:sz w:val="22"/>
          <w:szCs w:val="22"/>
        </w:rPr>
      </w:pPr>
    </w:p>
    <w:p w14:paraId="20431AF7" w14:textId="77777777" w:rsidR="00850031" w:rsidRDefault="00850031" w:rsidP="008B787B">
      <w:pPr>
        <w:ind w:left="708"/>
        <w:jc w:val="both"/>
        <w:rPr>
          <w:rFonts w:asciiTheme="minorHAnsi" w:hAnsiTheme="minorHAnsi" w:cstheme="minorHAnsi"/>
          <w:color w:val="595959" w:themeColor="text1" w:themeTint="A6"/>
          <w:sz w:val="22"/>
          <w:szCs w:val="22"/>
        </w:rPr>
      </w:pPr>
    </w:p>
    <w:p w14:paraId="0D0C72E9" w14:textId="112D2C62" w:rsidR="00491F22" w:rsidRDefault="00DE79CA" w:rsidP="009C03DC">
      <w:pPr>
        <w:jc w:val="both"/>
        <w:outlineLvl w:val="1"/>
        <w:rPr>
          <w:rFonts w:asciiTheme="minorHAnsi" w:hAnsiTheme="minorHAnsi" w:cstheme="minorHAnsi"/>
          <w:b/>
          <w:color w:val="595959" w:themeColor="text1" w:themeTint="A6"/>
          <w:sz w:val="22"/>
          <w:szCs w:val="22"/>
        </w:rPr>
      </w:pPr>
      <w:bookmarkStart w:id="13" w:name="_Toc113450788"/>
      <w:r w:rsidRPr="006436DC">
        <w:rPr>
          <w:rFonts w:asciiTheme="minorHAnsi" w:hAnsiTheme="minorHAnsi" w:cstheme="minorHAnsi"/>
          <w:b/>
          <w:color w:val="404040" w:themeColor="text1" w:themeTint="BF"/>
          <w:sz w:val="22"/>
          <w:szCs w:val="22"/>
        </w:rPr>
        <w:lastRenderedPageBreak/>
        <w:t xml:space="preserve">2. </w:t>
      </w:r>
      <w:r w:rsidR="00E26388">
        <w:rPr>
          <w:rFonts w:asciiTheme="minorHAnsi" w:hAnsiTheme="minorHAnsi" w:cstheme="minorHAnsi"/>
          <w:b/>
          <w:color w:val="595959" w:themeColor="text1" w:themeTint="A6"/>
          <w:sz w:val="22"/>
          <w:szCs w:val="22"/>
        </w:rPr>
        <w:t>Descripción de</w:t>
      </w:r>
      <w:r w:rsidR="001146BE">
        <w:rPr>
          <w:rFonts w:asciiTheme="minorHAnsi" w:hAnsiTheme="minorHAnsi" w:cstheme="minorHAnsi"/>
          <w:b/>
          <w:color w:val="595959" w:themeColor="text1" w:themeTint="A6"/>
          <w:sz w:val="22"/>
          <w:szCs w:val="22"/>
        </w:rPr>
        <w:t>l Riesgo Comunal</w:t>
      </w:r>
      <w:r w:rsidR="00E26388">
        <w:rPr>
          <w:rFonts w:asciiTheme="minorHAnsi" w:hAnsiTheme="minorHAnsi" w:cstheme="minorHAnsi"/>
          <w:b/>
          <w:color w:val="595959" w:themeColor="text1" w:themeTint="A6"/>
          <w:sz w:val="22"/>
          <w:szCs w:val="22"/>
        </w:rPr>
        <w:t xml:space="preserve"> </w:t>
      </w:r>
      <w:r w:rsidR="001146BE">
        <w:rPr>
          <w:rFonts w:asciiTheme="minorHAnsi" w:hAnsiTheme="minorHAnsi" w:cstheme="minorHAnsi"/>
          <w:b/>
          <w:color w:val="595959" w:themeColor="text1" w:themeTint="A6"/>
          <w:sz w:val="22"/>
          <w:szCs w:val="22"/>
        </w:rPr>
        <w:t>(</w:t>
      </w:r>
      <w:r w:rsidR="00E26388">
        <w:rPr>
          <w:rFonts w:asciiTheme="minorHAnsi" w:hAnsiTheme="minorHAnsi" w:cstheme="minorHAnsi"/>
          <w:b/>
          <w:color w:val="595959" w:themeColor="text1" w:themeTint="A6"/>
          <w:sz w:val="22"/>
          <w:szCs w:val="22"/>
        </w:rPr>
        <w:t>Amenaza</w:t>
      </w:r>
      <w:r w:rsidR="001146BE">
        <w:rPr>
          <w:rFonts w:asciiTheme="minorHAnsi" w:hAnsiTheme="minorHAnsi" w:cstheme="minorHAnsi"/>
          <w:b/>
          <w:color w:val="595959" w:themeColor="text1" w:themeTint="A6"/>
          <w:sz w:val="22"/>
          <w:szCs w:val="22"/>
        </w:rPr>
        <w:t>s</w:t>
      </w:r>
      <w:r w:rsidR="00E26388">
        <w:rPr>
          <w:rFonts w:asciiTheme="minorHAnsi" w:hAnsiTheme="minorHAnsi" w:cstheme="minorHAnsi"/>
          <w:b/>
          <w:color w:val="595959" w:themeColor="text1" w:themeTint="A6"/>
          <w:sz w:val="22"/>
          <w:szCs w:val="22"/>
        </w:rPr>
        <w:t>, Vulnerabilidades y Exposición</w:t>
      </w:r>
      <w:r w:rsidR="001146BE">
        <w:rPr>
          <w:rFonts w:asciiTheme="minorHAnsi" w:hAnsiTheme="minorHAnsi" w:cstheme="minorHAnsi"/>
          <w:b/>
          <w:color w:val="595959" w:themeColor="text1" w:themeTint="A6"/>
          <w:sz w:val="22"/>
          <w:szCs w:val="22"/>
        </w:rPr>
        <w:t>)</w:t>
      </w:r>
      <w:r w:rsidR="00AF796D" w:rsidRPr="005F6A3A">
        <w:rPr>
          <w:rFonts w:asciiTheme="minorHAnsi" w:hAnsiTheme="minorHAnsi" w:cstheme="minorHAnsi"/>
          <w:b/>
          <w:color w:val="595959" w:themeColor="text1" w:themeTint="A6"/>
          <w:sz w:val="22"/>
          <w:szCs w:val="22"/>
        </w:rPr>
        <w:t>.</w:t>
      </w:r>
      <w:bookmarkEnd w:id="13"/>
    </w:p>
    <w:p w14:paraId="0A98F53D" w14:textId="77777777" w:rsidR="00491F22" w:rsidRDefault="00491F22" w:rsidP="009C03DC">
      <w:pPr>
        <w:jc w:val="both"/>
        <w:outlineLvl w:val="1"/>
        <w:rPr>
          <w:rFonts w:asciiTheme="minorHAnsi" w:hAnsiTheme="minorHAnsi" w:cstheme="minorHAnsi"/>
          <w:b/>
          <w:color w:val="595959" w:themeColor="text1" w:themeTint="A6"/>
          <w:sz w:val="22"/>
          <w:szCs w:val="22"/>
        </w:rPr>
      </w:pPr>
    </w:p>
    <w:sdt>
      <w:sdtPr>
        <w:rPr>
          <w:rFonts w:asciiTheme="minorHAnsi" w:hAnsiTheme="minorHAnsi" w:cstheme="minorHAnsi"/>
          <w:color w:val="595959" w:themeColor="text1" w:themeTint="A6"/>
          <w:sz w:val="22"/>
          <w:szCs w:val="22"/>
        </w:rPr>
        <w:alias w:val="Descripción del Riesgo Comunal"/>
        <w:tag w:val="Descripción del Riesgo Comunal "/>
        <w:id w:val="32704120"/>
        <w:placeholder>
          <w:docPart w:val="F1666B01B70647B4AE41FA0A18FAD6DA"/>
        </w:placeholder>
        <w:showingPlcHdr/>
        <w15:color w:val="FFFFFF"/>
      </w:sdtPr>
      <w:sdtEndPr>
        <w:rPr>
          <w:color w:val="FF0000"/>
        </w:rPr>
      </w:sdtEndPr>
      <w:sdtContent>
        <w:p w14:paraId="3A33B397" w14:textId="7B4D2D83" w:rsidR="00B734FD" w:rsidRPr="006B0EA7" w:rsidRDefault="00E26388" w:rsidP="00B734FD">
          <w:pPr>
            <w:jc w:val="both"/>
            <w:rPr>
              <w:rFonts w:asciiTheme="minorHAnsi" w:hAnsiTheme="minorHAnsi" w:cstheme="minorHAnsi"/>
              <w:b/>
              <w:i/>
              <w:color w:val="FF0000"/>
              <w:sz w:val="22"/>
              <w:szCs w:val="22"/>
            </w:rPr>
          </w:pPr>
          <w:r w:rsidRPr="00E26388">
            <w:rPr>
              <w:rFonts w:asciiTheme="minorHAnsi" w:hAnsiTheme="minorHAnsi" w:cstheme="minorHAnsi"/>
              <w:color w:val="FF0000"/>
              <w:sz w:val="22"/>
              <w:szCs w:val="22"/>
            </w:rPr>
            <w:t>En este punto se debe</w:t>
          </w:r>
          <w:r w:rsidR="001146BE">
            <w:rPr>
              <w:rFonts w:asciiTheme="minorHAnsi" w:hAnsiTheme="minorHAnsi" w:cstheme="minorHAnsi"/>
              <w:color w:val="FF0000"/>
              <w:sz w:val="22"/>
              <w:szCs w:val="22"/>
            </w:rPr>
            <w:t xml:space="preserve"> describir el riesgo comunal identificando</w:t>
          </w:r>
          <w:r w:rsidRPr="00E26388">
            <w:rPr>
              <w:rFonts w:asciiTheme="minorHAnsi" w:hAnsiTheme="minorHAnsi" w:cstheme="minorHAnsi"/>
              <w:color w:val="FF0000"/>
              <w:sz w:val="22"/>
              <w:szCs w:val="22"/>
            </w:rPr>
            <w:t xml:space="preserve"> las amenazas de origen natural, </w:t>
          </w:r>
          <w:r>
            <w:rPr>
              <w:rFonts w:asciiTheme="minorHAnsi" w:hAnsiTheme="minorHAnsi" w:cstheme="minorHAnsi"/>
              <w:color w:val="FF0000"/>
              <w:sz w:val="22"/>
              <w:szCs w:val="22"/>
            </w:rPr>
            <w:t xml:space="preserve">antrópico (humano), biológico, </w:t>
          </w:r>
          <w:r w:rsidRPr="00E26388">
            <w:rPr>
              <w:rFonts w:asciiTheme="minorHAnsi" w:hAnsiTheme="minorHAnsi" w:cstheme="minorHAnsi"/>
              <w:color w:val="FF0000"/>
              <w:sz w:val="22"/>
              <w:szCs w:val="22"/>
            </w:rPr>
            <w:t>las vulnerabilidades</w:t>
          </w:r>
          <w:r>
            <w:rPr>
              <w:rFonts w:asciiTheme="minorHAnsi" w:hAnsiTheme="minorHAnsi" w:cstheme="minorHAnsi"/>
              <w:color w:val="FF0000"/>
              <w:sz w:val="22"/>
              <w:szCs w:val="22"/>
            </w:rPr>
            <w:t xml:space="preserve"> y exposición</w:t>
          </w:r>
          <w:r w:rsidRPr="00E26388">
            <w:rPr>
              <w:rFonts w:asciiTheme="minorHAnsi" w:hAnsiTheme="minorHAnsi" w:cstheme="minorHAnsi"/>
              <w:color w:val="FF0000"/>
              <w:sz w:val="22"/>
              <w:szCs w:val="22"/>
            </w:rPr>
            <w:t xml:space="preserve"> existentes en el territorio comunal. En los anexos a este plan - Plan por Amenaza- se deberá profundizar en la descripción de cada amenaza identificada.</w:t>
          </w:r>
          <w:r w:rsidR="001146BE">
            <w:rPr>
              <w:rFonts w:asciiTheme="minorHAnsi" w:hAnsiTheme="minorHAnsi" w:cstheme="minorHAnsi"/>
              <w:color w:val="FF0000"/>
              <w:sz w:val="22"/>
              <w:szCs w:val="22"/>
            </w:rPr>
            <w:t xml:space="preserve"> La identificación de amenazas,</w:t>
          </w:r>
          <w:r w:rsidRPr="00E26388">
            <w:rPr>
              <w:rFonts w:asciiTheme="minorHAnsi" w:hAnsiTheme="minorHAnsi" w:cstheme="minorHAnsi"/>
              <w:color w:val="FF0000"/>
              <w:sz w:val="22"/>
              <w:szCs w:val="22"/>
            </w:rPr>
            <w:t xml:space="preserve"> vulnerabilidades</w:t>
          </w:r>
          <w:r w:rsidR="001146BE">
            <w:rPr>
              <w:rFonts w:asciiTheme="minorHAnsi" w:hAnsiTheme="minorHAnsi" w:cstheme="minorHAnsi"/>
              <w:color w:val="FF0000"/>
              <w:sz w:val="22"/>
              <w:szCs w:val="22"/>
            </w:rPr>
            <w:t xml:space="preserve"> y exposición </w:t>
          </w:r>
          <w:r w:rsidR="001146BE" w:rsidRPr="00E26388">
            <w:rPr>
              <w:rFonts w:asciiTheme="minorHAnsi" w:hAnsiTheme="minorHAnsi" w:cstheme="minorHAnsi"/>
              <w:color w:val="FF0000"/>
              <w:sz w:val="22"/>
              <w:szCs w:val="22"/>
            </w:rPr>
            <w:t>pueden</w:t>
          </w:r>
          <w:r w:rsidRPr="00E26388">
            <w:rPr>
              <w:rFonts w:asciiTheme="minorHAnsi" w:hAnsiTheme="minorHAnsi" w:cstheme="minorHAnsi"/>
              <w:color w:val="FF0000"/>
              <w:sz w:val="22"/>
              <w:szCs w:val="22"/>
            </w:rPr>
            <w:t xml:space="preserve"> ser </w:t>
          </w:r>
          <w:r w:rsidR="001146BE" w:rsidRPr="00E26388">
            <w:rPr>
              <w:rFonts w:asciiTheme="minorHAnsi" w:hAnsiTheme="minorHAnsi" w:cstheme="minorHAnsi"/>
              <w:color w:val="FF0000"/>
              <w:sz w:val="22"/>
              <w:szCs w:val="22"/>
            </w:rPr>
            <w:t>trabajadas</w:t>
          </w:r>
          <w:r w:rsidRPr="00E26388">
            <w:rPr>
              <w:rFonts w:asciiTheme="minorHAnsi" w:hAnsiTheme="minorHAnsi" w:cstheme="minorHAnsi"/>
              <w:color w:val="FF0000"/>
              <w:sz w:val="22"/>
              <w:szCs w:val="22"/>
            </w:rPr>
            <w:t xml:space="preserve"> por el Comité Comunal para la GRD en su fase de mitigación y preparación y se sugiere incluir la participación de la comunidad organizada y otros organismos del Sistema como Academia, organismos científico técnicos, entre otros.</w:t>
          </w:r>
          <w:r w:rsidR="00B734FD" w:rsidRPr="006B0EA7">
            <w:rPr>
              <w:rFonts w:asciiTheme="minorHAnsi" w:hAnsiTheme="minorHAnsi" w:cstheme="minorHAnsi"/>
              <w:color w:val="FF0000"/>
              <w:sz w:val="22"/>
              <w:szCs w:val="22"/>
            </w:rPr>
            <w:t xml:space="preserve"> </w:t>
          </w:r>
          <w:r w:rsidR="00B734FD"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00B734FD" w:rsidRPr="006B0EA7">
            <w:rPr>
              <w:rFonts w:asciiTheme="minorHAnsi" w:hAnsiTheme="minorHAnsi" w:cstheme="minorHAnsi"/>
              <w:b/>
              <w:i/>
              <w:color w:val="FF0000"/>
              <w:sz w:val="22"/>
              <w:szCs w:val="22"/>
            </w:rPr>
            <w:t>].</w:t>
          </w:r>
        </w:p>
        <w:p w14:paraId="6C7D6F38" w14:textId="77777777" w:rsidR="00B734FD" w:rsidRPr="006B0EA7" w:rsidRDefault="00B734FD" w:rsidP="00B734FD">
          <w:pPr>
            <w:ind w:firstLine="142"/>
            <w:jc w:val="both"/>
            <w:rPr>
              <w:rFonts w:asciiTheme="minorHAnsi" w:hAnsiTheme="minorHAnsi" w:cstheme="minorHAnsi"/>
              <w:color w:val="FF0000"/>
              <w:sz w:val="22"/>
              <w:szCs w:val="22"/>
            </w:rPr>
          </w:pPr>
        </w:p>
        <w:p w14:paraId="2320B440" w14:textId="03CDDF1E" w:rsidR="00B734FD" w:rsidRPr="006B0EA7" w:rsidRDefault="00B734FD" w:rsidP="00B734FD">
          <w:pPr>
            <w:pStyle w:val="Prrafodelista"/>
            <w:ind w:firstLine="142"/>
            <w:jc w:val="center"/>
            <w:rPr>
              <w:rFonts w:asciiTheme="minorHAnsi" w:hAnsiTheme="minorHAnsi" w:cstheme="minorHAnsi"/>
              <w:color w:val="FF0000"/>
              <w:sz w:val="22"/>
              <w:szCs w:val="22"/>
            </w:rPr>
          </w:pPr>
          <w:r w:rsidRPr="006B0EA7">
            <w:rPr>
              <w:rFonts w:asciiTheme="minorHAnsi" w:hAnsiTheme="minorHAnsi" w:cstheme="minorHAnsi"/>
              <w:b/>
              <w:i/>
              <w:color w:val="FF0000"/>
              <w:sz w:val="22"/>
              <w:szCs w:val="22"/>
            </w:rPr>
            <w:t>Haga clic aquí para escribir texto.</w:t>
          </w:r>
        </w:p>
      </w:sdtContent>
    </w:sdt>
    <w:p w14:paraId="57510767" w14:textId="7168520F" w:rsidR="00AF796D" w:rsidRDefault="00AF796D" w:rsidP="009C03DC">
      <w:pPr>
        <w:jc w:val="both"/>
        <w:outlineLvl w:val="1"/>
        <w:rPr>
          <w:rFonts w:asciiTheme="minorHAnsi" w:hAnsiTheme="minorHAnsi" w:cstheme="minorHAnsi"/>
          <w:b/>
          <w:color w:val="404040" w:themeColor="text1" w:themeTint="BF"/>
          <w:sz w:val="22"/>
          <w:szCs w:val="22"/>
        </w:rPr>
      </w:pPr>
      <w:r w:rsidRPr="00782443">
        <w:rPr>
          <w:rFonts w:asciiTheme="minorHAnsi" w:hAnsiTheme="minorHAnsi" w:cstheme="minorHAnsi"/>
          <w:b/>
          <w:color w:val="404040" w:themeColor="text1" w:themeTint="BF"/>
          <w:sz w:val="22"/>
          <w:szCs w:val="22"/>
        </w:rPr>
        <w:tab/>
      </w:r>
    </w:p>
    <w:p w14:paraId="4A20FA5E" w14:textId="6E31B7CB" w:rsidR="00EE4DFD" w:rsidRDefault="00EE4DFD" w:rsidP="009C03DC">
      <w:pPr>
        <w:jc w:val="both"/>
        <w:outlineLvl w:val="1"/>
        <w:rPr>
          <w:rFonts w:asciiTheme="minorHAnsi" w:hAnsiTheme="minorHAnsi" w:cstheme="minorHAnsi"/>
          <w:b/>
          <w:color w:val="404040" w:themeColor="text1" w:themeTint="BF"/>
          <w:sz w:val="22"/>
          <w:szCs w:val="22"/>
        </w:rPr>
      </w:pPr>
    </w:p>
    <w:p w14:paraId="73B1BDFD"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5BFA1E17"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25612D40"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1C11C260"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705A9358"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5DD39931"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19A8E151"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7ED8A535"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5846D8B7"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30F4C510"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3938D5D3"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546FBF6A"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5E0F3573"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088264DB"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0D63E480"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4C41CC27"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1341E337"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61B66FCC"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2EEBD581"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286A7B06"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17FE61C2"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14F91B62"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339C3227"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0A3CDAD0"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5BA30C77"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19222632"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4E201465"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3FBB446D"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0E3CEC5B"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524421F8"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1AD808CE"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6CD674EA"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7A502A0B"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7069DDB5"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286B5062"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37F77B2C"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2C3D09F9"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3CB457C5"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6D97F0E3"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790129E0"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3CB0687E" w14:textId="77777777" w:rsidR="00850031" w:rsidRDefault="00850031" w:rsidP="009C03DC">
      <w:pPr>
        <w:jc w:val="both"/>
        <w:outlineLvl w:val="1"/>
        <w:rPr>
          <w:rFonts w:asciiTheme="minorHAnsi" w:hAnsiTheme="minorHAnsi" w:cstheme="minorHAnsi"/>
          <w:b/>
          <w:color w:val="404040" w:themeColor="text1" w:themeTint="BF"/>
          <w:sz w:val="22"/>
          <w:szCs w:val="22"/>
        </w:rPr>
      </w:pPr>
    </w:p>
    <w:p w14:paraId="3FD9CA7F" w14:textId="41B9F6F4" w:rsidR="00980E25" w:rsidRPr="003D279C" w:rsidRDefault="00980E25" w:rsidP="00980E25">
      <w:pPr>
        <w:jc w:val="both"/>
        <w:outlineLvl w:val="0"/>
        <w:rPr>
          <w:rFonts w:asciiTheme="minorHAnsi" w:hAnsiTheme="minorHAnsi" w:cstheme="minorHAnsi"/>
          <w:b/>
          <w:color w:val="404040" w:themeColor="text1" w:themeTint="BF"/>
          <w:sz w:val="22"/>
          <w:szCs w:val="22"/>
        </w:rPr>
      </w:pPr>
      <w:r w:rsidRPr="00980E25">
        <w:rPr>
          <w:rFonts w:asciiTheme="minorHAnsi" w:hAnsiTheme="minorHAnsi" w:cstheme="minorHAnsi"/>
          <w:b/>
          <w:color w:val="404040" w:themeColor="text1" w:themeTint="BF"/>
          <w:sz w:val="22"/>
          <w:szCs w:val="22"/>
        </w:rPr>
        <w:lastRenderedPageBreak/>
        <w:fldChar w:fldCharType="begin"/>
      </w:r>
      <w:r w:rsidRPr="00980E25">
        <w:rPr>
          <w:rFonts w:asciiTheme="minorHAnsi" w:hAnsiTheme="minorHAnsi" w:cstheme="minorHAnsi"/>
          <w:b/>
          <w:color w:val="404040" w:themeColor="text1" w:themeTint="BF"/>
          <w:sz w:val="22"/>
          <w:szCs w:val="22"/>
        </w:rPr>
        <w:instrText xml:space="preserve"> TC  "2. Activación y Desactivación del Plan" \f x\l 1 </w:instrText>
      </w:r>
      <w:r w:rsidRPr="00980E25">
        <w:rPr>
          <w:rFonts w:asciiTheme="minorHAnsi" w:hAnsiTheme="minorHAnsi" w:cstheme="minorHAnsi"/>
          <w:b/>
          <w:color w:val="404040" w:themeColor="text1" w:themeTint="BF"/>
          <w:sz w:val="22"/>
          <w:szCs w:val="22"/>
        </w:rPr>
        <w:fldChar w:fldCharType="end"/>
      </w:r>
      <w:bookmarkStart w:id="14" w:name="_Toc113450789"/>
      <w:r w:rsidR="0099580B">
        <w:rPr>
          <w:rFonts w:asciiTheme="minorHAnsi" w:hAnsiTheme="minorHAnsi" w:cstheme="minorHAnsi"/>
          <w:b/>
          <w:color w:val="404040" w:themeColor="text1" w:themeTint="BF"/>
          <w:sz w:val="22"/>
          <w:szCs w:val="22"/>
        </w:rPr>
        <w:t>3</w:t>
      </w:r>
      <w:r w:rsidRPr="00980E25">
        <w:rPr>
          <w:rFonts w:asciiTheme="minorHAnsi" w:hAnsiTheme="minorHAnsi" w:cstheme="minorHAnsi"/>
          <w:b/>
          <w:color w:val="404040" w:themeColor="text1" w:themeTint="BF"/>
          <w:sz w:val="22"/>
          <w:szCs w:val="22"/>
        </w:rPr>
        <w:t>. Activación del Plan</w:t>
      </w:r>
      <w:r w:rsidR="005063B9">
        <w:rPr>
          <w:rFonts w:asciiTheme="minorHAnsi" w:hAnsiTheme="minorHAnsi" w:cstheme="minorHAnsi"/>
          <w:b/>
          <w:color w:val="404040" w:themeColor="text1" w:themeTint="BF"/>
          <w:sz w:val="22"/>
          <w:szCs w:val="22"/>
        </w:rPr>
        <w:t xml:space="preserve"> </w:t>
      </w:r>
      <w:r w:rsidR="00B5435B">
        <w:rPr>
          <w:rFonts w:asciiTheme="minorHAnsi" w:hAnsiTheme="minorHAnsi" w:cstheme="minorHAnsi"/>
          <w:b/>
          <w:color w:val="404040" w:themeColor="text1" w:themeTint="BF"/>
          <w:sz w:val="22"/>
          <w:szCs w:val="22"/>
        </w:rPr>
        <w:t>Comunal</w:t>
      </w:r>
      <w:r w:rsidR="005063B9">
        <w:rPr>
          <w:rFonts w:asciiTheme="minorHAnsi" w:hAnsiTheme="minorHAnsi" w:cstheme="minorHAnsi"/>
          <w:b/>
          <w:color w:val="404040" w:themeColor="text1" w:themeTint="BF"/>
          <w:sz w:val="22"/>
          <w:szCs w:val="22"/>
        </w:rPr>
        <w:t xml:space="preserve"> de Emergencia</w:t>
      </w:r>
      <w:r w:rsidRPr="00980E25">
        <w:rPr>
          <w:rFonts w:asciiTheme="minorHAnsi" w:hAnsiTheme="minorHAnsi" w:cstheme="minorHAnsi"/>
          <w:b/>
          <w:color w:val="404040" w:themeColor="text1" w:themeTint="BF"/>
          <w:sz w:val="22"/>
          <w:szCs w:val="22"/>
        </w:rPr>
        <w:t>.</w:t>
      </w:r>
      <w:bookmarkEnd w:id="14"/>
    </w:p>
    <w:p w14:paraId="1455EFB6" w14:textId="77777777" w:rsidR="00980E25" w:rsidRDefault="00980E25" w:rsidP="004B59AF">
      <w:pPr>
        <w:jc w:val="both"/>
        <w:outlineLvl w:val="0"/>
        <w:rPr>
          <w:rFonts w:asciiTheme="minorHAnsi" w:hAnsiTheme="minorHAnsi" w:cstheme="minorHAnsi"/>
          <w:color w:val="404040" w:themeColor="text1" w:themeTint="BF"/>
          <w:sz w:val="22"/>
          <w:szCs w:val="22"/>
        </w:rPr>
      </w:pPr>
    </w:p>
    <w:p w14:paraId="6C39D395" w14:textId="78690F53" w:rsidR="00D14B8D" w:rsidRPr="00653438" w:rsidRDefault="00D14B8D" w:rsidP="00653438">
      <w:pPr>
        <w:jc w:val="both"/>
        <w:rPr>
          <w:rFonts w:asciiTheme="minorHAnsi" w:hAnsiTheme="minorHAnsi" w:cstheme="minorHAnsi"/>
          <w:color w:val="262626" w:themeColor="text1" w:themeTint="D9"/>
          <w:sz w:val="22"/>
          <w:szCs w:val="22"/>
        </w:rPr>
      </w:pPr>
      <w:r w:rsidRPr="00653438">
        <w:rPr>
          <w:rFonts w:asciiTheme="minorHAnsi" w:hAnsiTheme="minorHAnsi" w:cstheme="minorHAnsi"/>
          <w:color w:val="262626" w:themeColor="text1" w:themeTint="D9"/>
          <w:sz w:val="22"/>
          <w:szCs w:val="22"/>
        </w:rPr>
        <w:t>La activación del Plan Comunal de Emergencia se realiza de acuerdo a los niveles de emergencia establecidos en Art. 2 de la Ley 21.364:</w:t>
      </w:r>
    </w:p>
    <w:p w14:paraId="0176E981" w14:textId="77777777" w:rsidR="00D14B8D" w:rsidRPr="00D14B8D" w:rsidRDefault="00D14B8D" w:rsidP="00D14B8D">
      <w:pPr>
        <w:jc w:val="both"/>
        <w:outlineLvl w:val="0"/>
        <w:rPr>
          <w:rFonts w:asciiTheme="minorHAnsi" w:hAnsiTheme="minorHAnsi" w:cstheme="minorHAnsi"/>
          <w:color w:val="404040" w:themeColor="text1" w:themeTint="BF"/>
          <w:sz w:val="22"/>
          <w:szCs w:val="22"/>
        </w:rPr>
      </w:pPr>
    </w:p>
    <w:p w14:paraId="796A4F65" w14:textId="6268A9BA" w:rsidR="00D14B8D" w:rsidRPr="00653438" w:rsidRDefault="00D14B8D" w:rsidP="00653438">
      <w:pPr>
        <w:pStyle w:val="Prrafodelista"/>
        <w:numPr>
          <w:ilvl w:val="0"/>
          <w:numId w:val="14"/>
        </w:numPr>
        <w:jc w:val="both"/>
        <w:rPr>
          <w:rFonts w:asciiTheme="minorHAnsi" w:hAnsiTheme="minorHAnsi" w:cstheme="minorHAnsi"/>
          <w:color w:val="595959" w:themeColor="text1" w:themeTint="A6"/>
          <w:sz w:val="22"/>
          <w:szCs w:val="22"/>
        </w:rPr>
      </w:pPr>
      <w:r w:rsidRPr="00653438">
        <w:rPr>
          <w:rFonts w:asciiTheme="minorHAnsi" w:hAnsiTheme="minorHAnsi" w:cstheme="minorHAnsi"/>
          <w:b/>
          <w:color w:val="595959" w:themeColor="text1" w:themeTint="A6"/>
          <w:sz w:val="22"/>
          <w:szCs w:val="22"/>
        </w:rPr>
        <w:t>Niveles de Emergencia:</w:t>
      </w:r>
      <w:r w:rsidRPr="00653438">
        <w:rPr>
          <w:rFonts w:asciiTheme="minorHAnsi" w:hAnsiTheme="minorHAnsi" w:cstheme="minorHAnsi"/>
          <w:color w:val="595959" w:themeColor="text1" w:themeTint="A6"/>
          <w:sz w:val="22"/>
          <w:szCs w:val="22"/>
        </w:rPr>
        <w:t xml:space="preserve"> </w:t>
      </w:r>
      <w:r w:rsidR="005E05B6">
        <w:rPr>
          <w:rFonts w:asciiTheme="minorHAnsi" w:hAnsiTheme="minorHAnsi" w:cstheme="minorHAnsi"/>
          <w:color w:val="595959" w:themeColor="text1" w:themeTint="A6"/>
          <w:sz w:val="22"/>
          <w:szCs w:val="22"/>
        </w:rPr>
        <w:t xml:space="preserve">Son </w:t>
      </w:r>
      <w:r w:rsidRPr="00653438">
        <w:rPr>
          <w:rFonts w:asciiTheme="minorHAnsi" w:hAnsiTheme="minorHAnsi" w:cstheme="minorHAnsi"/>
          <w:color w:val="595959" w:themeColor="text1" w:themeTint="A6"/>
          <w:sz w:val="22"/>
          <w:szCs w:val="22"/>
        </w:rPr>
        <w:t>determina</w:t>
      </w:r>
      <w:r w:rsidR="005E05B6">
        <w:rPr>
          <w:rFonts w:asciiTheme="minorHAnsi" w:hAnsiTheme="minorHAnsi" w:cstheme="minorHAnsi"/>
          <w:color w:val="595959" w:themeColor="text1" w:themeTint="A6"/>
          <w:sz w:val="22"/>
          <w:szCs w:val="22"/>
        </w:rPr>
        <w:t>dos</w:t>
      </w:r>
      <w:r w:rsidRPr="00653438">
        <w:rPr>
          <w:rFonts w:asciiTheme="minorHAnsi" w:hAnsiTheme="minorHAnsi" w:cstheme="minorHAnsi"/>
          <w:color w:val="595959" w:themeColor="text1" w:themeTint="A6"/>
          <w:sz w:val="22"/>
          <w:szCs w:val="22"/>
        </w:rPr>
        <w:t xml:space="preserve"> sobre la base de la evaluación de un conjunto de factores y condiciones, tales como la extensión de la zona afectada, la cantidad de personas afectadas o potencialmente afectadas y la capacidad de respuesta de los nivel</w:t>
      </w:r>
      <w:r w:rsidR="00CD2324" w:rsidRPr="00653438">
        <w:rPr>
          <w:rFonts w:asciiTheme="minorHAnsi" w:hAnsiTheme="minorHAnsi" w:cstheme="minorHAnsi"/>
          <w:color w:val="595959" w:themeColor="text1" w:themeTint="A6"/>
          <w:sz w:val="22"/>
          <w:szCs w:val="22"/>
        </w:rPr>
        <w:t xml:space="preserve">es administrativos involucrados </w:t>
      </w:r>
      <w:r w:rsidRPr="00653438">
        <w:rPr>
          <w:rFonts w:asciiTheme="minorHAnsi" w:hAnsiTheme="minorHAnsi" w:cstheme="minorHAnsi"/>
          <w:color w:val="595959" w:themeColor="text1" w:themeTint="A6"/>
          <w:sz w:val="22"/>
          <w:szCs w:val="22"/>
        </w:rPr>
        <w:t>(Ver tabla N°1).</w:t>
      </w:r>
    </w:p>
    <w:p w14:paraId="079F3DF3" w14:textId="77777777" w:rsidR="00850031" w:rsidRDefault="00850031" w:rsidP="004B59AF">
      <w:pPr>
        <w:jc w:val="both"/>
        <w:outlineLvl w:val="0"/>
        <w:rPr>
          <w:rFonts w:asciiTheme="minorHAnsi" w:hAnsiTheme="minorHAnsi" w:cstheme="minorHAnsi"/>
          <w:color w:val="404040" w:themeColor="text1" w:themeTint="BF"/>
          <w:sz w:val="22"/>
          <w:szCs w:val="22"/>
        </w:rPr>
      </w:pPr>
    </w:p>
    <w:tbl>
      <w:tblPr>
        <w:tblW w:w="9493"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145"/>
        <w:gridCol w:w="5647"/>
        <w:gridCol w:w="1701"/>
      </w:tblGrid>
      <w:tr w:rsidR="00D14B8D" w:rsidRPr="00206499" w14:paraId="423DDA0F" w14:textId="77777777" w:rsidTr="001E2947">
        <w:trPr>
          <w:trHeight w:val="300"/>
          <w:tblHeader/>
          <w:jc w:val="center"/>
        </w:trPr>
        <w:tc>
          <w:tcPr>
            <w:tcW w:w="2145" w:type="dxa"/>
            <w:shd w:val="clear" w:color="auto" w:fill="0070C0"/>
            <w:vAlign w:val="center"/>
          </w:tcPr>
          <w:p w14:paraId="69F94048" w14:textId="77777777" w:rsidR="00D14B8D" w:rsidRPr="00206499" w:rsidRDefault="00D14B8D"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Categoría</w:t>
            </w:r>
          </w:p>
        </w:tc>
        <w:tc>
          <w:tcPr>
            <w:tcW w:w="5647" w:type="dxa"/>
            <w:shd w:val="clear" w:color="auto" w:fill="0070C0"/>
            <w:noWrap/>
            <w:vAlign w:val="center"/>
          </w:tcPr>
          <w:p w14:paraId="1A23E772" w14:textId="77777777" w:rsidR="00D14B8D" w:rsidRPr="00206499" w:rsidRDefault="00D14B8D" w:rsidP="00957005">
            <w:pPr>
              <w:jc w:val="center"/>
              <w:rPr>
                <w:rFonts w:ascii="Calibri" w:hAnsi="Calibri" w:cs="Calibri"/>
                <w:b/>
                <w:bCs/>
                <w:color w:val="FFFFFF" w:themeColor="background1"/>
                <w:sz w:val="18"/>
                <w:szCs w:val="18"/>
                <w:lang w:val="es-CL" w:eastAsia="es-CL"/>
              </w:rPr>
            </w:pPr>
            <w:r w:rsidRPr="00206499">
              <w:rPr>
                <w:rFonts w:ascii="Calibri" w:hAnsi="Calibri" w:cs="Calibri"/>
                <w:b/>
                <w:bCs/>
                <w:color w:val="FFFFFF" w:themeColor="background1"/>
                <w:sz w:val="18"/>
                <w:szCs w:val="18"/>
                <w:lang w:val="es-CL" w:eastAsia="es-CL"/>
              </w:rPr>
              <w:t>Descripción</w:t>
            </w:r>
          </w:p>
        </w:tc>
        <w:tc>
          <w:tcPr>
            <w:tcW w:w="1701" w:type="dxa"/>
            <w:shd w:val="clear" w:color="auto" w:fill="0070C0"/>
          </w:tcPr>
          <w:p w14:paraId="6E72B95B" w14:textId="77777777" w:rsidR="00D14B8D" w:rsidRPr="00206499" w:rsidRDefault="00D14B8D" w:rsidP="00957005">
            <w:pPr>
              <w:jc w:val="center"/>
              <w:rPr>
                <w:rFonts w:ascii="Calibri" w:hAnsi="Calibri" w:cs="Calibri"/>
                <w:b/>
                <w:bCs/>
                <w:color w:val="FFFFFF" w:themeColor="background1"/>
                <w:sz w:val="18"/>
                <w:szCs w:val="18"/>
                <w:lang w:val="es-CL" w:eastAsia="es-CL"/>
              </w:rPr>
            </w:pPr>
            <w:r w:rsidRPr="00206499">
              <w:rPr>
                <w:rFonts w:ascii="Calibri" w:hAnsi="Calibri" w:cs="Calibri"/>
                <w:b/>
                <w:bCs/>
                <w:color w:val="FFFFFF" w:themeColor="background1"/>
                <w:sz w:val="18"/>
                <w:szCs w:val="18"/>
                <w:lang w:val="es-CL" w:eastAsia="es-CL"/>
              </w:rPr>
              <w:t>Coordinación</w:t>
            </w:r>
          </w:p>
        </w:tc>
      </w:tr>
      <w:tr w:rsidR="00D14B8D" w:rsidRPr="00206499" w14:paraId="2B155375" w14:textId="77777777" w:rsidTr="00B62C46">
        <w:trPr>
          <w:trHeight w:val="300"/>
          <w:jc w:val="center"/>
        </w:trPr>
        <w:tc>
          <w:tcPr>
            <w:tcW w:w="2145" w:type="dxa"/>
            <w:tcBorders>
              <w:bottom w:val="single" w:sz="4" w:space="0" w:color="0070C0"/>
            </w:tcBorders>
            <w:vAlign w:val="center"/>
          </w:tcPr>
          <w:p w14:paraId="59E350FB"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sidRPr="00206499">
              <w:rPr>
                <w:rFonts w:ascii="Calibri" w:hAnsi="Calibri" w:cs="Calibri"/>
                <w:bCs/>
                <w:color w:val="404040" w:themeColor="text1" w:themeTint="BF"/>
                <w:sz w:val="18"/>
                <w:szCs w:val="18"/>
                <w:lang w:val="es-CL" w:eastAsia="es-CL"/>
              </w:rPr>
              <w:t>Emergencia</w:t>
            </w:r>
            <w:r>
              <w:rPr>
                <w:rFonts w:ascii="Calibri" w:hAnsi="Calibri" w:cs="Calibri"/>
                <w:bCs/>
                <w:color w:val="404040" w:themeColor="text1" w:themeTint="BF"/>
                <w:sz w:val="18"/>
                <w:szCs w:val="18"/>
                <w:lang w:val="es-CL" w:eastAsia="es-CL"/>
              </w:rPr>
              <w:t xml:space="preserve"> Menor (</w:t>
            </w:r>
            <w:r w:rsidRPr="00250512">
              <w:rPr>
                <w:rFonts w:ascii="Calibri" w:hAnsi="Calibri" w:cs="Calibri"/>
                <w:b/>
                <w:bCs/>
                <w:color w:val="404040" w:themeColor="text1" w:themeTint="BF"/>
                <w:sz w:val="18"/>
                <w:szCs w:val="18"/>
                <w:lang w:val="es-CL" w:eastAsia="es-CL"/>
              </w:rPr>
              <w:t xml:space="preserve">debe activarse cuando </w:t>
            </w:r>
            <w:r w:rsidRPr="00250512">
              <w:rPr>
                <w:rFonts w:ascii="Calibri" w:hAnsi="Calibri" w:cs="Calibri"/>
                <w:b/>
                <w:bCs/>
                <w:color w:val="404040" w:themeColor="text1" w:themeTint="BF"/>
                <w:sz w:val="18"/>
                <w:szCs w:val="18"/>
                <w:u w:val="single"/>
                <w:lang w:val="es-CL" w:eastAsia="es-CL"/>
              </w:rPr>
              <w:t>exceda</w:t>
            </w:r>
            <w:r w:rsidRPr="00250512">
              <w:rPr>
                <w:rFonts w:ascii="Calibri" w:hAnsi="Calibri" w:cs="Calibri"/>
                <w:b/>
                <w:bCs/>
                <w:color w:val="404040" w:themeColor="text1" w:themeTint="BF"/>
                <w:sz w:val="18"/>
                <w:szCs w:val="18"/>
                <w:lang w:val="es-CL" w:eastAsia="es-CL"/>
              </w:rPr>
              <w:t xml:space="preserve"> las capacidades locales de respuesta</w:t>
            </w:r>
            <w:r>
              <w:rPr>
                <w:rFonts w:ascii="Calibri" w:hAnsi="Calibri" w:cs="Calibri"/>
                <w:bCs/>
                <w:color w:val="404040" w:themeColor="text1" w:themeTint="BF"/>
                <w:sz w:val="18"/>
                <w:szCs w:val="18"/>
                <w:lang w:val="es-CL" w:eastAsia="es-CL"/>
              </w:rPr>
              <w:t>)</w:t>
            </w:r>
          </w:p>
        </w:tc>
        <w:tc>
          <w:tcPr>
            <w:tcW w:w="5647" w:type="dxa"/>
            <w:tcBorders>
              <w:bottom w:val="single" w:sz="4" w:space="0" w:color="0070C0"/>
            </w:tcBorders>
            <w:shd w:val="clear" w:color="auto" w:fill="auto"/>
            <w:noWrap/>
            <w:vAlign w:val="center"/>
          </w:tcPr>
          <w:p w14:paraId="00A69DBB" w14:textId="77777777" w:rsidR="00D14B8D" w:rsidRPr="00250512" w:rsidRDefault="00D14B8D" w:rsidP="00957005">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w:t>
            </w:r>
            <w:r>
              <w:rPr>
                <w:rFonts w:ascii="Calibri" w:hAnsi="Calibri" w:cs="Calibri"/>
                <w:bCs/>
                <w:color w:val="404040" w:themeColor="text1" w:themeTint="BF"/>
                <w:sz w:val="18"/>
                <w:szCs w:val="18"/>
                <w:lang w:val="es-CL" w:eastAsia="es-CL"/>
              </w:rPr>
              <w:t xml:space="preserve"> con un nivel de afectación que </w:t>
            </w:r>
            <w:r w:rsidRPr="009F1E4B">
              <w:rPr>
                <w:rFonts w:ascii="Calibri" w:hAnsi="Calibri" w:cs="Calibri"/>
                <w:bCs/>
                <w:color w:val="404040" w:themeColor="text1" w:themeTint="BF"/>
                <w:sz w:val="18"/>
                <w:szCs w:val="18"/>
                <w:lang w:val="es-CL" w:eastAsia="es-CL"/>
              </w:rPr>
              <w:t>permite ser gestionada con</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capacidades comunales y, eventualmente, con refuerzo</w:t>
            </w:r>
            <w:r>
              <w:rPr>
                <w:rFonts w:ascii="Calibri" w:hAnsi="Calibri" w:cs="Calibri"/>
                <w:bCs/>
                <w:color w:val="404040" w:themeColor="text1" w:themeTint="BF"/>
                <w:sz w:val="18"/>
                <w:szCs w:val="18"/>
                <w:lang w:val="es-CL" w:eastAsia="es-CL"/>
              </w:rPr>
              <w:t xml:space="preserve">s o apoyos desde otras zonas (coordinación con otras comunas), a través de </w:t>
            </w:r>
            <w:r w:rsidRPr="009F1E4B">
              <w:rPr>
                <w:rFonts w:ascii="Calibri" w:hAnsi="Calibri" w:cs="Calibri"/>
                <w:bCs/>
                <w:color w:val="404040" w:themeColor="text1" w:themeTint="BF"/>
                <w:sz w:val="18"/>
                <w:szCs w:val="18"/>
                <w:lang w:val="es-CL" w:eastAsia="es-CL"/>
              </w:rPr>
              <w:t>una coordinación de nivel comunal.</w:t>
            </w:r>
          </w:p>
        </w:tc>
        <w:tc>
          <w:tcPr>
            <w:tcW w:w="1701" w:type="dxa"/>
            <w:tcBorders>
              <w:bottom w:val="single" w:sz="4" w:space="0" w:color="0070C0"/>
            </w:tcBorders>
            <w:vAlign w:val="center"/>
          </w:tcPr>
          <w:p w14:paraId="12FDBBAB"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Nivel Comunal</w:t>
            </w:r>
          </w:p>
        </w:tc>
      </w:tr>
      <w:tr w:rsidR="00D14B8D" w:rsidRPr="00206499" w14:paraId="4C68FE8E" w14:textId="77777777" w:rsidTr="00B62C46">
        <w:trPr>
          <w:trHeight w:val="300"/>
          <w:jc w:val="center"/>
        </w:trPr>
        <w:tc>
          <w:tcPr>
            <w:tcW w:w="2145" w:type="dxa"/>
            <w:tcBorders>
              <w:bottom w:val="single" w:sz="4" w:space="0" w:color="0070C0"/>
            </w:tcBorders>
            <w:shd w:val="clear" w:color="auto" w:fill="auto"/>
            <w:vAlign w:val="center"/>
          </w:tcPr>
          <w:p w14:paraId="6C2F87A8" w14:textId="77777777" w:rsidR="00D14B8D" w:rsidRDefault="00D14B8D" w:rsidP="00957005">
            <w:pPr>
              <w:jc w:val="center"/>
              <w:rPr>
                <w:rFonts w:ascii="Calibri" w:hAnsi="Calibri" w:cs="Calibri"/>
                <w:bCs/>
                <w:color w:val="404040" w:themeColor="text1" w:themeTint="BF"/>
                <w:sz w:val="18"/>
                <w:szCs w:val="18"/>
                <w:lang w:val="es-CL" w:eastAsia="es-CL"/>
              </w:rPr>
            </w:pPr>
            <w:r w:rsidRPr="00206499">
              <w:rPr>
                <w:rFonts w:ascii="Calibri" w:hAnsi="Calibri" w:cs="Calibri"/>
                <w:bCs/>
                <w:color w:val="404040" w:themeColor="text1" w:themeTint="BF"/>
                <w:sz w:val="18"/>
                <w:szCs w:val="18"/>
                <w:lang w:val="es-CL" w:eastAsia="es-CL"/>
              </w:rPr>
              <w:t>Emergencia Mayor</w:t>
            </w:r>
          </w:p>
          <w:p w14:paraId="7674198C"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(Se activa Plan de Emergencia)</w:t>
            </w:r>
          </w:p>
        </w:tc>
        <w:tc>
          <w:tcPr>
            <w:tcW w:w="5647" w:type="dxa"/>
            <w:tcBorders>
              <w:bottom w:val="single" w:sz="4" w:space="0" w:color="0070C0"/>
            </w:tcBorders>
            <w:shd w:val="clear" w:color="auto" w:fill="auto"/>
            <w:noWrap/>
            <w:vAlign w:val="center"/>
          </w:tcPr>
          <w:p w14:paraId="5F050C77" w14:textId="77777777" w:rsidR="00D14B8D" w:rsidRPr="00206499" w:rsidRDefault="00D14B8D" w:rsidP="00957005">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w:t>
            </w:r>
            <w:r>
              <w:rPr>
                <w:rFonts w:ascii="Calibri" w:hAnsi="Calibri" w:cs="Calibri"/>
                <w:bCs/>
                <w:color w:val="404040" w:themeColor="text1" w:themeTint="BF"/>
                <w:sz w:val="18"/>
                <w:szCs w:val="18"/>
                <w:lang w:val="es-CL" w:eastAsia="es-CL"/>
              </w:rPr>
              <w:t xml:space="preserve"> con un nivel de afectación que </w:t>
            </w:r>
            <w:r w:rsidRPr="009F1E4B">
              <w:rPr>
                <w:rFonts w:ascii="Calibri" w:hAnsi="Calibri" w:cs="Calibri"/>
                <w:bCs/>
                <w:color w:val="404040" w:themeColor="text1" w:themeTint="BF"/>
                <w:sz w:val="18"/>
                <w:szCs w:val="18"/>
                <w:lang w:val="es-CL" w:eastAsia="es-CL"/>
              </w:rPr>
              <w:t>permite ser gestionada con</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capacidades regionales y, eventualmente, con refuerzos o apoyos</w:t>
            </w:r>
            <w:r>
              <w:rPr>
                <w:rFonts w:ascii="Calibri" w:hAnsi="Calibri" w:cs="Calibri"/>
                <w:bCs/>
                <w:color w:val="404040" w:themeColor="text1" w:themeTint="BF"/>
                <w:sz w:val="18"/>
                <w:szCs w:val="18"/>
                <w:lang w:val="es-CL" w:eastAsia="es-CL"/>
              </w:rPr>
              <w:t xml:space="preserve"> desde otras zonas, a través de </w:t>
            </w:r>
            <w:r w:rsidRPr="009F1E4B">
              <w:rPr>
                <w:rFonts w:ascii="Calibri" w:hAnsi="Calibri" w:cs="Calibri"/>
                <w:bCs/>
                <w:color w:val="404040" w:themeColor="text1" w:themeTint="BF"/>
                <w:sz w:val="18"/>
                <w:szCs w:val="18"/>
                <w:lang w:val="es-CL" w:eastAsia="es-CL"/>
              </w:rPr>
              <w:t>una coordinación de nivel provincial o regional.</w:t>
            </w:r>
          </w:p>
        </w:tc>
        <w:tc>
          <w:tcPr>
            <w:tcW w:w="1701" w:type="dxa"/>
            <w:tcBorders>
              <w:bottom w:val="single" w:sz="4" w:space="0" w:color="0070C0"/>
            </w:tcBorders>
            <w:shd w:val="clear" w:color="auto" w:fill="auto"/>
            <w:vAlign w:val="center"/>
          </w:tcPr>
          <w:p w14:paraId="5FBC0DC4"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Nivel </w:t>
            </w:r>
            <w:r w:rsidRPr="00206499">
              <w:rPr>
                <w:rFonts w:ascii="Calibri" w:hAnsi="Calibri" w:cs="Calibri"/>
                <w:bCs/>
                <w:color w:val="404040" w:themeColor="text1" w:themeTint="BF"/>
                <w:sz w:val="18"/>
                <w:szCs w:val="18"/>
                <w:lang w:val="es-CL" w:eastAsia="es-CL"/>
              </w:rPr>
              <w:t>Comunal</w:t>
            </w:r>
            <w:r>
              <w:rPr>
                <w:rFonts w:ascii="Calibri" w:hAnsi="Calibri" w:cs="Calibri"/>
                <w:bCs/>
                <w:color w:val="404040" w:themeColor="text1" w:themeTint="BF"/>
                <w:sz w:val="18"/>
                <w:szCs w:val="18"/>
                <w:lang w:val="es-CL" w:eastAsia="es-CL"/>
              </w:rPr>
              <w:t>,</w:t>
            </w:r>
            <w:r w:rsidRPr="00206499">
              <w:rPr>
                <w:rFonts w:ascii="Calibri" w:hAnsi="Calibri" w:cs="Calibri"/>
                <w:bCs/>
                <w:color w:val="404040" w:themeColor="text1" w:themeTint="BF"/>
                <w:sz w:val="18"/>
                <w:szCs w:val="18"/>
                <w:lang w:val="es-CL" w:eastAsia="es-CL"/>
              </w:rPr>
              <w:t xml:space="preserve"> </w:t>
            </w:r>
            <w:r>
              <w:rPr>
                <w:rFonts w:ascii="Calibri" w:hAnsi="Calibri" w:cs="Calibri"/>
                <w:bCs/>
                <w:color w:val="404040" w:themeColor="text1" w:themeTint="BF"/>
                <w:sz w:val="18"/>
                <w:szCs w:val="18"/>
                <w:lang w:val="es-CL" w:eastAsia="es-CL"/>
              </w:rPr>
              <w:t>Provincial y/o Regional</w:t>
            </w:r>
            <w:r w:rsidRPr="00206499">
              <w:rPr>
                <w:rFonts w:ascii="Calibri" w:hAnsi="Calibri" w:cs="Calibri"/>
                <w:bCs/>
                <w:color w:val="404040" w:themeColor="text1" w:themeTint="BF"/>
                <w:sz w:val="18"/>
                <w:szCs w:val="18"/>
                <w:lang w:val="es-CL" w:eastAsia="es-CL"/>
              </w:rPr>
              <w:t xml:space="preserve"> </w:t>
            </w:r>
          </w:p>
        </w:tc>
      </w:tr>
      <w:tr w:rsidR="00D14B8D" w:rsidRPr="00206499" w14:paraId="3573C2B7" w14:textId="77777777" w:rsidTr="00B62C46">
        <w:trPr>
          <w:trHeight w:val="300"/>
          <w:jc w:val="center"/>
        </w:trPr>
        <w:tc>
          <w:tcPr>
            <w:tcW w:w="2145" w:type="dxa"/>
            <w:shd w:val="clear" w:color="auto" w:fill="auto"/>
            <w:vAlign w:val="center"/>
          </w:tcPr>
          <w:p w14:paraId="72FA6C11" w14:textId="77777777" w:rsidR="00D14B8D"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Desastre</w:t>
            </w:r>
          </w:p>
          <w:p w14:paraId="0C10CA41"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(Se activa Plan de Emergencia)</w:t>
            </w:r>
          </w:p>
        </w:tc>
        <w:tc>
          <w:tcPr>
            <w:tcW w:w="5647" w:type="dxa"/>
            <w:shd w:val="clear" w:color="auto" w:fill="auto"/>
            <w:noWrap/>
            <w:vAlign w:val="center"/>
          </w:tcPr>
          <w:p w14:paraId="7B2BDFAC" w14:textId="77777777" w:rsidR="00D14B8D" w:rsidRPr="00206499" w:rsidRDefault="00D14B8D" w:rsidP="00957005">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 con un nivel de afectación e impacto que no permite ser gestionada</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con capacidades regionales, y requiere refuerzos o apoyos desde ot</w:t>
            </w:r>
            <w:r>
              <w:rPr>
                <w:rFonts w:ascii="Calibri" w:hAnsi="Calibri" w:cs="Calibri"/>
                <w:bCs/>
                <w:color w:val="404040" w:themeColor="text1" w:themeTint="BF"/>
                <w:sz w:val="18"/>
                <w:szCs w:val="18"/>
                <w:lang w:val="es-CL" w:eastAsia="es-CL"/>
              </w:rPr>
              <w:t xml:space="preserve">ras zonas del país, a través de </w:t>
            </w:r>
            <w:r w:rsidRPr="009F1E4B">
              <w:rPr>
                <w:rFonts w:ascii="Calibri" w:hAnsi="Calibri" w:cs="Calibri"/>
                <w:bCs/>
                <w:color w:val="404040" w:themeColor="text1" w:themeTint="BF"/>
                <w:sz w:val="18"/>
                <w:szCs w:val="18"/>
                <w:lang w:val="es-CL" w:eastAsia="es-CL"/>
              </w:rPr>
              <w:t>una coordinación de nivel nacional.</w:t>
            </w:r>
          </w:p>
        </w:tc>
        <w:tc>
          <w:tcPr>
            <w:tcW w:w="1701" w:type="dxa"/>
            <w:shd w:val="clear" w:color="auto" w:fill="auto"/>
            <w:vAlign w:val="center"/>
          </w:tcPr>
          <w:p w14:paraId="5D30D54D"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Nivel Comunal, Provincial, Regional y  Nacional</w:t>
            </w:r>
          </w:p>
        </w:tc>
      </w:tr>
      <w:tr w:rsidR="00D14B8D" w:rsidRPr="00206499" w14:paraId="7DD81C1A" w14:textId="77777777" w:rsidTr="00B62C46">
        <w:trPr>
          <w:trHeight w:val="300"/>
          <w:jc w:val="center"/>
        </w:trPr>
        <w:tc>
          <w:tcPr>
            <w:tcW w:w="2145" w:type="dxa"/>
            <w:shd w:val="clear" w:color="auto" w:fill="auto"/>
            <w:vAlign w:val="center"/>
          </w:tcPr>
          <w:p w14:paraId="3501B4DB" w14:textId="77777777" w:rsidR="00D14B8D"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Catástrofe</w:t>
            </w:r>
          </w:p>
          <w:p w14:paraId="1D840F40"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(Se activa Plan de Emergencia)</w:t>
            </w:r>
          </w:p>
        </w:tc>
        <w:tc>
          <w:tcPr>
            <w:tcW w:w="5647" w:type="dxa"/>
            <w:shd w:val="clear" w:color="auto" w:fill="auto"/>
            <w:noWrap/>
            <w:vAlign w:val="center"/>
          </w:tcPr>
          <w:p w14:paraId="6E49CDFC" w14:textId="77777777" w:rsidR="00D14B8D" w:rsidRPr="00206499" w:rsidRDefault="00D14B8D" w:rsidP="00957005">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 con un nivel de afectación e impacto que requiere de asistencia</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internacional, como apoyo a las capacidades del país, a trav</w:t>
            </w:r>
            <w:r>
              <w:rPr>
                <w:rFonts w:ascii="Calibri" w:hAnsi="Calibri" w:cs="Calibri"/>
                <w:bCs/>
                <w:color w:val="404040" w:themeColor="text1" w:themeTint="BF"/>
                <w:sz w:val="18"/>
                <w:szCs w:val="18"/>
                <w:lang w:val="es-CL" w:eastAsia="es-CL"/>
              </w:rPr>
              <w:t xml:space="preserve">és de una coordinación de nivel </w:t>
            </w:r>
            <w:r w:rsidRPr="009F1E4B">
              <w:rPr>
                <w:rFonts w:ascii="Calibri" w:hAnsi="Calibri" w:cs="Calibri"/>
                <w:bCs/>
                <w:color w:val="404040" w:themeColor="text1" w:themeTint="BF"/>
                <w:sz w:val="18"/>
                <w:szCs w:val="18"/>
                <w:lang w:val="es-CL" w:eastAsia="es-CL"/>
              </w:rPr>
              <w:t>nacional.</w:t>
            </w:r>
          </w:p>
        </w:tc>
        <w:tc>
          <w:tcPr>
            <w:tcW w:w="1701" w:type="dxa"/>
            <w:shd w:val="clear" w:color="auto" w:fill="auto"/>
            <w:vAlign w:val="center"/>
          </w:tcPr>
          <w:p w14:paraId="20701E2E" w14:textId="77777777" w:rsidR="00D14B8D"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Nivel Nacional </w:t>
            </w:r>
          </w:p>
          <w:p w14:paraId="08429844"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Asistencia Internacional</w:t>
            </w:r>
          </w:p>
        </w:tc>
      </w:tr>
    </w:tbl>
    <w:p w14:paraId="34094B17" w14:textId="77777777" w:rsidR="00D14B8D" w:rsidRPr="00D14B8D" w:rsidRDefault="00D14B8D" w:rsidP="00D14B8D">
      <w:pPr>
        <w:jc w:val="center"/>
        <w:rPr>
          <w:rFonts w:ascii="Calibri" w:hAnsi="Calibri" w:cs="Calibri"/>
          <w:bCs/>
          <w:color w:val="404040" w:themeColor="text1" w:themeTint="BF"/>
          <w:sz w:val="18"/>
          <w:szCs w:val="18"/>
          <w:lang w:val="es-CL" w:eastAsia="es-CL"/>
        </w:rPr>
      </w:pPr>
      <w:r w:rsidRPr="00D14B8D">
        <w:rPr>
          <w:rFonts w:ascii="Calibri" w:hAnsi="Calibri" w:cs="Calibri"/>
          <w:bCs/>
          <w:color w:val="404040" w:themeColor="text1" w:themeTint="BF"/>
          <w:sz w:val="18"/>
          <w:szCs w:val="18"/>
          <w:lang w:val="es-CL" w:eastAsia="es-CL"/>
        </w:rPr>
        <w:t>Tabla N°1: Niveles de emergencia.</w:t>
      </w:r>
    </w:p>
    <w:p w14:paraId="63927B28" w14:textId="77777777" w:rsidR="00D14B8D" w:rsidRPr="00D14B8D" w:rsidRDefault="00D14B8D" w:rsidP="00D14B8D">
      <w:pPr>
        <w:jc w:val="center"/>
        <w:rPr>
          <w:rFonts w:ascii="Calibri" w:hAnsi="Calibri" w:cs="Calibri"/>
          <w:bCs/>
          <w:color w:val="404040" w:themeColor="text1" w:themeTint="BF"/>
          <w:sz w:val="18"/>
          <w:szCs w:val="18"/>
          <w:lang w:val="es-CL" w:eastAsia="es-CL"/>
        </w:rPr>
      </w:pPr>
      <w:r w:rsidRPr="00D14B8D">
        <w:rPr>
          <w:rFonts w:ascii="Calibri" w:hAnsi="Calibri" w:cs="Calibri"/>
          <w:bCs/>
          <w:color w:val="404040" w:themeColor="text1" w:themeTint="BF"/>
          <w:sz w:val="18"/>
          <w:szCs w:val="18"/>
          <w:lang w:val="es-CL" w:eastAsia="es-CL"/>
        </w:rPr>
        <w:t>Fuente: Adaptado de Ley 21.364</w:t>
      </w:r>
    </w:p>
    <w:p w14:paraId="60DB4AE6" w14:textId="77777777" w:rsidR="00B62C46" w:rsidRDefault="00B62C46" w:rsidP="004B59AF">
      <w:pPr>
        <w:jc w:val="both"/>
        <w:outlineLvl w:val="0"/>
        <w:rPr>
          <w:rFonts w:asciiTheme="minorHAnsi" w:hAnsiTheme="minorHAnsi" w:cstheme="minorHAnsi"/>
          <w:color w:val="404040" w:themeColor="text1" w:themeTint="BF"/>
          <w:sz w:val="22"/>
          <w:szCs w:val="22"/>
        </w:rPr>
      </w:pPr>
    </w:p>
    <w:p w14:paraId="1176BDFE" w14:textId="3085DCF6" w:rsidR="00D14B8D" w:rsidRPr="00653438" w:rsidRDefault="00FA25AF" w:rsidP="00653438">
      <w:pPr>
        <w:jc w:val="both"/>
        <w:rPr>
          <w:rFonts w:asciiTheme="minorHAnsi" w:hAnsiTheme="minorHAnsi" w:cstheme="minorHAnsi"/>
          <w:b/>
          <w:color w:val="262626" w:themeColor="text1" w:themeTint="D9"/>
          <w:sz w:val="22"/>
          <w:szCs w:val="22"/>
        </w:rPr>
      </w:pPr>
      <w:r w:rsidRPr="00653438">
        <w:rPr>
          <w:rFonts w:asciiTheme="minorHAnsi" w:hAnsiTheme="minorHAnsi" w:cstheme="minorHAnsi"/>
          <w:b/>
          <w:color w:val="262626" w:themeColor="text1" w:themeTint="D9"/>
          <w:sz w:val="22"/>
          <w:szCs w:val="22"/>
        </w:rPr>
        <w:t xml:space="preserve">Nota: </w:t>
      </w:r>
      <w:r w:rsidR="00B62C46" w:rsidRPr="00653438">
        <w:rPr>
          <w:rFonts w:asciiTheme="minorHAnsi" w:hAnsiTheme="minorHAnsi" w:cstheme="minorHAnsi"/>
          <w:b/>
          <w:color w:val="262626" w:themeColor="text1" w:themeTint="D9"/>
          <w:sz w:val="22"/>
          <w:szCs w:val="22"/>
        </w:rPr>
        <w:t>La activación del Plan Comunal de Emergencia implica la activación del respectivo Anexo - Plan por Amenaza, solo en caso de que exista este anexo, relacionado a la emergencia en curso.</w:t>
      </w:r>
    </w:p>
    <w:p w14:paraId="749DC6C3" w14:textId="77777777" w:rsidR="00FA25AF" w:rsidRDefault="00FA25AF" w:rsidP="006A266B">
      <w:pPr>
        <w:jc w:val="both"/>
        <w:outlineLvl w:val="0"/>
        <w:rPr>
          <w:rFonts w:asciiTheme="minorHAnsi" w:hAnsiTheme="minorHAnsi" w:cstheme="minorHAnsi"/>
          <w:b/>
          <w:color w:val="404040" w:themeColor="text1" w:themeTint="BF"/>
          <w:sz w:val="22"/>
          <w:szCs w:val="22"/>
        </w:rPr>
      </w:pPr>
      <w:bookmarkStart w:id="15" w:name="_Toc27639312"/>
    </w:p>
    <w:p w14:paraId="2F004D69" w14:textId="299C84C2" w:rsidR="00C116E1" w:rsidRPr="006A266B" w:rsidRDefault="006A266B" w:rsidP="006A266B">
      <w:pPr>
        <w:jc w:val="both"/>
        <w:outlineLvl w:val="0"/>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16" w:name="_Toc71804737"/>
      <w:r w:rsidRPr="006A266B">
        <w:rPr>
          <w:rFonts w:asciiTheme="minorHAnsi" w:hAnsiTheme="minorHAnsi" w:cstheme="minorHAnsi"/>
          <w:b/>
          <w:color w:val="404040" w:themeColor="text1" w:themeTint="BF"/>
          <w:sz w:val="22"/>
          <w:szCs w:val="22"/>
        </w:rPr>
        <w:instrText>4. Roles y Funciones Organismos del Sistema de Protección Civil</w:instrText>
      </w:r>
      <w:bookmarkEnd w:id="16"/>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17" w:name="_Toc113450790"/>
      <w:r w:rsidR="00C4042F">
        <w:rPr>
          <w:rFonts w:asciiTheme="minorHAnsi" w:hAnsiTheme="minorHAnsi" w:cstheme="minorHAnsi"/>
          <w:b/>
          <w:color w:val="404040" w:themeColor="text1" w:themeTint="BF"/>
          <w:sz w:val="22"/>
          <w:szCs w:val="22"/>
        </w:rPr>
        <w:t>4</w:t>
      </w:r>
      <w:r>
        <w:rPr>
          <w:rFonts w:asciiTheme="minorHAnsi" w:hAnsiTheme="minorHAnsi" w:cstheme="minorHAnsi"/>
          <w:b/>
          <w:color w:val="404040" w:themeColor="text1" w:themeTint="BF"/>
          <w:sz w:val="22"/>
          <w:szCs w:val="22"/>
        </w:rPr>
        <w:t xml:space="preserve">. </w:t>
      </w:r>
      <w:r w:rsidR="00AE4A80" w:rsidRPr="006A266B">
        <w:rPr>
          <w:rFonts w:asciiTheme="minorHAnsi" w:hAnsiTheme="minorHAnsi" w:cstheme="minorHAnsi"/>
          <w:b/>
          <w:color w:val="404040" w:themeColor="text1" w:themeTint="BF"/>
          <w:sz w:val="22"/>
          <w:szCs w:val="22"/>
        </w:rPr>
        <w:t>Roles</w:t>
      </w:r>
      <w:r w:rsidR="00C025D1" w:rsidRPr="006A266B">
        <w:rPr>
          <w:rFonts w:asciiTheme="minorHAnsi" w:hAnsiTheme="minorHAnsi" w:cstheme="minorHAnsi"/>
          <w:b/>
          <w:color w:val="404040" w:themeColor="text1" w:themeTint="BF"/>
          <w:sz w:val="22"/>
          <w:szCs w:val="22"/>
        </w:rPr>
        <w:t xml:space="preserve"> y</w:t>
      </w:r>
      <w:r w:rsidR="00AE4A80" w:rsidRPr="006A266B">
        <w:rPr>
          <w:rFonts w:asciiTheme="minorHAnsi" w:hAnsiTheme="minorHAnsi" w:cstheme="minorHAnsi"/>
          <w:b/>
          <w:color w:val="404040" w:themeColor="text1" w:themeTint="BF"/>
          <w:sz w:val="22"/>
          <w:szCs w:val="22"/>
        </w:rPr>
        <w:t xml:space="preserve"> Funciones</w:t>
      </w:r>
      <w:bookmarkEnd w:id="17"/>
      <w:r w:rsidR="00AE4A80" w:rsidRPr="006A266B">
        <w:rPr>
          <w:rFonts w:asciiTheme="minorHAnsi" w:hAnsiTheme="minorHAnsi" w:cstheme="minorHAnsi"/>
          <w:b/>
          <w:color w:val="404040" w:themeColor="text1" w:themeTint="BF"/>
          <w:sz w:val="22"/>
          <w:szCs w:val="22"/>
        </w:rPr>
        <w:t xml:space="preserve"> </w:t>
      </w:r>
      <w:bookmarkEnd w:id="15"/>
    </w:p>
    <w:p w14:paraId="39A693B4" w14:textId="77777777" w:rsidR="007535AA" w:rsidRDefault="007535AA" w:rsidP="007535AA">
      <w:pPr>
        <w:jc w:val="both"/>
        <w:rPr>
          <w:rFonts w:asciiTheme="minorHAnsi" w:hAnsiTheme="minorHAnsi" w:cstheme="minorHAnsi"/>
          <w:color w:val="404040" w:themeColor="text1" w:themeTint="BF"/>
          <w:sz w:val="22"/>
          <w:szCs w:val="22"/>
        </w:rPr>
      </w:pPr>
    </w:p>
    <w:p w14:paraId="6FD53250" w14:textId="192A9649" w:rsidR="00B62C46" w:rsidRDefault="00011075" w:rsidP="007535AA">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 xml:space="preserve">Los roles de los organismos que forman parte del plan se establecen en Tabla N° </w:t>
      </w:r>
      <w:r w:rsidR="002A1A4F">
        <w:rPr>
          <w:rFonts w:asciiTheme="minorHAnsi" w:hAnsiTheme="minorHAnsi" w:cstheme="minorHAnsi"/>
          <w:color w:val="404040" w:themeColor="text1" w:themeTint="BF"/>
          <w:sz w:val="22"/>
          <w:szCs w:val="22"/>
        </w:rPr>
        <w:t>2</w:t>
      </w:r>
      <w:r>
        <w:rPr>
          <w:rFonts w:asciiTheme="minorHAnsi" w:hAnsiTheme="minorHAnsi" w:cstheme="minorHAnsi"/>
          <w:color w:val="404040" w:themeColor="text1" w:themeTint="BF"/>
          <w:sz w:val="22"/>
          <w:szCs w:val="22"/>
        </w:rPr>
        <w:t>:</w:t>
      </w:r>
    </w:p>
    <w:p w14:paraId="60F82B89" w14:textId="77777777" w:rsidR="00B62C46" w:rsidRDefault="00B62C46" w:rsidP="007535AA">
      <w:pPr>
        <w:jc w:val="both"/>
        <w:rPr>
          <w:rFonts w:asciiTheme="minorHAnsi" w:hAnsiTheme="minorHAnsi" w:cstheme="minorHAnsi"/>
          <w:color w:val="404040" w:themeColor="text1" w:themeTint="BF"/>
          <w:sz w:val="22"/>
          <w:szCs w:val="22"/>
        </w:rPr>
      </w:pPr>
    </w:p>
    <w:tbl>
      <w:tblPr>
        <w:tblW w:w="7186"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367"/>
        <w:gridCol w:w="4819"/>
      </w:tblGrid>
      <w:tr w:rsidR="00B62C46" w:rsidRPr="0000505F" w14:paraId="20CBDE72" w14:textId="77777777" w:rsidTr="001E2947">
        <w:trPr>
          <w:trHeight w:val="300"/>
          <w:tblHeader/>
          <w:jc w:val="center"/>
        </w:trPr>
        <w:tc>
          <w:tcPr>
            <w:tcW w:w="2367" w:type="dxa"/>
            <w:shd w:val="clear" w:color="auto" w:fill="0070C0"/>
            <w:vAlign w:val="center"/>
          </w:tcPr>
          <w:p w14:paraId="32ECE59F" w14:textId="77777777" w:rsidR="00B62C46" w:rsidRPr="0000505F" w:rsidRDefault="00B62C46"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Rol</w:t>
            </w:r>
          </w:p>
        </w:tc>
        <w:tc>
          <w:tcPr>
            <w:tcW w:w="4819" w:type="dxa"/>
            <w:shd w:val="clear" w:color="auto" w:fill="0070C0"/>
            <w:noWrap/>
            <w:vAlign w:val="center"/>
            <w:hideMark/>
          </w:tcPr>
          <w:p w14:paraId="4531C127" w14:textId="77777777" w:rsidR="00B62C46" w:rsidRPr="0000505F" w:rsidRDefault="00B62C46"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r>
      <w:tr w:rsidR="00B62C46" w:rsidRPr="0000505F" w14:paraId="11F0606A" w14:textId="77777777" w:rsidTr="00957005">
        <w:trPr>
          <w:trHeight w:val="300"/>
          <w:jc w:val="center"/>
        </w:trPr>
        <w:tc>
          <w:tcPr>
            <w:tcW w:w="2367" w:type="dxa"/>
            <w:vAlign w:val="center"/>
          </w:tcPr>
          <w:p w14:paraId="482176C2" w14:textId="77777777" w:rsidR="00B62C46" w:rsidRPr="000660AE"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de Autoridad</w:t>
            </w:r>
          </w:p>
        </w:tc>
        <w:tc>
          <w:tcPr>
            <w:tcW w:w="4819" w:type="dxa"/>
            <w:shd w:val="clear" w:color="auto" w:fill="auto"/>
            <w:noWrap/>
            <w:vAlign w:val="center"/>
          </w:tcPr>
          <w:p w14:paraId="46D5C4EC"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Autoridad política encargada de facilitar y apoyar las acciones de respuesta, a través de la toma de decisiones, basadas en orientaciones del Mando Técnico y de Coordinación.</w:t>
            </w:r>
          </w:p>
        </w:tc>
      </w:tr>
      <w:tr w:rsidR="00B62C46" w:rsidRPr="0000505F" w14:paraId="26A87F43" w14:textId="77777777" w:rsidTr="00957005">
        <w:trPr>
          <w:trHeight w:val="300"/>
          <w:jc w:val="center"/>
        </w:trPr>
        <w:tc>
          <w:tcPr>
            <w:tcW w:w="2367" w:type="dxa"/>
            <w:vAlign w:val="center"/>
          </w:tcPr>
          <w:p w14:paraId="4DAF6B58"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de Coordinación</w:t>
            </w:r>
          </w:p>
        </w:tc>
        <w:tc>
          <w:tcPr>
            <w:tcW w:w="4819" w:type="dxa"/>
            <w:shd w:val="clear" w:color="auto" w:fill="auto"/>
            <w:noWrap/>
            <w:vAlign w:val="center"/>
          </w:tcPr>
          <w:p w14:paraId="5DB5E895"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Organismo responsable de la coordinación de las instituciones y los recursos destinados para la respuesta.</w:t>
            </w:r>
          </w:p>
        </w:tc>
      </w:tr>
      <w:tr w:rsidR="00B62C46" w:rsidRPr="0000505F" w14:paraId="28002297" w14:textId="77777777" w:rsidTr="00957005">
        <w:trPr>
          <w:trHeight w:val="300"/>
          <w:jc w:val="center"/>
        </w:trPr>
        <w:tc>
          <w:tcPr>
            <w:tcW w:w="2367" w:type="dxa"/>
            <w:vAlign w:val="center"/>
          </w:tcPr>
          <w:p w14:paraId="2926ECBB"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Técnico</w:t>
            </w:r>
          </w:p>
        </w:tc>
        <w:tc>
          <w:tcPr>
            <w:tcW w:w="4819" w:type="dxa"/>
            <w:shd w:val="clear" w:color="auto" w:fill="auto"/>
            <w:noWrap/>
            <w:vAlign w:val="center"/>
          </w:tcPr>
          <w:p w14:paraId="55548F09"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sidRPr="00D92504">
              <w:rPr>
                <w:rFonts w:ascii="Calibri" w:hAnsi="Calibri" w:cs="Calibri"/>
                <w:bCs/>
                <w:color w:val="404040" w:themeColor="text1" w:themeTint="BF"/>
                <w:sz w:val="18"/>
                <w:szCs w:val="18"/>
                <w:lang w:val="es-CL" w:eastAsia="es-CL"/>
              </w:rPr>
              <w:t xml:space="preserve">Organismo </w:t>
            </w:r>
            <w:r>
              <w:rPr>
                <w:rFonts w:ascii="Calibri" w:hAnsi="Calibri" w:cs="Calibri"/>
                <w:bCs/>
                <w:color w:val="404040" w:themeColor="text1" w:themeTint="BF"/>
                <w:sz w:val="18"/>
                <w:szCs w:val="18"/>
                <w:lang w:val="es-CL" w:eastAsia="es-CL"/>
              </w:rPr>
              <w:t xml:space="preserve">técnico </w:t>
            </w:r>
            <w:r w:rsidRPr="00D92504">
              <w:rPr>
                <w:rFonts w:ascii="Calibri" w:hAnsi="Calibri" w:cs="Calibri"/>
                <w:bCs/>
                <w:color w:val="404040" w:themeColor="text1" w:themeTint="BF"/>
                <w:sz w:val="18"/>
                <w:szCs w:val="18"/>
                <w:lang w:val="es-CL" w:eastAsia="es-CL"/>
              </w:rPr>
              <w:t>responsable del manejo y mando</w:t>
            </w:r>
            <w:r>
              <w:rPr>
                <w:rFonts w:ascii="Calibri" w:hAnsi="Calibri" w:cs="Calibri"/>
                <w:bCs/>
                <w:color w:val="404040" w:themeColor="text1" w:themeTint="BF"/>
                <w:sz w:val="18"/>
                <w:szCs w:val="18"/>
                <w:lang w:val="es-CL" w:eastAsia="es-CL"/>
              </w:rPr>
              <w:t xml:space="preserve"> técnico de la emergencia.</w:t>
            </w:r>
          </w:p>
        </w:tc>
      </w:tr>
      <w:tr w:rsidR="00B62C46" w:rsidRPr="0000505F" w14:paraId="5A05209E" w14:textId="77777777" w:rsidTr="00957005">
        <w:trPr>
          <w:trHeight w:val="300"/>
          <w:jc w:val="center"/>
        </w:trPr>
        <w:tc>
          <w:tcPr>
            <w:tcW w:w="2367" w:type="dxa"/>
            <w:vAlign w:val="center"/>
          </w:tcPr>
          <w:p w14:paraId="283BB7EC" w14:textId="77777777" w:rsidR="00B62C46"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Asesor Técnico</w:t>
            </w:r>
          </w:p>
        </w:tc>
        <w:tc>
          <w:tcPr>
            <w:tcW w:w="4819" w:type="dxa"/>
            <w:shd w:val="clear" w:color="auto" w:fill="auto"/>
            <w:noWrap/>
            <w:vAlign w:val="center"/>
          </w:tcPr>
          <w:p w14:paraId="160BB400" w14:textId="77777777" w:rsidR="00B62C46" w:rsidRPr="00D92504" w:rsidRDefault="00B62C46" w:rsidP="00957005">
            <w:pPr>
              <w:jc w:val="center"/>
              <w:rPr>
                <w:rFonts w:ascii="Calibri" w:hAnsi="Calibri" w:cs="Calibri"/>
                <w:bCs/>
                <w:color w:val="404040" w:themeColor="text1" w:themeTint="BF"/>
                <w:sz w:val="18"/>
                <w:szCs w:val="18"/>
                <w:lang w:val="es-CL" w:eastAsia="es-CL"/>
              </w:rPr>
            </w:pPr>
            <w:r w:rsidRPr="00D92504">
              <w:rPr>
                <w:rFonts w:ascii="Calibri" w:hAnsi="Calibri" w:cs="Calibri"/>
                <w:bCs/>
                <w:color w:val="404040" w:themeColor="text1" w:themeTint="BF"/>
                <w:sz w:val="18"/>
                <w:szCs w:val="18"/>
                <w:lang w:val="es-CL" w:eastAsia="es-CL"/>
              </w:rPr>
              <w:t xml:space="preserve">Organismo que </w:t>
            </w:r>
            <w:r>
              <w:rPr>
                <w:rFonts w:ascii="Calibri" w:hAnsi="Calibri" w:cs="Calibri"/>
                <w:bCs/>
                <w:color w:val="404040" w:themeColor="text1" w:themeTint="BF"/>
                <w:sz w:val="18"/>
                <w:szCs w:val="18"/>
                <w:lang w:val="es-CL" w:eastAsia="es-CL"/>
              </w:rPr>
              <w:t xml:space="preserve">de acuerdo a sus competencias técnicas </w:t>
            </w:r>
            <w:r w:rsidRPr="00D92504">
              <w:rPr>
                <w:rFonts w:ascii="Calibri" w:hAnsi="Calibri" w:cs="Calibri"/>
                <w:bCs/>
                <w:color w:val="404040" w:themeColor="text1" w:themeTint="BF"/>
                <w:sz w:val="18"/>
                <w:szCs w:val="18"/>
                <w:lang w:val="es-CL" w:eastAsia="es-CL"/>
              </w:rPr>
              <w:t xml:space="preserve">entrega asesoría </w:t>
            </w:r>
            <w:r>
              <w:rPr>
                <w:rFonts w:ascii="Calibri" w:hAnsi="Calibri" w:cs="Calibri"/>
                <w:bCs/>
                <w:color w:val="404040" w:themeColor="text1" w:themeTint="BF"/>
                <w:sz w:val="18"/>
                <w:szCs w:val="18"/>
                <w:lang w:val="es-CL" w:eastAsia="es-CL"/>
              </w:rPr>
              <w:t>respecto del manejo de la emergencia.</w:t>
            </w:r>
          </w:p>
        </w:tc>
      </w:tr>
      <w:tr w:rsidR="00B62C46" w:rsidRPr="0000505F" w14:paraId="368A39B9" w14:textId="77777777" w:rsidTr="00957005">
        <w:trPr>
          <w:trHeight w:val="300"/>
          <w:jc w:val="center"/>
        </w:trPr>
        <w:tc>
          <w:tcPr>
            <w:tcW w:w="2367" w:type="dxa"/>
            <w:vAlign w:val="center"/>
          </w:tcPr>
          <w:p w14:paraId="11C12538"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sidRPr="0000505F">
              <w:rPr>
                <w:rFonts w:ascii="Calibri" w:hAnsi="Calibri" w:cs="Calibri"/>
                <w:bCs/>
                <w:color w:val="404040" w:themeColor="text1" w:themeTint="BF"/>
                <w:sz w:val="18"/>
                <w:szCs w:val="18"/>
                <w:lang w:val="es-CL" w:eastAsia="es-CL"/>
              </w:rPr>
              <w:t>Colaborador</w:t>
            </w:r>
          </w:p>
        </w:tc>
        <w:tc>
          <w:tcPr>
            <w:tcW w:w="4819" w:type="dxa"/>
            <w:shd w:val="clear" w:color="auto" w:fill="auto"/>
            <w:noWrap/>
            <w:vAlign w:val="center"/>
          </w:tcPr>
          <w:p w14:paraId="39BD8453"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Organismo que participa y contribuye en las acciones de respuesta.</w:t>
            </w:r>
          </w:p>
        </w:tc>
      </w:tr>
    </w:tbl>
    <w:p w14:paraId="5B122908" w14:textId="4A5C17BA" w:rsidR="00B62C46" w:rsidRPr="00B62C46" w:rsidRDefault="0001147B" w:rsidP="00B62C46">
      <w:pPr>
        <w:jc w:val="center"/>
        <w:rPr>
          <w:rFonts w:ascii="Calibri" w:hAnsi="Calibri" w:cs="Calibri"/>
          <w:bCs/>
          <w:color w:val="404040" w:themeColor="text1" w:themeTint="BF"/>
          <w:sz w:val="20"/>
          <w:szCs w:val="20"/>
          <w:lang w:val="es-CL" w:eastAsia="es-CL"/>
        </w:rPr>
      </w:pPr>
      <w:r>
        <w:rPr>
          <w:rFonts w:ascii="Calibri" w:hAnsi="Calibri" w:cs="Calibri"/>
          <w:bCs/>
          <w:color w:val="404040" w:themeColor="text1" w:themeTint="BF"/>
          <w:sz w:val="20"/>
          <w:szCs w:val="20"/>
          <w:lang w:val="es-CL" w:eastAsia="es-CL"/>
        </w:rPr>
        <w:t>Tabla N° 2</w:t>
      </w:r>
      <w:r w:rsidR="00B62C46" w:rsidRPr="00B62C46">
        <w:rPr>
          <w:rFonts w:ascii="Calibri" w:hAnsi="Calibri" w:cs="Calibri"/>
          <w:bCs/>
          <w:color w:val="404040" w:themeColor="text1" w:themeTint="BF"/>
          <w:sz w:val="20"/>
          <w:szCs w:val="20"/>
          <w:lang w:val="es-CL" w:eastAsia="es-CL"/>
        </w:rPr>
        <w:t>: Roles de organismos que forman parte del plan.</w:t>
      </w:r>
    </w:p>
    <w:p w14:paraId="1BDC8AD0" w14:textId="77777777" w:rsidR="00FA25AF" w:rsidRDefault="00FA25AF" w:rsidP="007535AA">
      <w:pPr>
        <w:jc w:val="both"/>
        <w:rPr>
          <w:rFonts w:asciiTheme="minorHAnsi" w:hAnsiTheme="minorHAnsi" w:cstheme="minorHAnsi"/>
          <w:color w:val="404040" w:themeColor="text1" w:themeTint="BF"/>
          <w:sz w:val="22"/>
          <w:szCs w:val="22"/>
        </w:rPr>
      </w:pPr>
    </w:p>
    <w:p w14:paraId="24835763" w14:textId="07CF2834" w:rsidR="00011075" w:rsidRDefault="00011075" w:rsidP="007535AA">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L</w:t>
      </w:r>
      <w:r w:rsidR="009F0211">
        <w:rPr>
          <w:rFonts w:asciiTheme="minorHAnsi" w:hAnsiTheme="minorHAnsi" w:cstheme="minorHAnsi"/>
          <w:color w:val="404040" w:themeColor="text1" w:themeTint="BF"/>
          <w:sz w:val="22"/>
          <w:szCs w:val="22"/>
        </w:rPr>
        <w:t>os roles y funciones por organismo y/o representante son los siguientes:</w:t>
      </w:r>
    </w:p>
    <w:p w14:paraId="5DBC2B8F" w14:textId="77777777" w:rsidR="00011075" w:rsidRDefault="00011075" w:rsidP="007535AA">
      <w:pPr>
        <w:jc w:val="both"/>
        <w:rPr>
          <w:rFonts w:asciiTheme="minorHAnsi" w:hAnsiTheme="minorHAnsi" w:cstheme="minorHAnsi"/>
          <w:color w:val="404040" w:themeColor="text1" w:themeTint="BF"/>
          <w:sz w:val="22"/>
          <w:szCs w:val="22"/>
        </w:rPr>
      </w:pPr>
    </w:p>
    <w:tbl>
      <w:tblPr>
        <w:tblW w:w="977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004"/>
        <w:gridCol w:w="1393"/>
        <w:gridCol w:w="6379"/>
      </w:tblGrid>
      <w:tr w:rsidR="00B62C46" w:rsidRPr="0000505F" w14:paraId="6EA10824" w14:textId="77777777" w:rsidTr="001E2947">
        <w:trPr>
          <w:trHeight w:val="300"/>
          <w:tblHeader/>
        </w:trPr>
        <w:tc>
          <w:tcPr>
            <w:tcW w:w="2004" w:type="dxa"/>
            <w:shd w:val="clear" w:color="auto" w:fill="0070C0"/>
            <w:vAlign w:val="center"/>
          </w:tcPr>
          <w:p w14:paraId="29A96E37" w14:textId="77777777" w:rsidR="00B62C46" w:rsidRPr="0000505F" w:rsidRDefault="00B62C46"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Representante</w:t>
            </w:r>
          </w:p>
        </w:tc>
        <w:tc>
          <w:tcPr>
            <w:tcW w:w="1393" w:type="dxa"/>
            <w:shd w:val="clear" w:color="auto" w:fill="0070C0"/>
            <w:noWrap/>
            <w:vAlign w:val="center"/>
            <w:hideMark/>
          </w:tcPr>
          <w:p w14:paraId="63F5EA9A" w14:textId="77777777" w:rsidR="00B62C46" w:rsidRPr="0000505F" w:rsidRDefault="00B62C46" w:rsidP="00957005">
            <w:pPr>
              <w:jc w:val="center"/>
              <w:rPr>
                <w:rFonts w:ascii="Calibri" w:hAnsi="Calibri" w:cs="Calibri"/>
                <w:b/>
                <w:bCs/>
                <w:color w:val="FFFFFF" w:themeColor="background1"/>
                <w:sz w:val="18"/>
                <w:szCs w:val="18"/>
                <w:lang w:val="es-CL" w:eastAsia="es-CL"/>
              </w:rPr>
            </w:pPr>
            <w:r w:rsidRPr="0000505F">
              <w:rPr>
                <w:rFonts w:ascii="Calibri" w:hAnsi="Calibri" w:cs="Calibri"/>
                <w:b/>
                <w:bCs/>
                <w:color w:val="FFFFFF" w:themeColor="background1"/>
                <w:sz w:val="18"/>
                <w:szCs w:val="18"/>
                <w:lang w:val="es-CL" w:eastAsia="es-CL"/>
              </w:rPr>
              <w:t>Rol</w:t>
            </w:r>
          </w:p>
        </w:tc>
        <w:tc>
          <w:tcPr>
            <w:tcW w:w="6379" w:type="dxa"/>
            <w:shd w:val="clear" w:color="auto" w:fill="0070C0"/>
            <w:noWrap/>
            <w:vAlign w:val="center"/>
            <w:hideMark/>
          </w:tcPr>
          <w:p w14:paraId="6C35FFBE" w14:textId="77777777" w:rsidR="00B62C46" w:rsidRPr="0000505F" w:rsidRDefault="00B62C46" w:rsidP="00011075">
            <w:pPr>
              <w:jc w:val="center"/>
              <w:rPr>
                <w:rFonts w:ascii="Calibri" w:hAnsi="Calibri" w:cs="Calibri"/>
                <w:b/>
                <w:bCs/>
                <w:color w:val="FFFFFF" w:themeColor="background1"/>
                <w:sz w:val="18"/>
                <w:szCs w:val="18"/>
                <w:lang w:val="es-CL" w:eastAsia="es-CL"/>
              </w:rPr>
            </w:pPr>
            <w:r w:rsidRPr="0000505F">
              <w:rPr>
                <w:rFonts w:ascii="Calibri" w:hAnsi="Calibri" w:cs="Calibri"/>
                <w:b/>
                <w:bCs/>
                <w:color w:val="FFFFFF" w:themeColor="background1"/>
                <w:sz w:val="18"/>
                <w:szCs w:val="18"/>
                <w:lang w:val="es-CL" w:eastAsia="es-CL"/>
              </w:rPr>
              <w:t>Funciones</w:t>
            </w:r>
          </w:p>
        </w:tc>
      </w:tr>
      <w:tr w:rsidR="00B62C46" w:rsidRPr="0000505F" w14:paraId="3AEF5FD5" w14:textId="77777777" w:rsidTr="009F0211">
        <w:trPr>
          <w:trHeight w:val="300"/>
        </w:trPr>
        <w:tc>
          <w:tcPr>
            <w:tcW w:w="2004" w:type="dxa"/>
            <w:vAlign w:val="center"/>
          </w:tcPr>
          <w:p w14:paraId="32C2517A"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Alcalde/Alcaldesa</w:t>
            </w:r>
            <w:r w:rsidRPr="003358D2">
              <w:rPr>
                <w:rFonts w:ascii="Calibri" w:hAnsi="Calibri" w:cs="Calibri"/>
                <w:bCs/>
                <w:color w:val="404040" w:themeColor="text1" w:themeTint="BF"/>
                <w:sz w:val="18"/>
                <w:szCs w:val="18"/>
                <w:lang w:val="es-CL" w:eastAsia="es-CL"/>
              </w:rPr>
              <w:t xml:space="preserve"> (Arts. 15  Ley 21.364)</w:t>
            </w:r>
          </w:p>
        </w:tc>
        <w:tc>
          <w:tcPr>
            <w:tcW w:w="1393" w:type="dxa"/>
            <w:shd w:val="clear" w:color="auto" w:fill="auto"/>
            <w:noWrap/>
            <w:vAlign w:val="center"/>
          </w:tcPr>
          <w:p w14:paraId="63BC8DA9"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de Autoridad</w:t>
            </w:r>
          </w:p>
        </w:tc>
        <w:tc>
          <w:tcPr>
            <w:tcW w:w="6379" w:type="dxa"/>
            <w:shd w:val="clear" w:color="auto" w:fill="auto"/>
            <w:noWrap/>
            <w:vAlign w:val="center"/>
          </w:tcPr>
          <w:p w14:paraId="53936C27" w14:textId="77777777" w:rsidR="00B62C46" w:rsidRPr="00E906D2" w:rsidRDefault="00B62C46" w:rsidP="00957005">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t>Dirigir el funcionamiento del Comité y las acciones necesarias para ir en ayuda de la</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población afectada, dentro del marco establecido en la ley e Instrumentos de Gestión del Riesgo</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de Desastres vigentes y aplicando los protocolos de actuación detallados en el reglamento.</w:t>
            </w:r>
            <w:r>
              <w:rPr>
                <w:rFonts w:ascii="Calibri" w:hAnsi="Calibri" w:cs="Calibri"/>
                <w:bCs/>
                <w:color w:val="404040" w:themeColor="text1" w:themeTint="BF"/>
                <w:sz w:val="18"/>
                <w:szCs w:val="18"/>
                <w:lang w:val="es-CL" w:eastAsia="es-CL"/>
              </w:rPr>
              <w:t xml:space="preserve"> </w:t>
            </w:r>
          </w:p>
          <w:p w14:paraId="59A8F340" w14:textId="77777777" w:rsidR="00B62C46" w:rsidRPr="00B85E33" w:rsidRDefault="00B62C46" w:rsidP="00957005">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t>Convocar y coordinar el apoyo de las empresas o entidades privadas que administren o</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provean servicios de utilidad pública o aquellos que sean esenciales para la respuesta y</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 xml:space="preserve">recuperación en la zona geográfica afectada por la misma, conforme a los </w:t>
            </w:r>
            <w:r>
              <w:rPr>
                <w:rFonts w:ascii="Calibri" w:hAnsi="Calibri" w:cs="Calibri"/>
                <w:bCs/>
                <w:color w:val="404040" w:themeColor="text1" w:themeTint="BF"/>
                <w:sz w:val="18"/>
                <w:szCs w:val="18"/>
                <w:lang w:val="es-CL" w:eastAsia="es-CL"/>
              </w:rPr>
              <w:t>i</w:t>
            </w:r>
            <w:r w:rsidRPr="00B85E33">
              <w:rPr>
                <w:rFonts w:ascii="Calibri" w:hAnsi="Calibri" w:cs="Calibri"/>
                <w:bCs/>
                <w:color w:val="404040" w:themeColor="text1" w:themeTint="BF"/>
                <w:sz w:val="18"/>
                <w:szCs w:val="18"/>
                <w:lang w:val="es-CL" w:eastAsia="es-CL"/>
              </w:rPr>
              <w:t>nstrumentos de</w:t>
            </w:r>
            <w:r>
              <w:rPr>
                <w:rFonts w:ascii="Calibri" w:hAnsi="Calibri" w:cs="Calibri"/>
                <w:bCs/>
                <w:color w:val="404040" w:themeColor="text1" w:themeTint="BF"/>
                <w:sz w:val="18"/>
                <w:szCs w:val="18"/>
                <w:lang w:val="es-CL" w:eastAsia="es-CL"/>
              </w:rPr>
              <w:t xml:space="preserve"> g</w:t>
            </w:r>
            <w:r w:rsidRPr="00B85E33">
              <w:rPr>
                <w:rFonts w:ascii="Calibri" w:hAnsi="Calibri" w:cs="Calibri"/>
                <w:bCs/>
                <w:color w:val="404040" w:themeColor="text1" w:themeTint="BF"/>
                <w:sz w:val="18"/>
                <w:szCs w:val="18"/>
                <w:lang w:val="es-CL" w:eastAsia="es-CL"/>
              </w:rPr>
              <w:t xml:space="preserve">estión del </w:t>
            </w:r>
            <w:r>
              <w:rPr>
                <w:rFonts w:ascii="Calibri" w:hAnsi="Calibri" w:cs="Calibri"/>
                <w:bCs/>
                <w:color w:val="404040" w:themeColor="text1" w:themeTint="BF"/>
                <w:sz w:val="18"/>
                <w:szCs w:val="18"/>
                <w:lang w:val="es-CL" w:eastAsia="es-CL"/>
              </w:rPr>
              <w:t>r</w:t>
            </w:r>
            <w:r w:rsidRPr="00B85E33">
              <w:rPr>
                <w:rFonts w:ascii="Calibri" w:hAnsi="Calibri" w:cs="Calibri"/>
                <w:bCs/>
                <w:color w:val="404040" w:themeColor="text1" w:themeTint="BF"/>
                <w:sz w:val="18"/>
                <w:szCs w:val="18"/>
                <w:lang w:val="es-CL" w:eastAsia="es-CL"/>
              </w:rPr>
              <w:t xml:space="preserve">iesgo de </w:t>
            </w:r>
            <w:r>
              <w:rPr>
                <w:rFonts w:ascii="Calibri" w:hAnsi="Calibri" w:cs="Calibri"/>
                <w:bCs/>
                <w:color w:val="404040" w:themeColor="text1" w:themeTint="BF"/>
                <w:sz w:val="18"/>
                <w:szCs w:val="18"/>
                <w:lang w:val="es-CL" w:eastAsia="es-CL"/>
              </w:rPr>
              <w:lastRenderedPageBreak/>
              <w:t>d</w:t>
            </w:r>
            <w:r w:rsidRPr="00B85E33">
              <w:rPr>
                <w:rFonts w:ascii="Calibri" w:hAnsi="Calibri" w:cs="Calibri"/>
                <w:bCs/>
                <w:color w:val="404040" w:themeColor="text1" w:themeTint="BF"/>
                <w:sz w:val="18"/>
                <w:szCs w:val="18"/>
                <w:lang w:val="es-CL" w:eastAsia="es-CL"/>
              </w:rPr>
              <w:t>esastres y protocolos de actuación detallados en el reglamento,</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coordinando a éstos con los demás órganos del Sistema.</w:t>
            </w:r>
          </w:p>
          <w:p w14:paraId="4188CB59" w14:textId="77777777" w:rsidR="00B62C46" w:rsidRPr="00B85E33" w:rsidRDefault="00B62C46" w:rsidP="00957005">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t>Dar respuesta oportuna a la emergencia de que se trate, informando con la mayor</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celeridad posible a la población, de acuerdo con los protocolos y procedimientos establecidos.</w:t>
            </w:r>
          </w:p>
          <w:p w14:paraId="5613F7AA" w14:textId="298A95FF" w:rsidR="00B62C46" w:rsidRDefault="00B62C46" w:rsidP="00957005">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t>Realizar las demás funciones que sean necesarias según las características, nivel de</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 xml:space="preserve">peligrosidad, alcance, </w:t>
            </w:r>
            <w:r w:rsidR="00BB6B95" w:rsidRPr="00B85E33">
              <w:rPr>
                <w:rFonts w:ascii="Calibri" w:hAnsi="Calibri" w:cs="Calibri"/>
                <w:bCs/>
                <w:color w:val="404040" w:themeColor="text1" w:themeTint="BF"/>
                <w:sz w:val="18"/>
                <w:szCs w:val="18"/>
                <w:lang w:val="es-CL" w:eastAsia="es-CL"/>
              </w:rPr>
              <w:t>amplitud</w:t>
            </w:r>
            <w:r w:rsidR="00BB6B95">
              <w:rPr>
                <w:rFonts w:ascii="Calibri" w:hAnsi="Calibri" w:cs="Calibri"/>
                <w:bCs/>
                <w:color w:val="404040" w:themeColor="text1" w:themeTint="BF"/>
                <w:sz w:val="18"/>
                <w:szCs w:val="18"/>
                <w:lang w:val="es-CL" w:eastAsia="es-CL"/>
              </w:rPr>
              <w:t>,</w:t>
            </w:r>
            <w:r w:rsidR="00BB6B95" w:rsidRPr="00B85E33">
              <w:rPr>
                <w:rFonts w:ascii="Calibri" w:hAnsi="Calibri" w:cs="Calibri"/>
                <w:bCs/>
                <w:color w:val="404040" w:themeColor="text1" w:themeTint="BF"/>
                <w:sz w:val="18"/>
                <w:szCs w:val="18"/>
                <w:lang w:val="es-CL" w:eastAsia="es-CL"/>
              </w:rPr>
              <w:t xml:space="preserve"> magnitud</w:t>
            </w:r>
            <w:r w:rsidRPr="00B85E33">
              <w:rPr>
                <w:rFonts w:ascii="Calibri" w:hAnsi="Calibri" w:cs="Calibri"/>
                <w:bCs/>
                <w:color w:val="404040" w:themeColor="text1" w:themeTint="BF"/>
                <w:sz w:val="18"/>
                <w:szCs w:val="18"/>
                <w:lang w:val="es-CL" w:eastAsia="es-CL"/>
              </w:rPr>
              <w:t xml:space="preserve"> de la emergencia</w:t>
            </w:r>
            <w:r w:rsidR="00C21B52">
              <w:rPr>
                <w:rFonts w:ascii="Calibri" w:hAnsi="Calibri" w:cs="Calibri"/>
                <w:bCs/>
                <w:color w:val="404040" w:themeColor="text1" w:themeTint="BF"/>
                <w:sz w:val="18"/>
                <w:szCs w:val="18"/>
                <w:lang w:val="es-CL" w:eastAsia="es-CL"/>
              </w:rPr>
              <w:t>.</w:t>
            </w:r>
          </w:p>
          <w:sdt>
            <w:sdtPr>
              <w:rPr>
                <w:rStyle w:val="Estilo1"/>
              </w:rPr>
              <w:id w:val="-858196790"/>
              <w:placeholder>
                <w:docPart w:val="A523A512EB2542CFA9E80B1C739289F2"/>
              </w:placeholder>
              <w:showingPlcHdr/>
            </w:sdtPr>
            <w:sdtEndPr>
              <w:rPr>
                <w:rStyle w:val="Fuentedeprrafopredeter"/>
                <w:rFonts w:ascii="Times New Roman" w:hAnsi="Times New Roman"/>
                <w:color w:val="404040" w:themeColor="text1" w:themeTint="BF"/>
                <w:sz w:val="24"/>
                <w:lang w:val="es-CL" w:eastAsia="es-CL"/>
              </w:rPr>
            </w:sdtEndPr>
            <w:sdtContent>
              <w:p w14:paraId="37EDDACB" w14:textId="7FFE04E3" w:rsidR="00CD79E1" w:rsidRPr="007846C1" w:rsidRDefault="00CA1E8E" w:rsidP="007846C1">
                <w:pPr>
                  <w:pStyle w:val="Prrafodelista"/>
                  <w:numPr>
                    <w:ilvl w:val="0"/>
                    <w:numId w:val="2"/>
                  </w:numPr>
                  <w:jc w:val="both"/>
                  <w:rPr>
                    <w:rFonts w:ascii="Calibri" w:hAnsi="Calibri" w:cs="Calibri"/>
                    <w:bCs/>
                    <w:color w:val="404040" w:themeColor="text1" w:themeTint="BF"/>
                    <w:sz w:val="18"/>
                    <w:szCs w:val="18"/>
                    <w:lang w:val="es-CL" w:eastAsia="es-CL"/>
                  </w:rPr>
                </w:pPr>
                <w:r w:rsidRPr="00E74300">
                  <w:rPr>
                    <w:rFonts w:asciiTheme="minorHAnsi" w:hAnsiTheme="minorHAnsi" w:cstheme="minorHAnsi"/>
                    <w:bCs/>
                    <w:color w:val="FF0000"/>
                    <w:sz w:val="18"/>
                    <w:szCs w:val="18"/>
                    <w:lang w:val="es-CL" w:eastAsia="es-CL"/>
                  </w:rPr>
                  <w:t>[Indicar funciones]</w:t>
                </w:r>
              </w:p>
            </w:sdtContent>
          </w:sdt>
        </w:tc>
      </w:tr>
      <w:tr w:rsidR="00B62C46" w:rsidRPr="0000505F" w14:paraId="00330509" w14:textId="77777777" w:rsidTr="009F0211">
        <w:trPr>
          <w:trHeight w:val="300"/>
        </w:trPr>
        <w:tc>
          <w:tcPr>
            <w:tcW w:w="2004" w:type="dxa"/>
            <w:vAlign w:val="center"/>
          </w:tcPr>
          <w:p w14:paraId="0C3C502A"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lastRenderedPageBreak/>
              <w:t xml:space="preserve">Jefe/Jefa Unidad de Gestión del Riesgo de Desastres Comunal </w:t>
            </w:r>
            <w:r w:rsidRPr="003358D2">
              <w:rPr>
                <w:rFonts w:ascii="Calibri" w:hAnsi="Calibri" w:cs="Calibri"/>
                <w:bCs/>
                <w:color w:val="404040" w:themeColor="text1" w:themeTint="BF"/>
                <w:sz w:val="18"/>
                <w:szCs w:val="18"/>
                <w:lang w:val="es-CL" w:eastAsia="es-CL"/>
              </w:rPr>
              <w:t xml:space="preserve"> (Art. 9 de la Ley 21.364)</w:t>
            </w:r>
          </w:p>
        </w:tc>
        <w:tc>
          <w:tcPr>
            <w:tcW w:w="1393" w:type="dxa"/>
            <w:shd w:val="clear" w:color="auto" w:fill="auto"/>
            <w:noWrap/>
            <w:vAlign w:val="center"/>
          </w:tcPr>
          <w:p w14:paraId="00DC1050"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de Coordinación</w:t>
            </w:r>
          </w:p>
        </w:tc>
        <w:tc>
          <w:tcPr>
            <w:tcW w:w="6379" w:type="dxa"/>
            <w:shd w:val="clear" w:color="auto" w:fill="auto"/>
            <w:noWrap/>
            <w:vAlign w:val="center"/>
          </w:tcPr>
          <w:p w14:paraId="156A7141" w14:textId="77777777" w:rsidR="00B62C46" w:rsidRDefault="00B62C46" w:rsidP="00957005">
            <w:pPr>
              <w:pStyle w:val="Prrafodelista"/>
              <w:numPr>
                <w:ilvl w:val="0"/>
                <w:numId w:val="2"/>
              </w:num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Ejercer l</w:t>
            </w:r>
            <w:r w:rsidRPr="00CE4C7F">
              <w:rPr>
                <w:rFonts w:ascii="Calibri" w:hAnsi="Calibri" w:cs="Calibri"/>
                <w:bCs/>
                <w:color w:val="404040" w:themeColor="text1" w:themeTint="BF"/>
                <w:sz w:val="18"/>
                <w:szCs w:val="18"/>
                <w:lang w:val="es-CL" w:eastAsia="es-CL"/>
              </w:rPr>
              <w:t>a Secretaría Técnica y Ejecutiva</w:t>
            </w:r>
            <w:r>
              <w:rPr>
                <w:rFonts w:ascii="Calibri" w:hAnsi="Calibri" w:cs="Calibri"/>
                <w:bCs/>
                <w:color w:val="404040" w:themeColor="text1" w:themeTint="BF"/>
                <w:sz w:val="18"/>
                <w:szCs w:val="18"/>
                <w:lang w:val="es-CL" w:eastAsia="es-CL"/>
              </w:rPr>
              <w:t xml:space="preserve"> del Comité</w:t>
            </w:r>
            <w:r w:rsidRPr="00CE4C7F">
              <w:rPr>
                <w:rFonts w:ascii="Calibri" w:hAnsi="Calibri" w:cs="Calibri"/>
                <w:bCs/>
                <w:color w:val="404040" w:themeColor="text1" w:themeTint="BF"/>
                <w:sz w:val="18"/>
                <w:szCs w:val="18"/>
                <w:lang w:val="es-CL" w:eastAsia="es-CL"/>
              </w:rPr>
              <w:t xml:space="preserve"> </w:t>
            </w:r>
            <w:r>
              <w:rPr>
                <w:rFonts w:ascii="Calibri" w:hAnsi="Calibri" w:cs="Calibri"/>
                <w:bCs/>
                <w:color w:val="404040" w:themeColor="text1" w:themeTint="BF"/>
                <w:sz w:val="18"/>
                <w:szCs w:val="18"/>
                <w:lang w:val="es-CL" w:eastAsia="es-CL"/>
              </w:rPr>
              <w:t>comunal y las funciones que establezca la ley y el reglamento.</w:t>
            </w:r>
          </w:p>
          <w:p w14:paraId="2F879A31" w14:textId="5A5EEF6C" w:rsidR="00B62C46" w:rsidRPr="00CE4C7F" w:rsidRDefault="00000000" w:rsidP="00957005">
            <w:pPr>
              <w:pStyle w:val="Prrafodelista"/>
              <w:numPr>
                <w:ilvl w:val="0"/>
                <w:numId w:val="2"/>
              </w:numPr>
              <w:jc w:val="both"/>
              <w:rPr>
                <w:rFonts w:ascii="Calibri" w:hAnsi="Calibri" w:cs="Calibri"/>
                <w:bCs/>
                <w:color w:val="404040" w:themeColor="text1" w:themeTint="BF"/>
                <w:sz w:val="18"/>
                <w:szCs w:val="18"/>
                <w:lang w:val="es-CL" w:eastAsia="es-CL"/>
              </w:rPr>
            </w:pPr>
            <w:sdt>
              <w:sdtPr>
                <w:rPr>
                  <w:rStyle w:val="Estilo2"/>
                </w:rPr>
                <w:id w:val="21525735"/>
                <w:placeholder>
                  <w:docPart w:val="319EC7D390DD42108C8E57E81A419027"/>
                </w:placeholder>
                <w:showingPlcHdr/>
              </w:sdtPr>
              <w:sdtEndPr>
                <w:rPr>
                  <w:rStyle w:val="Fuentedeprrafopredeter"/>
                  <w:rFonts w:ascii="Times New Roman" w:hAnsi="Times New Roman"/>
                  <w:color w:val="404040" w:themeColor="text1" w:themeTint="BF"/>
                  <w:sz w:val="24"/>
                  <w:lang w:val="es-CL" w:eastAsia="es-CL"/>
                </w:rPr>
              </w:sdtEndPr>
              <w:sdtContent>
                <w:r w:rsidR="00DE20C3" w:rsidRPr="002B71F5">
                  <w:rPr>
                    <w:rFonts w:ascii="Calibri" w:hAnsi="Calibri" w:cs="Calibri"/>
                    <w:bCs/>
                    <w:color w:val="FF0000"/>
                    <w:sz w:val="18"/>
                    <w:szCs w:val="18"/>
                    <w:lang w:val="es-CL" w:eastAsia="es-CL"/>
                  </w:rPr>
                  <w:t xml:space="preserve">[Indicar </w:t>
                </w:r>
                <w:r w:rsidR="00DE20C3">
                  <w:rPr>
                    <w:rFonts w:ascii="Calibri" w:hAnsi="Calibri" w:cs="Calibri"/>
                    <w:bCs/>
                    <w:color w:val="FF0000"/>
                    <w:sz w:val="18"/>
                    <w:szCs w:val="18"/>
                    <w:lang w:val="es-CL" w:eastAsia="es-CL"/>
                  </w:rPr>
                  <w:t>las funciones establecidas en el reglamento respectivo</w:t>
                </w:r>
                <w:r w:rsidR="00DE20C3" w:rsidRPr="002B71F5">
                  <w:rPr>
                    <w:rFonts w:ascii="Calibri" w:hAnsi="Calibri" w:cs="Calibri"/>
                    <w:bCs/>
                    <w:color w:val="FF0000"/>
                    <w:sz w:val="18"/>
                    <w:szCs w:val="18"/>
                    <w:lang w:val="es-CL" w:eastAsia="es-CL"/>
                  </w:rPr>
                  <w:t>]</w:t>
                </w:r>
              </w:sdtContent>
            </w:sdt>
            <w:r w:rsidR="00DE20C3">
              <w:rPr>
                <w:rFonts w:ascii="Calibri" w:hAnsi="Calibri" w:cs="Calibri"/>
                <w:bCs/>
                <w:color w:val="404040" w:themeColor="text1" w:themeTint="BF"/>
                <w:sz w:val="18"/>
                <w:szCs w:val="18"/>
                <w:lang w:val="es-CL" w:eastAsia="es-CL"/>
              </w:rPr>
              <w:t xml:space="preserve"> </w:t>
            </w:r>
          </w:p>
        </w:tc>
      </w:tr>
      <w:tr w:rsidR="00B62C46" w:rsidRPr="0000505F" w14:paraId="726A3096" w14:textId="77777777" w:rsidTr="009F0211">
        <w:trPr>
          <w:trHeight w:val="300"/>
        </w:trPr>
        <w:tc>
          <w:tcPr>
            <w:tcW w:w="2004" w:type="dxa"/>
            <w:vAlign w:val="center"/>
          </w:tcPr>
          <w:p w14:paraId="4054E114" w14:textId="77777777" w:rsidR="00B62C46"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Jefe/Jefa de comisaría o tenencia de Carabineros de Chile o funcionario de mayor jerarquía en la comuna (Art. 8 de la Ley 21.364)</w:t>
            </w:r>
          </w:p>
        </w:tc>
        <w:sdt>
          <w:sdtPr>
            <w:rPr>
              <w:rStyle w:val="Estilo3"/>
            </w:rPr>
            <w:id w:val="-763846214"/>
            <w:placeholder>
              <w:docPart w:val="FAA57880434F4A5FB81B6A90686C0ED0"/>
            </w:placeholder>
            <w:showingPlcHdr/>
          </w:sdtPr>
          <w:sdtEndPr>
            <w:rPr>
              <w:rStyle w:val="Fuentedeprrafopredeter"/>
              <w:rFonts w:ascii="Times New Roman" w:hAnsi="Times New Roman"/>
              <w:color w:val="404040" w:themeColor="text1" w:themeTint="BF"/>
              <w:sz w:val="24"/>
              <w:lang w:val="es-CL" w:eastAsia="es-CL"/>
            </w:rPr>
          </w:sdtEndPr>
          <w:sdtContent>
            <w:tc>
              <w:tcPr>
                <w:tcW w:w="1393" w:type="dxa"/>
                <w:shd w:val="clear" w:color="auto" w:fill="auto"/>
                <w:noWrap/>
                <w:vAlign w:val="center"/>
              </w:tcPr>
              <w:p w14:paraId="134BA44F" w14:textId="5873D27F" w:rsidR="00B62C46" w:rsidRDefault="0016486A" w:rsidP="00957005">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sidR="00CD79E1">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tc>
          </w:sdtContent>
        </w:sdt>
        <w:tc>
          <w:tcPr>
            <w:tcW w:w="6379" w:type="dxa"/>
            <w:shd w:val="clear" w:color="auto" w:fill="auto"/>
            <w:noWrap/>
            <w:vAlign w:val="center"/>
          </w:tcPr>
          <w:sdt>
            <w:sdtPr>
              <w:rPr>
                <w:rStyle w:val="Estilo1"/>
              </w:rPr>
              <w:id w:val="1894690620"/>
              <w:placeholder>
                <w:docPart w:val="F17864EE60594459B4879804FC6DBE95"/>
              </w:placeholder>
              <w:showingPlcHdr/>
            </w:sdtPr>
            <w:sdtEndPr>
              <w:rPr>
                <w:rStyle w:val="Fuentedeprrafopredeter"/>
                <w:rFonts w:ascii="Times New Roman" w:hAnsi="Times New Roman"/>
                <w:color w:val="404040" w:themeColor="text1" w:themeTint="BF"/>
                <w:sz w:val="24"/>
                <w:lang w:val="es-CL" w:eastAsia="es-CL"/>
              </w:rPr>
            </w:sdtEndPr>
            <w:sdtContent>
              <w:p w14:paraId="79BBFA48" w14:textId="77777777" w:rsidR="001E44B2" w:rsidRDefault="001E44B2" w:rsidP="001E44B2">
                <w:pPr>
                  <w:pStyle w:val="Prrafodelista"/>
                  <w:numPr>
                    <w:ilvl w:val="0"/>
                    <w:numId w:val="2"/>
                  </w:numPr>
                  <w:jc w:val="both"/>
                  <w:rPr>
                    <w:rStyle w:val="Estilo1"/>
                  </w:rPr>
                </w:pPr>
                <w:r w:rsidRPr="00E74300">
                  <w:rPr>
                    <w:rFonts w:asciiTheme="minorHAnsi" w:hAnsiTheme="minorHAnsi" w:cstheme="minorHAnsi"/>
                    <w:bCs/>
                    <w:color w:val="FF0000"/>
                    <w:sz w:val="18"/>
                    <w:szCs w:val="18"/>
                    <w:lang w:val="es-CL" w:eastAsia="es-CL"/>
                  </w:rPr>
                  <w:t>[Indicar funciones]</w:t>
                </w:r>
              </w:p>
            </w:sdtContent>
          </w:sdt>
          <w:p w14:paraId="57EB2152" w14:textId="659C4E5E" w:rsidR="00B62C46" w:rsidRDefault="00B62C46" w:rsidP="001E44B2">
            <w:pPr>
              <w:pStyle w:val="Prrafodelista"/>
              <w:jc w:val="both"/>
              <w:rPr>
                <w:rFonts w:ascii="Calibri" w:hAnsi="Calibri" w:cs="Calibri"/>
                <w:bCs/>
                <w:color w:val="404040" w:themeColor="text1" w:themeTint="BF"/>
                <w:sz w:val="18"/>
                <w:szCs w:val="18"/>
                <w:lang w:val="es-CL" w:eastAsia="es-CL"/>
              </w:rPr>
            </w:pPr>
          </w:p>
        </w:tc>
      </w:tr>
      <w:tr w:rsidR="00B62C46" w:rsidRPr="0000505F" w14:paraId="2AD63480" w14:textId="77777777" w:rsidTr="009F0211">
        <w:trPr>
          <w:trHeight w:val="300"/>
        </w:trPr>
        <w:tc>
          <w:tcPr>
            <w:tcW w:w="2004" w:type="dxa"/>
            <w:vAlign w:val="center"/>
          </w:tcPr>
          <w:p w14:paraId="6ED6D69C" w14:textId="77777777" w:rsidR="00B62C46"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Superintendente del Cuerpo de Bomberos o representante que éste designe (Art. 8 de la Ley 21.364)</w:t>
            </w:r>
          </w:p>
        </w:tc>
        <w:sdt>
          <w:sdtPr>
            <w:rPr>
              <w:rStyle w:val="Estilo3"/>
            </w:rPr>
            <w:id w:val="-752359248"/>
            <w:placeholder>
              <w:docPart w:val="0A9883F15BC34B489F9C6607825A40BD"/>
            </w:placeholder>
            <w:showingPlcHdr/>
          </w:sdtPr>
          <w:sdtEndPr>
            <w:rPr>
              <w:rStyle w:val="Fuentedeprrafopredeter"/>
              <w:rFonts w:ascii="Times New Roman" w:hAnsi="Times New Roman"/>
              <w:color w:val="404040" w:themeColor="text1" w:themeTint="BF"/>
              <w:sz w:val="24"/>
              <w:lang w:val="es-CL" w:eastAsia="es-CL"/>
            </w:rPr>
          </w:sdtEndPr>
          <w:sdtContent>
            <w:tc>
              <w:tcPr>
                <w:tcW w:w="1393" w:type="dxa"/>
                <w:shd w:val="clear" w:color="auto" w:fill="auto"/>
                <w:noWrap/>
                <w:vAlign w:val="center"/>
              </w:tcPr>
              <w:p w14:paraId="42F42312" w14:textId="05C8F355" w:rsidR="00B62C46" w:rsidRDefault="003A5F19" w:rsidP="00957005">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tc>
          </w:sdtContent>
        </w:sdt>
        <w:tc>
          <w:tcPr>
            <w:tcW w:w="6379" w:type="dxa"/>
            <w:shd w:val="clear" w:color="auto" w:fill="auto"/>
            <w:noWrap/>
            <w:vAlign w:val="center"/>
          </w:tcPr>
          <w:sdt>
            <w:sdtPr>
              <w:rPr>
                <w:rStyle w:val="Estilo1"/>
              </w:rPr>
              <w:id w:val="1829551912"/>
              <w:placeholder>
                <w:docPart w:val="36D5642659F145D583D7E62ACEC33A1F"/>
              </w:placeholder>
              <w:showingPlcHdr/>
            </w:sdtPr>
            <w:sdtEndPr>
              <w:rPr>
                <w:rStyle w:val="Fuentedeprrafopredeter"/>
                <w:rFonts w:ascii="Times New Roman" w:hAnsi="Times New Roman"/>
                <w:color w:val="404040" w:themeColor="text1" w:themeTint="BF"/>
                <w:sz w:val="24"/>
                <w:lang w:val="es-CL" w:eastAsia="es-CL"/>
              </w:rPr>
            </w:sdtEndPr>
            <w:sdtContent>
              <w:p w14:paraId="6974B4F1" w14:textId="77777777" w:rsidR="001E44B2" w:rsidRDefault="001E44B2" w:rsidP="001E44B2">
                <w:pPr>
                  <w:pStyle w:val="Prrafodelista"/>
                  <w:numPr>
                    <w:ilvl w:val="0"/>
                    <w:numId w:val="2"/>
                  </w:numPr>
                  <w:jc w:val="both"/>
                  <w:rPr>
                    <w:rStyle w:val="Estilo1"/>
                  </w:rPr>
                </w:pPr>
                <w:r w:rsidRPr="00E74300">
                  <w:rPr>
                    <w:rFonts w:asciiTheme="minorHAnsi" w:hAnsiTheme="minorHAnsi" w:cstheme="minorHAnsi"/>
                    <w:bCs/>
                    <w:color w:val="FF0000"/>
                    <w:sz w:val="18"/>
                    <w:szCs w:val="18"/>
                    <w:lang w:val="es-CL" w:eastAsia="es-CL"/>
                  </w:rPr>
                  <w:t>[Indicar funciones]</w:t>
                </w:r>
              </w:p>
            </w:sdtContent>
          </w:sdt>
          <w:p w14:paraId="2AF241E2" w14:textId="42DD1549" w:rsidR="00B62C46" w:rsidRDefault="00B62C46" w:rsidP="001E44B2">
            <w:pPr>
              <w:pStyle w:val="Prrafodelista"/>
              <w:jc w:val="both"/>
              <w:rPr>
                <w:rFonts w:ascii="Calibri" w:hAnsi="Calibri" w:cs="Calibri"/>
                <w:bCs/>
                <w:color w:val="404040" w:themeColor="text1" w:themeTint="BF"/>
                <w:sz w:val="18"/>
                <w:szCs w:val="18"/>
                <w:lang w:val="es-CL" w:eastAsia="es-CL"/>
              </w:rPr>
            </w:pPr>
          </w:p>
        </w:tc>
      </w:tr>
      <w:tr w:rsidR="00B62C46" w:rsidRPr="0000505F" w14:paraId="4E1057AD" w14:textId="77777777" w:rsidTr="009F0211">
        <w:trPr>
          <w:trHeight w:val="300"/>
        </w:trPr>
        <w:tc>
          <w:tcPr>
            <w:tcW w:w="2004" w:type="dxa"/>
            <w:vAlign w:val="center"/>
          </w:tcPr>
          <w:sdt>
            <w:sdtPr>
              <w:rPr>
                <w:rStyle w:val="Estilo4"/>
              </w:rPr>
              <w:id w:val="-1439212874"/>
              <w:placeholder>
                <w:docPart w:val="3C1DF94F016741FB8184F5A00239C23A"/>
              </w:placeholder>
              <w:showingPlcHdr/>
            </w:sdtPr>
            <w:sdtEndPr>
              <w:rPr>
                <w:rStyle w:val="Fuentedeprrafopredeter"/>
                <w:rFonts w:ascii="Times New Roman" w:hAnsi="Times New Roman"/>
                <w:color w:val="404040" w:themeColor="text1" w:themeTint="BF"/>
                <w:sz w:val="24"/>
                <w:lang w:val="es-CL" w:eastAsia="es-CL"/>
              </w:rPr>
            </w:sdtEndPr>
            <w:sdtContent>
              <w:p w14:paraId="5F9E4077" w14:textId="63C5DFD5" w:rsidR="00CD79E1" w:rsidRDefault="00CD79E1" w:rsidP="00957005">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[Indicar</w:t>
                </w:r>
                <w:r>
                  <w:rPr>
                    <w:rFonts w:ascii="Calibri" w:hAnsi="Calibri" w:cs="Calibri"/>
                    <w:bCs/>
                    <w:color w:val="FF0000"/>
                    <w:sz w:val="18"/>
                    <w:szCs w:val="18"/>
                    <w:lang w:val="es-CL" w:eastAsia="es-CL"/>
                  </w:rPr>
                  <w:t xml:space="preserve"> otros organismos definidos en la amplitud del plan</w:t>
                </w:r>
                <w:r w:rsidRPr="002B71F5">
                  <w:rPr>
                    <w:rFonts w:ascii="Calibri" w:hAnsi="Calibri" w:cs="Calibri"/>
                    <w:bCs/>
                    <w:color w:val="FF0000"/>
                    <w:sz w:val="18"/>
                    <w:szCs w:val="18"/>
                    <w:lang w:val="es-CL" w:eastAsia="es-CL"/>
                  </w:rPr>
                  <w:t>]</w:t>
                </w:r>
              </w:p>
            </w:sdtContent>
          </w:sdt>
          <w:p w14:paraId="76A8CB38" w14:textId="3928E7B0" w:rsidR="00B62C46" w:rsidRPr="003358D2" w:rsidRDefault="00B62C46" w:rsidP="00957005">
            <w:pPr>
              <w:jc w:val="center"/>
              <w:rPr>
                <w:rFonts w:ascii="Calibri" w:hAnsi="Calibri" w:cs="Calibri"/>
                <w:bCs/>
                <w:color w:val="404040" w:themeColor="text1" w:themeTint="BF"/>
                <w:sz w:val="18"/>
                <w:szCs w:val="18"/>
                <w:lang w:val="es-CL" w:eastAsia="es-CL"/>
              </w:rPr>
            </w:pPr>
          </w:p>
        </w:tc>
        <w:sdt>
          <w:sdtPr>
            <w:rPr>
              <w:rStyle w:val="Estilo3"/>
            </w:rPr>
            <w:id w:val="-798764243"/>
            <w:placeholder>
              <w:docPart w:val="7AD64708D5D541E8B021DDE423C1E002"/>
            </w:placeholder>
            <w:showingPlcHdr/>
          </w:sdtPr>
          <w:sdtEndPr>
            <w:rPr>
              <w:rStyle w:val="Fuentedeprrafopredeter"/>
              <w:rFonts w:ascii="Times New Roman" w:hAnsi="Times New Roman"/>
              <w:color w:val="404040" w:themeColor="text1" w:themeTint="BF"/>
              <w:sz w:val="24"/>
              <w:lang w:val="es-CL" w:eastAsia="es-CL"/>
            </w:rPr>
          </w:sdtEndPr>
          <w:sdtContent>
            <w:tc>
              <w:tcPr>
                <w:tcW w:w="1393" w:type="dxa"/>
                <w:shd w:val="clear" w:color="auto" w:fill="auto"/>
                <w:noWrap/>
                <w:vAlign w:val="center"/>
              </w:tcPr>
              <w:p w14:paraId="44891070" w14:textId="68B73A43" w:rsidR="00B62C46" w:rsidRDefault="003A5F19" w:rsidP="00957005">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tc>
          </w:sdtContent>
        </w:sdt>
        <w:tc>
          <w:tcPr>
            <w:tcW w:w="6379" w:type="dxa"/>
            <w:shd w:val="clear" w:color="auto" w:fill="auto"/>
            <w:noWrap/>
            <w:vAlign w:val="center"/>
          </w:tcPr>
          <w:sdt>
            <w:sdtPr>
              <w:rPr>
                <w:rStyle w:val="Estilo1"/>
              </w:rPr>
              <w:id w:val="-1769844623"/>
              <w:placeholder>
                <w:docPart w:val="1F7B5C19FBA44AA68B0201EAE1627781"/>
              </w:placeholder>
              <w:showingPlcHdr/>
            </w:sdtPr>
            <w:sdtEndPr>
              <w:rPr>
                <w:rStyle w:val="Fuentedeprrafopredeter"/>
                <w:rFonts w:ascii="Times New Roman" w:hAnsi="Times New Roman"/>
                <w:color w:val="404040" w:themeColor="text1" w:themeTint="BF"/>
                <w:sz w:val="24"/>
                <w:lang w:val="es-CL" w:eastAsia="es-CL"/>
              </w:rPr>
            </w:sdtEndPr>
            <w:sdtContent>
              <w:p w14:paraId="2F342DC0" w14:textId="77777777" w:rsidR="001E44B2" w:rsidRDefault="001E44B2" w:rsidP="001E44B2">
                <w:pPr>
                  <w:pStyle w:val="Prrafodelista"/>
                  <w:numPr>
                    <w:ilvl w:val="0"/>
                    <w:numId w:val="2"/>
                  </w:numPr>
                  <w:jc w:val="both"/>
                  <w:rPr>
                    <w:rStyle w:val="Estilo1"/>
                  </w:rPr>
                </w:pPr>
                <w:r w:rsidRPr="00E74300">
                  <w:rPr>
                    <w:rFonts w:asciiTheme="minorHAnsi" w:hAnsiTheme="minorHAnsi" w:cstheme="minorHAnsi"/>
                    <w:bCs/>
                    <w:color w:val="FF0000"/>
                    <w:sz w:val="18"/>
                    <w:szCs w:val="18"/>
                    <w:lang w:val="es-CL" w:eastAsia="es-CL"/>
                  </w:rPr>
                  <w:t>[Indicar funciones]</w:t>
                </w:r>
              </w:p>
            </w:sdtContent>
          </w:sdt>
          <w:p w14:paraId="6553584A" w14:textId="5ECB3D89" w:rsidR="00B62C46" w:rsidRDefault="00B62C46" w:rsidP="001E44B2">
            <w:pPr>
              <w:pStyle w:val="Prrafodelista"/>
              <w:jc w:val="both"/>
              <w:rPr>
                <w:rFonts w:ascii="Calibri" w:hAnsi="Calibri" w:cs="Calibri"/>
                <w:bCs/>
                <w:color w:val="404040" w:themeColor="text1" w:themeTint="BF"/>
                <w:sz w:val="18"/>
                <w:szCs w:val="18"/>
                <w:lang w:val="es-CL" w:eastAsia="es-CL"/>
              </w:rPr>
            </w:pPr>
          </w:p>
          <w:p w14:paraId="59488482" w14:textId="557785C2" w:rsidR="00763B4D" w:rsidRDefault="00763B4D" w:rsidP="00763B4D">
            <w:pPr>
              <w:pStyle w:val="Prrafodelista"/>
              <w:jc w:val="both"/>
              <w:rPr>
                <w:rFonts w:ascii="Calibri" w:hAnsi="Calibri" w:cs="Calibri"/>
                <w:bCs/>
                <w:color w:val="404040" w:themeColor="text1" w:themeTint="BF"/>
                <w:sz w:val="18"/>
                <w:szCs w:val="18"/>
                <w:lang w:val="es-CL" w:eastAsia="es-CL"/>
              </w:rPr>
            </w:pPr>
          </w:p>
        </w:tc>
      </w:tr>
    </w:tbl>
    <w:p w14:paraId="21E615FB" w14:textId="0E44BF32" w:rsidR="00B62C46" w:rsidRPr="00B62C46" w:rsidRDefault="0001147B" w:rsidP="00B62C46">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3</w:t>
      </w:r>
      <w:r w:rsidR="00B62C46" w:rsidRPr="00B62C46">
        <w:rPr>
          <w:rFonts w:asciiTheme="minorHAnsi" w:hAnsiTheme="minorHAnsi" w:cstheme="minorHAnsi"/>
          <w:color w:val="404040" w:themeColor="text1" w:themeTint="BF"/>
          <w:sz w:val="20"/>
          <w:szCs w:val="20"/>
        </w:rPr>
        <w:t>: Roles y funciones de organismos que forman parte del plan.</w:t>
      </w:r>
    </w:p>
    <w:p w14:paraId="60B1A5A2" w14:textId="77777777" w:rsidR="00B62C46" w:rsidRDefault="00B62C46" w:rsidP="007535AA">
      <w:pPr>
        <w:jc w:val="both"/>
        <w:rPr>
          <w:rFonts w:asciiTheme="minorHAnsi" w:hAnsiTheme="minorHAnsi" w:cstheme="minorHAnsi"/>
          <w:color w:val="404040" w:themeColor="text1" w:themeTint="BF"/>
          <w:sz w:val="22"/>
          <w:szCs w:val="22"/>
        </w:rPr>
      </w:pPr>
    </w:p>
    <w:p w14:paraId="56A575D3" w14:textId="77777777" w:rsidR="00850031" w:rsidRDefault="00850031" w:rsidP="007535AA">
      <w:pPr>
        <w:jc w:val="both"/>
        <w:rPr>
          <w:rFonts w:asciiTheme="minorHAnsi" w:hAnsiTheme="minorHAnsi" w:cstheme="minorHAnsi"/>
          <w:color w:val="404040" w:themeColor="text1" w:themeTint="BF"/>
          <w:sz w:val="22"/>
          <w:szCs w:val="22"/>
        </w:rPr>
      </w:pPr>
    </w:p>
    <w:p w14:paraId="24A60781" w14:textId="77777777" w:rsidR="00850031" w:rsidRDefault="00850031" w:rsidP="007535AA">
      <w:pPr>
        <w:jc w:val="both"/>
        <w:rPr>
          <w:rFonts w:asciiTheme="minorHAnsi" w:hAnsiTheme="minorHAnsi" w:cstheme="minorHAnsi"/>
          <w:color w:val="404040" w:themeColor="text1" w:themeTint="BF"/>
          <w:sz w:val="22"/>
          <w:szCs w:val="22"/>
        </w:rPr>
      </w:pPr>
    </w:p>
    <w:p w14:paraId="107AB044" w14:textId="77777777" w:rsidR="00850031" w:rsidRDefault="00850031" w:rsidP="007535AA">
      <w:pPr>
        <w:jc w:val="both"/>
        <w:rPr>
          <w:rFonts w:asciiTheme="minorHAnsi" w:hAnsiTheme="minorHAnsi" w:cstheme="minorHAnsi"/>
          <w:color w:val="404040" w:themeColor="text1" w:themeTint="BF"/>
          <w:sz w:val="22"/>
          <w:szCs w:val="22"/>
        </w:rPr>
      </w:pPr>
    </w:p>
    <w:p w14:paraId="4DC8D05B" w14:textId="77777777" w:rsidR="00850031" w:rsidRDefault="00850031" w:rsidP="007535AA">
      <w:pPr>
        <w:jc w:val="both"/>
        <w:rPr>
          <w:rFonts w:asciiTheme="minorHAnsi" w:hAnsiTheme="minorHAnsi" w:cstheme="minorHAnsi"/>
          <w:color w:val="404040" w:themeColor="text1" w:themeTint="BF"/>
          <w:sz w:val="22"/>
          <w:szCs w:val="22"/>
        </w:rPr>
      </w:pPr>
    </w:p>
    <w:p w14:paraId="2BEE20FB" w14:textId="77777777" w:rsidR="00850031" w:rsidRDefault="00850031" w:rsidP="007535AA">
      <w:pPr>
        <w:jc w:val="both"/>
        <w:rPr>
          <w:rFonts w:asciiTheme="minorHAnsi" w:hAnsiTheme="minorHAnsi" w:cstheme="minorHAnsi"/>
          <w:color w:val="404040" w:themeColor="text1" w:themeTint="BF"/>
          <w:sz w:val="22"/>
          <w:szCs w:val="22"/>
        </w:rPr>
      </w:pPr>
    </w:p>
    <w:p w14:paraId="69740291" w14:textId="77777777" w:rsidR="00850031" w:rsidRDefault="00850031" w:rsidP="007535AA">
      <w:pPr>
        <w:jc w:val="both"/>
        <w:rPr>
          <w:rFonts w:asciiTheme="minorHAnsi" w:hAnsiTheme="minorHAnsi" w:cstheme="minorHAnsi"/>
          <w:color w:val="404040" w:themeColor="text1" w:themeTint="BF"/>
          <w:sz w:val="22"/>
          <w:szCs w:val="22"/>
        </w:rPr>
      </w:pPr>
    </w:p>
    <w:p w14:paraId="22935629" w14:textId="77777777" w:rsidR="00850031" w:rsidRDefault="00850031" w:rsidP="007535AA">
      <w:pPr>
        <w:jc w:val="both"/>
        <w:rPr>
          <w:rFonts w:asciiTheme="minorHAnsi" w:hAnsiTheme="minorHAnsi" w:cstheme="minorHAnsi"/>
          <w:color w:val="404040" w:themeColor="text1" w:themeTint="BF"/>
          <w:sz w:val="22"/>
          <w:szCs w:val="22"/>
        </w:rPr>
      </w:pPr>
    </w:p>
    <w:p w14:paraId="095D2270" w14:textId="77777777" w:rsidR="00850031" w:rsidRDefault="00850031" w:rsidP="007535AA">
      <w:pPr>
        <w:jc w:val="both"/>
        <w:rPr>
          <w:rFonts w:asciiTheme="minorHAnsi" w:hAnsiTheme="minorHAnsi" w:cstheme="minorHAnsi"/>
          <w:color w:val="404040" w:themeColor="text1" w:themeTint="BF"/>
          <w:sz w:val="22"/>
          <w:szCs w:val="22"/>
        </w:rPr>
      </w:pPr>
    </w:p>
    <w:p w14:paraId="54FED75C" w14:textId="77777777" w:rsidR="00850031" w:rsidRDefault="00850031" w:rsidP="007535AA">
      <w:pPr>
        <w:jc w:val="both"/>
        <w:rPr>
          <w:rFonts w:asciiTheme="minorHAnsi" w:hAnsiTheme="minorHAnsi" w:cstheme="minorHAnsi"/>
          <w:color w:val="404040" w:themeColor="text1" w:themeTint="BF"/>
          <w:sz w:val="22"/>
          <w:szCs w:val="22"/>
        </w:rPr>
      </w:pPr>
    </w:p>
    <w:p w14:paraId="4F98D8DC" w14:textId="77777777" w:rsidR="00850031" w:rsidRDefault="00850031" w:rsidP="007535AA">
      <w:pPr>
        <w:jc w:val="both"/>
        <w:rPr>
          <w:rFonts w:asciiTheme="minorHAnsi" w:hAnsiTheme="minorHAnsi" w:cstheme="minorHAnsi"/>
          <w:color w:val="404040" w:themeColor="text1" w:themeTint="BF"/>
          <w:sz w:val="22"/>
          <w:szCs w:val="22"/>
        </w:rPr>
      </w:pPr>
    </w:p>
    <w:p w14:paraId="35C4541A" w14:textId="77777777" w:rsidR="00850031" w:rsidRDefault="00850031" w:rsidP="007535AA">
      <w:pPr>
        <w:jc w:val="both"/>
        <w:rPr>
          <w:rFonts w:asciiTheme="minorHAnsi" w:hAnsiTheme="minorHAnsi" w:cstheme="minorHAnsi"/>
          <w:color w:val="404040" w:themeColor="text1" w:themeTint="BF"/>
          <w:sz w:val="22"/>
          <w:szCs w:val="22"/>
        </w:rPr>
      </w:pPr>
    </w:p>
    <w:p w14:paraId="47DB3DAA" w14:textId="77777777" w:rsidR="00850031" w:rsidRDefault="00850031" w:rsidP="007535AA">
      <w:pPr>
        <w:jc w:val="both"/>
        <w:rPr>
          <w:rFonts w:asciiTheme="minorHAnsi" w:hAnsiTheme="minorHAnsi" w:cstheme="minorHAnsi"/>
          <w:color w:val="404040" w:themeColor="text1" w:themeTint="BF"/>
          <w:sz w:val="22"/>
          <w:szCs w:val="22"/>
        </w:rPr>
      </w:pPr>
    </w:p>
    <w:p w14:paraId="40D982E4" w14:textId="77777777" w:rsidR="00850031" w:rsidRDefault="00850031" w:rsidP="007535AA">
      <w:pPr>
        <w:jc w:val="both"/>
        <w:rPr>
          <w:rFonts w:asciiTheme="minorHAnsi" w:hAnsiTheme="minorHAnsi" w:cstheme="minorHAnsi"/>
          <w:color w:val="404040" w:themeColor="text1" w:themeTint="BF"/>
          <w:sz w:val="22"/>
          <w:szCs w:val="22"/>
        </w:rPr>
      </w:pPr>
    </w:p>
    <w:p w14:paraId="737F4063" w14:textId="77777777" w:rsidR="00850031" w:rsidRDefault="00850031" w:rsidP="007535AA">
      <w:pPr>
        <w:jc w:val="both"/>
        <w:rPr>
          <w:rFonts w:asciiTheme="minorHAnsi" w:hAnsiTheme="minorHAnsi" w:cstheme="minorHAnsi"/>
          <w:color w:val="404040" w:themeColor="text1" w:themeTint="BF"/>
          <w:sz w:val="22"/>
          <w:szCs w:val="22"/>
        </w:rPr>
      </w:pPr>
    </w:p>
    <w:p w14:paraId="73D614D1" w14:textId="77777777" w:rsidR="00850031" w:rsidRDefault="00850031" w:rsidP="007535AA">
      <w:pPr>
        <w:jc w:val="both"/>
        <w:rPr>
          <w:rFonts w:asciiTheme="minorHAnsi" w:hAnsiTheme="minorHAnsi" w:cstheme="minorHAnsi"/>
          <w:color w:val="404040" w:themeColor="text1" w:themeTint="BF"/>
          <w:sz w:val="22"/>
          <w:szCs w:val="22"/>
        </w:rPr>
      </w:pPr>
    </w:p>
    <w:p w14:paraId="76E983B1" w14:textId="77777777" w:rsidR="00850031" w:rsidRDefault="00850031" w:rsidP="007535AA">
      <w:pPr>
        <w:jc w:val="both"/>
        <w:rPr>
          <w:rFonts w:asciiTheme="minorHAnsi" w:hAnsiTheme="minorHAnsi" w:cstheme="minorHAnsi"/>
          <w:color w:val="404040" w:themeColor="text1" w:themeTint="BF"/>
          <w:sz w:val="22"/>
          <w:szCs w:val="22"/>
        </w:rPr>
      </w:pPr>
    </w:p>
    <w:p w14:paraId="776E218C" w14:textId="77777777" w:rsidR="00850031" w:rsidRDefault="00850031" w:rsidP="007535AA">
      <w:pPr>
        <w:jc w:val="both"/>
        <w:rPr>
          <w:rFonts w:asciiTheme="minorHAnsi" w:hAnsiTheme="minorHAnsi" w:cstheme="minorHAnsi"/>
          <w:color w:val="404040" w:themeColor="text1" w:themeTint="BF"/>
          <w:sz w:val="22"/>
          <w:szCs w:val="22"/>
        </w:rPr>
      </w:pPr>
    </w:p>
    <w:p w14:paraId="5709E8A0" w14:textId="77777777" w:rsidR="00850031" w:rsidRDefault="00850031" w:rsidP="007535AA">
      <w:pPr>
        <w:jc w:val="both"/>
        <w:rPr>
          <w:rFonts w:asciiTheme="minorHAnsi" w:hAnsiTheme="minorHAnsi" w:cstheme="minorHAnsi"/>
          <w:color w:val="404040" w:themeColor="text1" w:themeTint="BF"/>
          <w:sz w:val="22"/>
          <w:szCs w:val="22"/>
        </w:rPr>
      </w:pPr>
    </w:p>
    <w:p w14:paraId="322E2A34" w14:textId="77777777" w:rsidR="00850031" w:rsidRDefault="00850031" w:rsidP="007535AA">
      <w:pPr>
        <w:jc w:val="both"/>
        <w:rPr>
          <w:rFonts w:asciiTheme="minorHAnsi" w:hAnsiTheme="minorHAnsi" w:cstheme="minorHAnsi"/>
          <w:color w:val="404040" w:themeColor="text1" w:themeTint="BF"/>
          <w:sz w:val="22"/>
          <w:szCs w:val="22"/>
        </w:rPr>
      </w:pPr>
    </w:p>
    <w:p w14:paraId="3015CBD5" w14:textId="77777777" w:rsidR="00850031" w:rsidRDefault="00850031" w:rsidP="007535AA">
      <w:pPr>
        <w:jc w:val="both"/>
        <w:rPr>
          <w:rFonts w:asciiTheme="minorHAnsi" w:hAnsiTheme="minorHAnsi" w:cstheme="minorHAnsi"/>
          <w:color w:val="404040" w:themeColor="text1" w:themeTint="BF"/>
          <w:sz w:val="22"/>
          <w:szCs w:val="22"/>
        </w:rPr>
      </w:pPr>
    </w:p>
    <w:p w14:paraId="4F397408" w14:textId="77777777" w:rsidR="00850031" w:rsidRDefault="00850031" w:rsidP="007535AA">
      <w:pPr>
        <w:jc w:val="both"/>
        <w:rPr>
          <w:rFonts w:asciiTheme="minorHAnsi" w:hAnsiTheme="minorHAnsi" w:cstheme="minorHAnsi"/>
          <w:color w:val="404040" w:themeColor="text1" w:themeTint="BF"/>
          <w:sz w:val="22"/>
          <w:szCs w:val="22"/>
        </w:rPr>
      </w:pPr>
    </w:p>
    <w:p w14:paraId="6A2545F3" w14:textId="77777777" w:rsidR="00850031" w:rsidRDefault="00850031" w:rsidP="007535AA">
      <w:pPr>
        <w:jc w:val="both"/>
        <w:rPr>
          <w:rFonts w:asciiTheme="minorHAnsi" w:hAnsiTheme="minorHAnsi" w:cstheme="minorHAnsi"/>
          <w:color w:val="404040" w:themeColor="text1" w:themeTint="BF"/>
          <w:sz w:val="22"/>
          <w:szCs w:val="22"/>
        </w:rPr>
      </w:pPr>
    </w:p>
    <w:p w14:paraId="32F95C76" w14:textId="77777777" w:rsidR="00850031" w:rsidRDefault="00850031" w:rsidP="007535AA">
      <w:pPr>
        <w:jc w:val="both"/>
        <w:rPr>
          <w:rFonts w:asciiTheme="minorHAnsi" w:hAnsiTheme="minorHAnsi" w:cstheme="minorHAnsi"/>
          <w:color w:val="404040" w:themeColor="text1" w:themeTint="BF"/>
          <w:sz w:val="22"/>
          <w:szCs w:val="22"/>
        </w:rPr>
      </w:pPr>
    </w:p>
    <w:p w14:paraId="235CE4E6" w14:textId="77777777" w:rsidR="00850031" w:rsidRDefault="00850031" w:rsidP="007535AA">
      <w:pPr>
        <w:jc w:val="both"/>
        <w:rPr>
          <w:rFonts w:asciiTheme="minorHAnsi" w:hAnsiTheme="minorHAnsi" w:cstheme="minorHAnsi"/>
          <w:color w:val="404040" w:themeColor="text1" w:themeTint="BF"/>
          <w:sz w:val="22"/>
          <w:szCs w:val="22"/>
        </w:rPr>
      </w:pPr>
    </w:p>
    <w:p w14:paraId="3DC610B7" w14:textId="77777777" w:rsidR="00850031" w:rsidRDefault="00850031" w:rsidP="007535AA">
      <w:pPr>
        <w:jc w:val="both"/>
        <w:rPr>
          <w:rFonts w:asciiTheme="minorHAnsi" w:hAnsiTheme="minorHAnsi" w:cstheme="minorHAnsi"/>
          <w:color w:val="404040" w:themeColor="text1" w:themeTint="BF"/>
          <w:sz w:val="22"/>
          <w:szCs w:val="22"/>
        </w:rPr>
      </w:pPr>
    </w:p>
    <w:p w14:paraId="727C090E" w14:textId="77777777" w:rsidR="00850031" w:rsidRDefault="00850031" w:rsidP="007535AA">
      <w:pPr>
        <w:jc w:val="both"/>
        <w:rPr>
          <w:rFonts w:asciiTheme="minorHAnsi" w:hAnsiTheme="minorHAnsi" w:cstheme="minorHAnsi"/>
          <w:color w:val="404040" w:themeColor="text1" w:themeTint="BF"/>
          <w:sz w:val="22"/>
          <w:szCs w:val="22"/>
        </w:rPr>
      </w:pPr>
    </w:p>
    <w:p w14:paraId="1B74505B" w14:textId="77777777" w:rsidR="00850031" w:rsidRDefault="00850031" w:rsidP="007535AA">
      <w:pPr>
        <w:jc w:val="both"/>
        <w:rPr>
          <w:rFonts w:asciiTheme="minorHAnsi" w:hAnsiTheme="minorHAnsi" w:cstheme="minorHAnsi"/>
          <w:color w:val="404040" w:themeColor="text1" w:themeTint="BF"/>
          <w:sz w:val="22"/>
          <w:szCs w:val="22"/>
        </w:rPr>
      </w:pPr>
    </w:p>
    <w:p w14:paraId="583B66AF" w14:textId="77777777" w:rsidR="00850031" w:rsidRDefault="00850031" w:rsidP="007535AA">
      <w:pPr>
        <w:jc w:val="both"/>
        <w:rPr>
          <w:rFonts w:asciiTheme="minorHAnsi" w:hAnsiTheme="minorHAnsi" w:cstheme="minorHAnsi"/>
          <w:color w:val="404040" w:themeColor="text1" w:themeTint="BF"/>
          <w:sz w:val="22"/>
          <w:szCs w:val="22"/>
        </w:rPr>
      </w:pPr>
    </w:p>
    <w:p w14:paraId="09F8B229" w14:textId="77777777" w:rsidR="00850031" w:rsidRDefault="00850031" w:rsidP="007535AA">
      <w:pPr>
        <w:jc w:val="both"/>
        <w:rPr>
          <w:rFonts w:asciiTheme="minorHAnsi" w:hAnsiTheme="minorHAnsi" w:cstheme="minorHAnsi"/>
          <w:color w:val="404040" w:themeColor="text1" w:themeTint="BF"/>
          <w:sz w:val="22"/>
          <w:szCs w:val="22"/>
        </w:rPr>
      </w:pPr>
    </w:p>
    <w:bookmarkStart w:id="18" w:name="_Toc27639314"/>
    <w:p w14:paraId="50B5ACEA" w14:textId="061470E9" w:rsidR="00C24DD8" w:rsidRPr="00722562" w:rsidRDefault="006A266B" w:rsidP="006A266B">
      <w:pPr>
        <w:jc w:val="both"/>
        <w:outlineLvl w:val="1"/>
        <w:rPr>
          <w:rFonts w:asciiTheme="minorHAnsi" w:hAnsiTheme="minorHAnsi" w:cstheme="minorHAnsi"/>
          <w:b/>
          <w:color w:val="404040" w:themeColor="text1" w:themeTint="BF"/>
          <w:sz w:val="22"/>
          <w:szCs w:val="22"/>
          <w:lang w:val="es-CL"/>
        </w:rPr>
      </w:pPr>
      <w:r>
        <w:rPr>
          <w:rFonts w:asciiTheme="minorHAnsi" w:hAnsiTheme="minorHAnsi" w:cstheme="minorHAnsi"/>
          <w:b/>
          <w:color w:val="404040" w:themeColor="text1" w:themeTint="BF"/>
          <w:sz w:val="22"/>
          <w:szCs w:val="22"/>
        </w:rPr>
        <w:lastRenderedPageBreak/>
        <w:fldChar w:fldCharType="begin"/>
      </w:r>
      <w:r>
        <w:rPr>
          <w:rFonts w:asciiTheme="minorHAnsi" w:hAnsiTheme="minorHAnsi" w:cstheme="minorHAnsi"/>
          <w:b/>
          <w:color w:val="404040" w:themeColor="text1" w:themeTint="BF"/>
          <w:sz w:val="22"/>
          <w:szCs w:val="22"/>
        </w:rPr>
        <w:instrText xml:space="preserve"> TC  "</w:instrText>
      </w:r>
      <w:bookmarkStart w:id="19" w:name="_Toc71804739"/>
      <w:r>
        <w:rPr>
          <w:rFonts w:asciiTheme="minorHAnsi" w:hAnsiTheme="minorHAnsi" w:cstheme="minorHAnsi"/>
          <w:b/>
          <w:color w:val="404040" w:themeColor="text1" w:themeTint="BF"/>
          <w:sz w:val="22"/>
          <w:szCs w:val="22"/>
        </w:rPr>
        <w:instrText xml:space="preserve">5.1. </w:instrText>
      </w:r>
      <w:r w:rsidRPr="006A266B">
        <w:rPr>
          <w:rFonts w:asciiTheme="minorHAnsi" w:hAnsiTheme="minorHAnsi" w:cstheme="minorHAnsi"/>
          <w:b/>
          <w:color w:val="404040" w:themeColor="text1" w:themeTint="BF"/>
          <w:sz w:val="22"/>
          <w:szCs w:val="22"/>
        </w:rPr>
        <w:instrText>Comité Regional de Operaciones de Emergencia (COE Regional)</w:instrText>
      </w:r>
      <w:bookmarkEnd w:id="19"/>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20" w:name="_Toc113450791"/>
      <w:r w:rsidR="00C4042F">
        <w:rPr>
          <w:rFonts w:asciiTheme="minorHAnsi" w:hAnsiTheme="minorHAnsi" w:cstheme="minorHAnsi"/>
          <w:b/>
          <w:color w:val="404040" w:themeColor="text1" w:themeTint="BF"/>
          <w:sz w:val="22"/>
          <w:szCs w:val="22"/>
        </w:rPr>
        <w:t>5</w:t>
      </w:r>
      <w:r w:rsidR="00722562">
        <w:rPr>
          <w:rFonts w:asciiTheme="minorHAnsi" w:hAnsiTheme="minorHAnsi" w:cstheme="minorHAnsi"/>
          <w:b/>
          <w:color w:val="404040" w:themeColor="text1" w:themeTint="BF"/>
          <w:sz w:val="22"/>
          <w:szCs w:val="22"/>
        </w:rPr>
        <w:t xml:space="preserve">. </w:t>
      </w:r>
      <w:r w:rsidR="00AE4A80" w:rsidRPr="006A266B">
        <w:rPr>
          <w:rFonts w:asciiTheme="minorHAnsi" w:hAnsiTheme="minorHAnsi" w:cstheme="minorHAnsi"/>
          <w:b/>
          <w:color w:val="404040" w:themeColor="text1" w:themeTint="BF"/>
          <w:sz w:val="22"/>
          <w:szCs w:val="22"/>
        </w:rPr>
        <w:t xml:space="preserve">Comité </w:t>
      </w:r>
      <w:bookmarkEnd w:id="18"/>
      <w:r w:rsidR="00537AA0">
        <w:rPr>
          <w:rFonts w:asciiTheme="minorHAnsi" w:hAnsiTheme="minorHAnsi" w:cstheme="minorHAnsi"/>
          <w:b/>
          <w:color w:val="404040" w:themeColor="text1" w:themeTint="BF"/>
          <w:sz w:val="22"/>
          <w:szCs w:val="22"/>
        </w:rPr>
        <w:t>Comunal</w:t>
      </w:r>
      <w:r w:rsidR="00537AA0" w:rsidRPr="006A266B">
        <w:rPr>
          <w:rFonts w:asciiTheme="minorHAnsi" w:hAnsiTheme="minorHAnsi" w:cstheme="minorHAnsi"/>
          <w:b/>
          <w:color w:val="404040" w:themeColor="text1" w:themeTint="BF"/>
          <w:sz w:val="22"/>
          <w:szCs w:val="22"/>
        </w:rPr>
        <w:t xml:space="preserve"> </w:t>
      </w:r>
      <w:r w:rsidR="0052391C">
        <w:rPr>
          <w:rFonts w:asciiTheme="minorHAnsi" w:hAnsiTheme="minorHAnsi" w:cstheme="minorHAnsi"/>
          <w:b/>
          <w:color w:val="404040" w:themeColor="text1" w:themeTint="BF"/>
          <w:sz w:val="22"/>
          <w:szCs w:val="22"/>
        </w:rPr>
        <w:t>Para la GRD</w:t>
      </w:r>
      <w:r w:rsidR="000C7434">
        <w:rPr>
          <w:rFonts w:asciiTheme="minorHAnsi" w:hAnsiTheme="minorHAnsi" w:cstheme="minorHAnsi"/>
          <w:b/>
          <w:color w:val="404040" w:themeColor="text1" w:themeTint="BF"/>
          <w:sz w:val="22"/>
          <w:szCs w:val="22"/>
        </w:rPr>
        <w:t xml:space="preserve"> en</w:t>
      </w:r>
      <w:r w:rsidR="00722562">
        <w:rPr>
          <w:rFonts w:asciiTheme="minorHAnsi" w:hAnsiTheme="minorHAnsi" w:cstheme="minorHAnsi"/>
          <w:b/>
          <w:color w:val="404040" w:themeColor="text1" w:themeTint="BF"/>
          <w:sz w:val="22"/>
          <w:szCs w:val="22"/>
        </w:rPr>
        <w:t xml:space="preserve"> F</w:t>
      </w:r>
      <w:r w:rsidR="000C7434">
        <w:rPr>
          <w:rFonts w:asciiTheme="minorHAnsi" w:hAnsiTheme="minorHAnsi" w:cstheme="minorHAnsi"/>
          <w:b/>
          <w:color w:val="404040" w:themeColor="text1" w:themeTint="BF"/>
          <w:sz w:val="22"/>
          <w:szCs w:val="22"/>
        </w:rPr>
        <w:t>ase de Respuesta</w:t>
      </w:r>
      <w:bookmarkEnd w:id="20"/>
    </w:p>
    <w:p w14:paraId="79E5D237" w14:textId="77777777" w:rsidR="007F595B" w:rsidRDefault="007F595B" w:rsidP="004B12AF">
      <w:pPr>
        <w:jc w:val="both"/>
        <w:rPr>
          <w:rFonts w:asciiTheme="minorHAnsi" w:hAnsiTheme="minorHAnsi" w:cstheme="minorHAnsi"/>
          <w:color w:val="595959" w:themeColor="text1" w:themeTint="A6"/>
          <w:sz w:val="22"/>
          <w:szCs w:val="22"/>
        </w:rPr>
      </w:pPr>
    </w:p>
    <w:p w14:paraId="4DED884F" w14:textId="39908FB4" w:rsidR="00AE702A" w:rsidRPr="004B12AF" w:rsidRDefault="00AE702A" w:rsidP="004B12AF">
      <w:pPr>
        <w:jc w:val="both"/>
        <w:rPr>
          <w:rFonts w:asciiTheme="minorHAnsi" w:hAnsiTheme="minorHAnsi" w:cstheme="minorHAnsi"/>
          <w:color w:val="595959" w:themeColor="text1" w:themeTint="A6"/>
          <w:sz w:val="22"/>
          <w:szCs w:val="22"/>
        </w:rPr>
      </w:pPr>
      <w:r w:rsidRPr="004B12AF">
        <w:rPr>
          <w:rFonts w:asciiTheme="minorHAnsi" w:hAnsiTheme="minorHAnsi" w:cstheme="minorHAnsi"/>
          <w:color w:val="595959" w:themeColor="text1" w:themeTint="A6"/>
          <w:sz w:val="22"/>
          <w:szCs w:val="22"/>
        </w:rPr>
        <w:t>La constitución, composición, funcionamiento y funciones del Comité Comunal para la GRD son las siguientes:</w:t>
      </w:r>
    </w:p>
    <w:p w14:paraId="201BCF16" w14:textId="77777777" w:rsidR="00AE702A" w:rsidRPr="00AE702A" w:rsidRDefault="00AE702A" w:rsidP="00AE702A">
      <w:pPr>
        <w:jc w:val="both"/>
        <w:outlineLvl w:val="1"/>
        <w:rPr>
          <w:rFonts w:asciiTheme="minorHAnsi" w:hAnsiTheme="minorHAnsi" w:cstheme="minorHAnsi"/>
          <w:color w:val="404040" w:themeColor="text1" w:themeTint="BF"/>
          <w:sz w:val="22"/>
          <w:szCs w:val="22"/>
        </w:rPr>
      </w:pPr>
    </w:p>
    <w:p w14:paraId="52423206" w14:textId="53C115C0" w:rsidR="00AE702A" w:rsidRPr="00845CC0" w:rsidRDefault="00AE702A" w:rsidP="00845CC0">
      <w:pPr>
        <w:pStyle w:val="Prrafodelista"/>
        <w:numPr>
          <w:ilvl w:val="0"/>
          <w:numId w:val="14"/>
        </w:numPr>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Constitución del Comité Comunal:</w:t>
      </w:r>
      <w:r w:rsidRPr="00845CC0">
        <w:rPr>
          <w:rFonts w:asciiTheme="minorHAnsi" w:hAnsiTheme="minorHAnsi" w:cstheme="minorHAnsi"/>
          <w:color w:val="595959" w:themeColor="text1" w:themeTint="A6"/>
          <w:sz w:val="22"/>
          <w:szCs w:val="22"/>
        </w:rPr>
        <w:t xml:space="preserve"> </w:t>
      </w:r>
      <w:r w:rsidR="00A81608">
        <w:rPr>
          <w:rFonts w:asciiTheme="minorHAnsi" w:hAnsiTheme="minorHAnsi" w:cstheme="minorHAnsi"/>
          <w:color w:val="595959" w:themeColor="text1" w:themeTint="A6"/>
          <w:sz w:val="22"/>
          <w:szCs w:val="22"/>
        </w:rPr>
        <w:t>L</w:t>
      </w:r>
      <w:r w:rsidRPr="00845CC0">
        <w:rPr>
          <w:rFonts w:asciiTheme="minorHAnsi" w:hAnsiTheme="minorHAnsi" w:cstheme="minorHAnsi"/>
          <w:color w:val="595959" w:themeColor="text1" w:themeTint="A6"/>
          <w:sz w:val="22"/>
          <w:szCs w:val="22"/>
        </w:rPr>
        <w:t xml:space="preserve">a Ley 21.364 establece que el Comité Comunal se constituirá según sean las características, nivel de peligrosidad, afectación, alcance, amplitud y magnitud de la emergencia, para la planificación, dirección y coordinación intersectorial de las acciones de respuesta y recuperación, en las zonas afectadas por la emergencia. </w:t>
      </w:r>
    </w:p>
    <w:p w14:paraId="5085E8BF" w14:textId="77777777" w:rsidR="00AE702A" w:rsidRPr="00845CC0" w:rsidRDefault="00AE702A" w:rsidP="00845CC0">
      <w:pPr>
        <w:jc w:val="both"/>
        <w:rPr>
          <w:rFonts w:asciiTheme="minorHAnsi" w:hAnsiTheme="minorHAnsi" w:cstheme="minorHAnsi"/>
          <w:color w:val="595959" w:themeColor="text1" w:themeTint="A6"/>
          <w:sz w:val="22"/>
          <w:szCs w:val="22"/>
        </w:rPr>
      </w:pPr>
    </w:p>
    <w:p w14:paraId="3C3EB5B0" w14:textId="316C550C" w:rsidR="00AE702A" w:rsidRPr="00845CC0" w:rsidRDefault="00AE702A" w:rsidP="00845CC0">
      <w:pPr>
        <w:pStyle w:val="Prrafodelista"/>
        <w:numPr>
          <w:ilvl w:val="0"/>
          <w:numId w:val="14"/>
        </w:numPr>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Composición del Comité Comunal:</w:t>
      </w:r>
      <w:r w:rsidRPr="00845CC0">
        <w:rPr>
          <w:rFonts w:asciiTheme="minorHAnsi" w:hAnsiTheme="minorHAnsi" w:cstheme="minorHAnsi"/>
          <w:color w:val="595959" w:themeColor="text1" w:themeTint="A6"/>
          <w:sz w:val="22"/>
          <w:szCs w:val="22"/>
        </w:rPr>
        <w:t xml:space="preserve"> </w:t>
      </w:r>
      <w:r w:rsidR="00A81608">
        <w:rPr>
          <w:rFonts w:asciiTheme="minorHAnsi" w:hAnsiTheme="minorHAnsi" w:cstheme="minorHAnsi"/>
          <w:color w:val="595959" w:themeColor="text1" w:themeTint="A6"/>
          <w:sz w:val="22"/>
          <w:szCs w:val="22"/>
        </w:rPr>
        <w:t>E</w:t>
      </w:r>
      <w:r w:rsidRPr="00845CC0">
        <w:rPr>
          <w:rFonts w:asciiTheme="minorHAnsi" w:hAnsiTheme="minorHAnsi" w:cstheme="minorHAnsi"/>
          <w:color w:val="595959" w:themeColor="text1" w:themeTint="A6"/>
          <w:sz w:val="22"/>
          <w:szCs w:val="22"/>
        </w:rPr>
        <w:t xml:space="preserve">n las Fases de Respuesta y Recuperación estará definida por las autoridades </w:t>
      </w:r>
      <w:r w:rsidR="00AF0C32">
        <w:rPr>
          <w:rFonts w:asciiTheme="minorHAnsi" w:hAnsiTheme="minorHAnsi" w:cstheme="minorHAnsi"/>
          <w:color w:val="595959" w:themeColor="text1" w:themeTint="A6"/>
          <w:sz w:val="22"/>
          <w:szCs w:val="22"/>
        </w:rPr>
        <w:t>indicadas</w:t>
      </w:r>
      <w:r w:rsidRPr="00845CC0">
        <w:rPr>
          <w:rFonts w:asciiTheme="minorHAnsi" w:hAnsiTheme="minorHAnsi" w:cstheme="minorHAnsi"/>
          <w:color w:val="595959" w:themeColor="text1" w:themeTint="A6"/>
          <w:sz w:val="22"/>
          <w:szCs w:val="22"/>
        </w:rPr>
        <w:t xml:space="preserve"> en la amplitud del plan (capítulo N° 1.</w:t>
      </w:r>
      <w:r w:rsidR="00E35069">
        <w:rPr>
          <w:rFonts w:asciiTheme="minorHAnsi" w:hAnsiTheme="minorHAnsi" w:cstheme="minorHAnsi"/>
          <w:color w:val="595959" w:themeColor="text1" w:themeTint="A6"/>
          <w:sz w:val="22"/>
          <w:szCs w:val="22"/>
        </w:rPr>
        <w:t>2</w:t>
      </w:r>
      <w:r w:rsidRPr="00845CC0">
        <w:rPr>
          <w:rFonts w:asciiTheme="minorHAnsi" w:hAnsiTheme="minorHAnsi" w:cstheme="minorHAnsi"/>
          <w:color w:val="595959" w:themeColor="text1" w:themeTint="A6"/>
          <w:sz w:val="22"/>
          <w:szCs w:val="22"/>
        </w:rPr>
        <w:t>). Considerando adicionalmente que el alcalde/alcaldesa podrá convocar al Comité Comunal, para ser oídos, a otras entidades u organismos públicos y privados con competencias técnicas que resulten estrictamente necesarias para abordar la emergencia según sean sus características, nivel de peligrosidad, alcance</w:t>
      </w:r>
      <w:r w:rsidR="00C21B52">
        <w:rPr>
          <w:rFonts w:asciiTheme="minorHAnsi" w:hAnsiTheme="minorHAnsi" w:cstheme="minorHAnsi"/>
          <w:color w:val="595959" w:themeColor="text1" w:themeTint="A6"/>
          <w:sz w:val="22"/>
          <w:szCs w:val="22"/>
        </w:rPr>
        <w:t xml:space="preserve">, </w:t>
      </w:r>
      <w:r w:rsidRPr="00845CC0">
        <w:rPr>
          <w:rFonts w:asciiTheme="minorHAnsi" w:hAnsiTheme="minorHAnsi" w:cstheme="minorHAnsi"/>
          <w:color w:val="595959" w:themeColor="text1" w:themeTint="A6"/>
          <w:sz w:val="22"/>
          <w:szCs w:val="22"/>
        </w:rPr>
        <w:t xml:space="preserve">amplitud </w:t>
      </w:r>
      <w:r w:rsidR="00C21B52">
        <w:rPr>
          <w:rFonts w:asciiTheme="minorHAnsi" w:hAnsiTheme="minorHAnsi" w:cstheme="minorHAnsi"/>
          <w:color w:val="595959" w:themeColor="text1" w:themeTint="A6"/>
          <w:sz w:val="22"/>
          <w:szCs w:val="22"/>
        </w:rPr>
        <w:t xml:space="preserve">y magnitud </w:t>
      </w:r>
      <w:r w:rsidRPr="00845CC0">
        <w:rPr>
          <w:rFonts w:asciiTheme="minorHAnsi" w:hAnsiTheme="minorHAnsi" w:cstheme="minorHAnsi"/>
          <w:color w:val="595959" w:themeColor="text1" w:themeTint="A6"/>
          <w:sz w:val="22"/>
          <w:szCs w:val="22"/>
        </w:rPr>
        <w:t>de la misma, en la forma que lo determinen los protocolos de actuación.</w:t>
      </w:r>
    </w:p>
    <w:p w14:paraId="4CCCF3A8" w14:textId="77777777" w:rsidR="00AE702A" w:rsidRPr="00845CC0" w:rsidRDefault="00AE702A" w:rsidP="00845CC0">
      <w:pPr>
        <w:jc w:val="both"/>
        <w:rPr>
          <w:rFonts w:asciiTheme="minorHAnsi" w:hAnsiTheme="minorHAnsi" w:cstheme="minorHAnsi"/>
          <w:color w:val="595959" w:themeColor="text1" w:themeTint="A6"/>
          <w:sz w:val="22"/>
          <w:szCs w:val="22"/>
        </w:rPr>
      </w:pPr>
    </w:p>
    <w:p w14:paraId="6DAC6240" w14:textId="127719DC" w:rsidR="00AE702A" w:rsidRPr="00845CC0" w:rsidRDefault="00AE702A" w:rsidP="00845CC0">
      <w:pPr>
        <w:pStyle w:val="Prrafodelista"/>
        <w:numPr>
          <w:ilvl w:val="0"/>
          <w:numId w:val="14"/>
        </w:numPr>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Fu</w:t>
      </w:r>
      <w:r w:rsidR="00845CC0" w:rsidRPr="00845CC0">
        <w:rPr>
          <w:rFonts w:asciiTheme="minorHAnsi" w:hAnsiTheme="minorHAnsi" w:cstheme="minorHAnsi"/>
          <w:b/>
          <w:color w:val="595959" w:themeColor="text1" w:themeTint="A6"/>
          <w:sz w:val="22"/>
          <w:szCs w:val="22"/>
        </w:rPr>
        <w:t>ncionamiento del Comité Comunal:</w:t>
      </w:r>
      <w:r w:rsidRPr="00845CC0">
        <w:rPr>
          <w:rFonts w:asciiTheme="minorHAnsi" w:hAnsiTheme="minorHAnsi" w:cstheme="minorHAnsi"/>
          <w:color w:val="595959" w:themeColor="text1" w:themeTint="A6"/>
          <w:sz w:val="22"/>
          <w:szCs w:val="22"/>
        </w:rPr>
        <w:t xml:space="preserve"> La ley 21.364 establece lo siguiente:  </w:t>
      </w:r>
    </w:p>
    <w:p w14:paraId="09421283" w14:textId="77777777" w:rsidR="00AE702A" w:rsidRPr="00AE702A" w:rsidRDefault="00AE702A" w:rsidP="00AE702A">
      <w:pPr>
        <w:jc w:val="both"/>
        <w:outlineLvl w:val="1"/>
        <w:rPr>
          <w:rFonts w:asciiTheme="minorHAnsi" w:hAnsiTheme="minorHAnsi" w:cstheme="minorHAnsi"/>
          <w:color w:val="404040" w:themeColor="text1" w:themeTint="BF"/>
          <w:sz w:val="22"/>
          <w:szCs w:val="22"/>
        </w:rPr>
      </w:pPr>
    </w:p>
    <w:p w14:paraId="46CCD660" w14:textId="7FF7F536" w:rsidR="00AE702A" w:rsidRPr="00845CC0" w:rsidRDefault="00AE702A" w:rsidP="00845CC0">
      <w:pPr>
        <w:pStyle w:val="Prrafodelista"/>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Jerarquía y dirección:</w:t>
      </w:r>
      <w:r w:rsidRPr="00845CC0">
        <w:rPr>
          <w:rFonts w:asciiTheme="minorHAnsi" w:hAnsiTheme="minorHAnsi" w:cstheme="minorHAnsi"/>
          <w:color w:val="595959" w:themeColor="text1" w:themeTint="A6"/>
          <w:sz w:val="22"/>
          <w:szCs w:val="22"/>
        </w:rPr>
        <w:t xml:space="preserve"> </w:t>
      </w:r>
      <w:r w:rsidR="00C21B52">
        <w:rPr>
          <w:rFonts w:asciiTheme="minorHAnsi" w:hAnsiTheme="minorHAnsi" w:cstheme="minorHAnsi"/>
          <w:color w:val="595959" w:themeColor="text1" w:themeTint="A6"/>
          <w:sz w:val="22"/>
          <w:szCs w:val="22"/>
        </w:rPr>
        <w:t>L</w:t>
      </w:r>
      <w:r w:rsidRPr="00845CC0">
        <w:rPr>
          <w:rFonts w:asciiTheme="minorHAnsi" w:hAnsiTheme="minorHAnsi" w:cstheme="minorHAnsi"/>
          <w:color w:val="595959" w:themeColor="text1" w:themeTint="A6"/>
          <w:sz w:val="22"/>
          <w:szCs w:val="22"/>
        </w:rPr>
        <w:t>os comités en sus distintos niveles podrán funcionar de manera simultánea, sin perjuicio de que, a medida que la emergencia escale a un nivel superior, la dirección corresponderá a este último. Procediendo del siguiente modo:</w:t>
      </w:r>
    </w:p>
    <w:p w14:paraId="587670BE" w14:textId="77777777" w:rsidR="00AE702A" w:rsidRPr="00AE702A" w:rsidRDefault="00AE702A" w:rsidP="00AE702A">
      <w:pPr>
        <w:pStyle w:val="Prrafodelista"/>
        <w:jc w:val="both"/>
        <w:outlineLvl w:val="1"/>
        <w:rPr>
          <w:rFonts w:asciiTheme="minorHAnsi" w:hAnsiTheme="minorHAnsi" w:cstheme="minorHAnsi"/>
          <w:color w:val="404040" w:themeColor="text1" w:themeTint="BF"/>
          <w:sz w:val="22"/>
          <w:szCs w:val="22"/>
        </w:rPr>
      </w:pPr>
    </w:p>
    <w:p w14:paraId="3B48EFDA" w14:textId="4CCD57E0"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Si se constituyera el Comité Comunal, Provincial, Regional y Nacional, corresponderá la dirección de la respuesta a este último.</w:t>
      </w:r>
    </w:p>
    <w:p w14:paraId="782642E7" w14:textId="30FFDE5B"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Si se constituyera el Comité Comunal, Provincial y Regional, corresponderá la dirección de la respuesta a este último.</w:t>
      </w:r>
    </w:p>
    <w:p w14:paraId="6EE18769" w14:textId="63F623BE"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Si se constituyera el Comité Comunal y Provincial, corresponderá la dirección de la respuesta a este último.</w:t>
      </w:r>
    </w:p>
    <w:p w14:paraId="5D14ABC6" w14:textId="77777777" w:rsidR="00AE702A" w:rsidRPr="00845CC0" w:rsidRDefault="00AE702A" w:rsidP="00845CC0">
      <w:pPr>
        <w:pStyle w:val="Prrafodelista"/>
        <w:jc w:val="both"/>
        <w:rPr>
          <w:rFonts w:asciiTheme="minorHAnsi" w:hAnsiTheme="minorHAnsi" w:cstheme="minorHAnsi"/>
          <w:color w:val="595959" w:themeColor="text1" w:themeTint="A6"/>
          <w:sz w:val="22"/>
          <w:szCs w:val="22"/>
        </w:rPr>
      </w:pPr>
    </w:p>
    <w:p w14:paraId="7D0EA2AB" w14:textId="24076F39" w:rsidR="00AE702A" w:rsidRPr="00845CC0" w:rsidRDefault="00AE702A" w:rsidP="00845CC0">
      <w:pPr>
        <w:pStyle w:val="Prrafodelista"/>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Protocolos e instrumentos:</w:t>
      </w:r>
      <w:r w:rsidRPr="00845CC0">
        <w:rPr>
          <w:rFonts w:asciiTheme="minorHAnsi" w:hAnsiTheme="minorHAnsi" w:cstheme="minorHAnsi"/>
          <w:color w:val="595959" w:themeColor="text1" w:themeTint="A6"/>
          <w:sz w:val="22"/>
          <w:szCs w:val="22"/>
        </w:rPr>
        <w:t xml:space="preserve"> </w:t>
      </w:r>
      <w:r w:rsidR="00A81608">
        <w:rPr>
          <w:rFonts w:asciiTheme="minorHAnsi" w:hAnsiTheme="minorHAnsi" w:cstheme="minorHAnsi"/>
          <w:color w:val="595959" w:themeColor="text1" w:themeTint="A6"/>
          <w:sz w:val="22"/>
          <w:szCs w:val="22"/>
        </w:rPr>
        <w:t>C</w:t>
      </w:r>
      <w:r w:rsidRPr="00845CC0">
        <w:rPr>
          <w:rFonts w:asciiTheme="minorHAnsi" w:hAnsiTheme="minorHAnsi" w:cstheme="minorHAnsi"/>
          <w:color w:val="595959" w:themeColor="text1" w:themeTint="A6"/>
          <w:sz w:val="22"/>
          <w:szCs w:val="22"/>
        </w:rPr>
        <w:t>ada comité ejecutará las acciones que correspondan, en el marco de los protocolos e Instrumentos de GRD vigentes, respetando la jerarquía y dirección señalada.</w:t>
      </w:r>
    </w:p>
    <w:p w14:paraId="35836EDC" w14:textId="77777777" w:rsidR="00AE702A" w:rsidRPr="00845CC0" w:rsidRDefault="00AE702A" w:rsidP="00845CC0">
      <w:pPr>
        <w:pStyle w:val="Prrafodelista"/>
        <w:jc w:val="both"/>
        <w:rPr>
          <w:rFonts w:asciiTheme="minorHAnsi" w:hAnsiTheme="minorHAnsi" w:cstheme="minorHAnsi"/>
          <w:color w:val="595959" w:themeColor="text1" w:themeTint="A6"/>
          <w:sz w:val="22"/>
          <w:szCs w:val="22"/>
        </w:rPr>
      </w:pPr>
    </w:p>
    <w:p w14:paraId="0E40C7C4" w14:textId="0FCA083B" w:rsidR="00AE702A" w:rsidRPr="00845CC0" w:rsidRDefault="00AE702A" w:rsidP="00845CC0">
      <w:pPr>
        <w:pStyle w:val="Prrafodelista"/>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 xml:space="preserve">Solicitud de recursos y capacidades: </w:t>
      </w:r>
      <w:r w:rsidRPr="00845CC0">
        <w:rPr>
          <w:rFonts w:asciiTheme="minorHAnsi" w:hAnsiTheme="minorHAnsi" w:cstheme="minorHAnsi"/>
          <w:color w:val="595959" w:themeColor="text1" w:themeTint="A6"/>
          <w:sz w:val="22"/>
          <w:szCs w:val="22"/>
        </w:rPr>
        <w:t xml:space="preserve">En caso de que el alcalde/alcaldesa constate la falta de recursos o capacidad del Comité Comunal para responder a la emergencia, solicitará al </w:t>
      </w:r>
      <w:r w:rsidR="00A81608">
        <w:rPr>
          <w:rFonts w:asciiTheme="minorHAnsi" w:hAnsiTheme="minorHAnsi" w:cstheme="minorHAnsi"/>
          <w:color w:val="595959" w:themeColor="text1" w:themeTint="A6"/>
          <w:sz w:val="22"/>
          <w:szCs w:val="22"/>
        </w:rPr>
        <w:t>D</w:t>
      </w:r>
      <w:r w:rsidRPr="00845CC0">
        <w:rPr>
          <w:rFonts w:asciiTheme="minorHAnsi" w:hAnsiTheme="minorHAnsi" w:cstheme="minorHAnsi"/>
          <w:color w:val="595959" w:themeColor="text1" w:themeTint="A6"/>
          <w:sz w:val="22"/>
          <w:szCs w:val="22"/>
        </w:rPr>
        <w:t>elegado</w:t>
      </w:r>
      <w:r w:rsidR="00A81608">
        <w:rPr>
          <w:rFonts w:asciiTheme="minorHAnsi" w:hAnsiTheme="minorHAnsi" w:cstheme="minorHAnsi"/>
          <w:color w:val="595959" w:themeColor="text1" w:themeTint="A6"/>
          <w:sz w:val="22"/>
          <w:szCs w:val="22"/>
        </w:rPr>
        <w:t xml:space="preserve"> o Delegada Pr</w:t>
      </w:r>
      <w:r w:rsidRPr="00845CC0">
        <w:rPr>
          <w:rFonts w:asciiTheme="minorHAnsi" w:hAnsiTheme="minorHAnsi" w:cstheme="minorHAnsi"/>
          <w:color w:val="595959" w:themeColor="text1" w:themeTint="A6"/>
          <w:sz w:val="22"/>
          <w:szCs w:val="22"/>
        </w:rPr>
        <w:t xml:space="preserve">esidencial </w:t>
      </w:r>
      <w:r w:rsidR="00A81608">
        <w:rPr>
          <w:rFonts w:asciiTheme="minorHAnsi" w:hAnsiTheme="minorHAnsi" w:cstheme="minorHAnsi"/>
          <w:color w:val="595959" w:themeColor="text1" w:themeTint="A6"/>
          <w:sz w:val="22"/>
          <w:szCs w:val="22"/>
        </w:rPr>
        <w:t>P</w:t>
      </w:r>
      <w:r w:rsidRPr="00845CC0">
        <w:rPr>
          <w:rFonts w:asciiTheme="minorHAnsi" w:hAnsiTheme="minorHAnsi" w:cstheme="minorHAnsi"/>
          <w:color w:val="595959" w:themeColor="text1" w:themeTint="A6"/>
          <w:sz w:val="22"/>
          <w:szCs w:val="22"/>
        </w:rPr>
        <w:t xml:space="preserve">rovincial correspondiente, o al </w:t>
      </w:r>
      <w:r w:rsidR="00A81608">
        <w:rPr>
          <w:rFonts w:asciiTheme="minorHAnsi" w:hAnsiTheme="minorHAnsi" w:cstheme="minorHAnsi"/>
          <w:color w:val="595959" w:themeColor="text1" w:themeTint="A6"/>
          <w:sz w:val="22"/>
          <w:szCs w:val="22"/>
        </w:rPr>
        <w:t>D</w:t>
      </w:r>
      <w:r w:rsidRPr="00845CC0">
        <w:rPr>
          <w:rFonts w:asciiTheme="minorHAnsi" w:hAnsiTheme="minorHAnsi" w:cstheme="minorHAnsi"/>
          <w:color w:val="595959" w:themeColor="text1" w:themeTint="A6"/>
          <w:sz w:val="22"/>
          <w:szCs w:val="22"/>
        </w:rPr>
        <w:t>elegado</w:t>
      </w:r>
      <w:r w:rsidR="00A81608">
        <w:rPr>
          <w:rFonts w:asciiTheme="minorHAnsi" w:hAnsiTheme="minorHAnsi" w:cstheme="minorHAnsi"/>
          <w:color w:val="595959" w:themeColor="text1" w:themeTint="A6"/>
          <w:sz w:val="22"/>
          <w:szCs w:val="22"/>
        </w:rPr>
        <w:t xml:space="preserve"> o Delegada P</w:t>
      </w:r>
      <w:r w:rsidRPr="00845CC0">
        <w:rPr>
          <w:rFonts w:asciiTheme="minorHAnsi" w:hAnsiTheme="minorHAnsi" w:cstheme="minorHAnsi"/>
          <w:color w:val="595959" w:themeColor="text1" w:themeTint="A6"/>
          <w:sz w:val="22"/>
          <w:szCs w:val="22"/>
        </w:rPr>
        <w:t xml:space="preserve">residencial </w:t>
      </w:r>
      <w:r w:rsidR="00A81608">
        <w:rPr>
          <w:rFonts w:asciiTheme="minorHAnsi" w:hAnsiTheme="minorHAnsi" w:cstheme="minorHAnsi"/>
          <w:color w:val="595959" w:themeColor="text1" w:themeTint="A6"/>
          <w:sz w:val="22"/>
          <w:szCs w:val="22"/>
        </w:rPr>
        <w:t>R</w:t>
      </w:r>
      <w:r w:rsidRPr="00845CC0">
        <w:rPr>
          <w:rFonts w:asciiTheme="minorHAnsi" w:hAnsiTheme="minorHAnsi" w:cstheme="minorHAnsi"/>
          <w:color w:val="595959" w:themeColor="text1" w:themeTint="A6"/>
          <w:sz w:val="22"/>
          <w:szCs w:val="22"/>
        </w:rPr>
        <w:t>egional si no hubiera Comité Provincial, de la forma más expedita, los medios que sean necesarios para enfrentarla. El</w:t>
      </w:r>
      <w:r w:rsidR="0088709E">
        <w:rPr>
          <w:rFonts w:asciiTheme="minorHAnsi" w:hAnsiTheme="minorHAnsi" w:cstheme="minorHAnsi"/>
          <w:color w:val="595959" w:themeColor="text1" w:themeTint="A6"/>
          <w:sz w:val="22"/>
          <w:szCs w:val="22"/>
        </w:rPr>
        <w:t xml:space="preserve"> </w:t>
      </w:r>
      <w:r w:rsidR="00A81608">
        <w:rPr>
          <w:rFonts w:asciiTheme="minorHAnsi" w:hAnsiTheme="minorHAnsi" w:cstheme="minorHAnsi"/>
          <w:color w:val="595959" w:themeColor="text1" w:themeTint="A6"/>
          <w:sz w:val="22"/>
          <w:szCs w:val="22"/>
        </w:rPr>
        <w:t>D</w:t>
      </w:r>
      <w:r w:rsidRPr="00845CC0">
        <w:rPr>
          <w:rFonts w:asciiTheme="minorHAnsi" w:hAnsiTheme="minorHAnsi" w:cstheme="minorHAnsi"/>
          <w:color w:val="595959" w:themeColor="text1" w:themeTint="A6"/>
          <w:sz w:val="22"/>
          <w:szCs w:val="22"/>
        </w:rPr>
        <w:t>elegado</w:t>
      </w:r>
      <w:r w:rsidR="00A81608">
        <w:rPr>
          <w:rFonts w:asciiTheme="minorHAnsi" w:hAnsiTheme="minorHAnsi" w:cstheme="minorHAnsi"/>
          <w:color w:val="595959" w:themeColor="text1" w:themeTint="A6"/>
          <w:sz w:val="22"/>
          <w:szCs w:val="22"/>
        </w:rPr>
        <w:t xml:space="preserve"> o Delegada P</w:t>
      </w:r>
      <w:r w:rsidRPr="00845CC0">
        <w:rPr>
          <w:rFonts w:asciiTheme="minorHAnsi" w:hAnsiTheme="minorHAnsi" w:cstheme="minorHAnsi"/>
          <w:color w:val="595959" w:themeColor="text1" w:themeTint="A6"/>
          <w:sz w:val="22"/>
          <w:szCs w:val="22"/>
        </w:rPr>
        <w:t xml:space="preserve">residencial </w:t>
      </w:r>
      <w:r w:rsidR="00A81608">
        <w:rPr>
          <w:rFonts w:asciiTheme="minorHAnsi" w:hAnsiTheme="minorHAnsi" w:cstheme="minorHAnsi"/>
          <w:color w:val="595959" w:themeColor="text1" w:themeTint="A6"/>
          <w:sz w:val="22"/>
          <w:szCs w:val="22"/>
        </w:rPr>
        <w:t>P</w:t>
      </w:r>
      <w:r w:rsidRPr="00845CC0">
        <w:rPr>
          <w:rFonts w:asciiTheme="minorHAnsi" w:hAnsiTheme="minorHAnsi" w:cstheme="minorHAnsi"/>
          <w:color w:val="595959" w:themeColor="text1" w:themeTint="A6"/>
          <w:sz w:val="22"/>
          <w:szCs w:val="22"/>
        </w:rPr>
        <w:t xml:space="preserve">rovincial o </w:t>
      </w:r>
      <w:r w:rsidR="00A81608">
        <w:rPr>
          <w:rFonts w:asciiTheme="minorHAnsi" w:hAnsiTheme="minorHAnsi" w:cstheme="minorHAnsi"/>
          <w:color w:val="595959" w:themeColor="text1" w:themeTint="A6"/>
          <w:sz w:val="22"/>
          <w:szCs w:val="22"/>
        </w:rPr>
        <w:t>R</w:t>
      </w:r>
      <w:r w:rsidRPr="00845CC0">
        <w:rPr>
          <w:rFonts w:asciiTheme="minorHAnsi" w:hAnsiTheme="minorHAnsi" w:cstheme="minorHAnsi"/>
          <w:color w:val="595959" w:themeColor="text1" w:themeTint="A6"/>
          <w:sz w:val="22"/>
          <w:szCs w:val="22"/>
        </w:rPr>
        <w:t xml:space="preserve">egional, </w:t>
      </w:r>
      <w:r w:rsidR="00A81608">
        <w:rPr>
          <w:rFonts w:asciiTheme="minorHAnsi" w:hAnsiTheme="minorHAnsi" w:cstheme="minorHAnsi"/>
          <w:color w:val="595959" w:themeColor="text1" w:themeTint="A6"/>
          <w:sz w:val="22"/>
          <w:szCs w:val="22"/>
        </w:rPr>
        <w:t>según corresponda</w:t>
      </w:r>
      <w:r w:rsidRPr="00845CC0">
        <w:rPr>
          <w:rFonts w:asciiTheme="minorHAnsi" w:hAnsiTheme="minorHAnsi" w:cstheme="minorHAnsi"/>
          <w:color w:val="595959" w:themeColor="text1" w:themeTint="A6"/>
          <w:sz w:val="22"/>
          <w:szCs w:val="22"/>
        </w:rPr>
        <w:t>, estará a cargo de proveer dichos recursos, bajo coordinación comunal</w:t>
      </w:r>
      <w:r w:rsidR="00A81608">
        <w:rPr>
          <w:rFonts w:asciiTheme="minorHAnsi" w:hAnsiTheme="minorHAnsi" w:cstheme="minorHAnsi"/>
          <w:color w:val="595959" w:themeColor="text1" w:themeTint="A6"/>
          <w:sz w:val="22"/>
          <w:szCs w:val="22"/>
        </w:rPr>
        <w:t xml:space="preserve">, </w:t>
      </w:r>
      <w:r w:rsidRPr="00845CC0">
        <w:rPr>
          <w:rFonts w:asciiTheme="minorHAnsi" w:hAnsiTheme="minorHAnsi" w:cstheme="minorHAnsi"/>
          <w:color w:val="595959" w:themeColor="text1" w:themeTint="A6"/>
          <w:sz w:val="22"/>
          <w:szCs w:val="22"/>
        </w:rPr>
        <w:t xml:space="preserve"> provincial o regional si correspondiere, cuando lo requiera la emergencia. Cabe destacar que de manera exclusiva y única, para las provincias con asiento en la capital regional no se constituirá el Comité Provincial, asumiendo estas funciones el Comité Regional. Sin perjuicio de que las demás provincias que no tienen asiento en la capital provincial deberán convocar su respectivo Comité Provincial, de acuerdo a los procedimientos establecidos. </w:t>
      </w:r>
    </w:p>
    <w:p w14:paraId="663C5582" w14:textId="77777777" w:rsidR="00AE702A" w:rsidRPr="00AE702A" w:rsidRDefault="00AE702A" w:rsidP="00AE702A">
      <w:pPr>
        <w:jc w:val="both"/>
        <w:outlineLvl w:val="1"/>
        <w:rPr>
          <w:rFonts w:asciiTheme="minorHAnsi" w:hAnsiTheme="minorHAnsi" w:cstheme="minorHAnsi"/>
          <w:color w:val="404040" w:themeColor="text1" w:themeTint="BF"/>
          <w:sz w:val="22"/>
          <w:szCs w:val="22"/>
        </w:rPr>
      </w:pPr>
    </w:p>
    <w:p w14:paraId="33A95BFB" w14:textId="24037FAD" w:rsidR="00AE702A" w:rsidRPr="00845CC0" w:rsidRDefault="00AE702A" w:rsidP="00845CC0">
      <w:pPr>
        <w:pStyle w:val="Prrafodelista"/>
        <w:numPr>
          <w:ilvl w:val="0"/>
          <w:numId w:val="14"/>
        </w:numPr>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 xml:space="preserve">Funciones del Comité Comunal: </w:t>
      </w:r>
      <w:r w:rsidRPr="00845CC0">
        <w:rPr>
          <w:rFonts w:asciiTheme="minorHAnsi" w:hAnsiTheme="minorHAnsi" w:cstheme="minorHAnsi"/>
          <w:color w:val="595959" w:themeColor="text1" w:themeTint="A6"/>
          <w:sz w:val="22"/>
          <w:szCs w:val="22"/>
        </w:rPr>
        <w:t>corresponde la realización de las siguientes acciones:</w:t>
      </w:r>
    </w:p>
    <w:p w14:paraId="35D43EC8" w14:textId="77777777" w:rsidR="00AE702A" w:rsidRPr="00845CC0" w:rsidRDefault="00AE702A" w:rsidP="00E313E1">
      <w:pPr>
        <w:pStyle w:val="Prrafodelista"/>
        <w:ind w:left="1440"/>
        <w:jc w:val="both"/>
        <w:rPr>
          <w:rFonts w:asciiTheme="minorHAnsi" w:hAnsiTheme="minorHAnsi" w:cstheme="minorHAnsi"/>
          <w:color w:val="595959" w:themeColor="text1" w:themeTint="A6"/>
          <w:sz w:val="22"/>
          <w:szCs w:val="22"/>
        </w:rPr>
      </w:pPr>
    </w:p>
    <w:p w14:paraId="033A7A6A" w14:textId="4BB68EC7"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 xml:space="preserve">Coordinar intersectorialmente las acciones de respuesta y recuperación en las zonas afectadas por una emergencia. </w:t>
      </w:r>
    </w:p>
    <w:p w14:paraId="7576D9E5" w14:textId="78BEF59C"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Coordinar las labores necesarias para acudir en ayuda de la población afectada, facilitando la interacción entre los organismos involucrados.</w:t>
      </w:r>
    </w:p>
    <w:p w14:paraId="6B921888" w14:textId="66870A5B"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lastRenderedPageBreak/>
        <w:t>Coordinar y disponer con las instituciones públicas y privadas, el empleo de los recursos humanos, técnicos, materiales y financieros necesarios para la atención de la emergencia, aplicando los principios de apoyo mutuo y escalabilidad.</w:t>
      </w:r>
    </w:p>
    <w:p w14:paraId="5EC4115D" w14:textId="71890518"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Coordinar y asignar recursos para enfrentar la emergencia.</w:t>
      </w:r>
    </w:p>
    <w:p w14:paraId="22DB15A6" w14:textId="6C7B122B"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Mantener una estrecha coordinación y comunicación con el Comité del nivel superior que se encuentre constituido.</w:t>
      </w:r>
    </w:p>
    <w:p w14:paraId="3FB15B89" w14:textId="49DA3441"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Ejecutar las tareas que encomiende el Comité Provincial o Regional en la fase de respuesta, según sea el caso, cuando este se encuentre constituido.</w:t>
      </w:r>
    </w:p>
    <w:p w14:paraId="12116F0A" w14:textId="77777777" w:rsidR="00AE702A" w:rsidRDefault="00AE702A" w:rsidP="00425542">
      <w:pPr>
        <w:jc w:val="both"/>
        <w:outlineLvl w:val="1"/>
        <w:rPr>
          <w:rFonts w:asciiTheme="minorHAnsi" w:hAnsiTheme="minorHAnsi" w:cstheme="minorHAnsi"/>
          <w:color w:val="404040" w:themeColor="text1" w:themeTint="BF"/>
          <w:sz w:val="22"/>
          <w:szCs w:val="22"/>
        </w:rPr>
      </w:pPr>
    </w:p>
    <w:bookmarkStart w:id="21" w:name="_Toc27639315"/>
    <w:p w14:paraId="433B7D67" w14:textId="0D264A28" w:rsidR="00AE4A80" w:rsidRPr="006A266B" w:rsidRDefault="006A266B" w:rsidP="006A266B">
      <w:pPr>
        <w:jc w:val="both"/>
        <w:outlineLvl w:val="1"/>
        <w:rPr>
          <w:rFonts w:asciiTheme="minorHAnsi" w:hAnsiTheme="minorHAnsi" w:cstheme="minorHAnsi"/>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22" w:name="_Toc71804740"/>
      <w:r>
        <w:rPr>
          <w:rFonts w:asciiTheme="minorHAnsi" w:hAnsiTheme="minorHAnsi" w:cstheme="minorHAnsi"/>
          <w:b/>
          <w:color w:val="404040" w:themeColor="text1" w:themeTint="BF"/>
          <w:sz w:val="22"/>
          <w:szCs w:val="22"/>
        </w:rPr>
        <w:instrText xml:space="preserve">5.1.1. </w:instrText>
      </w:r>
      <w:r w:rsidRPr="006A266B">
        <w:rPr>
          <w:rFonts w:asciiTheme="minorHAnsi" w:hAnsiTheme="minorHAnsi" w:cstheme="minorHAnsi"/>
          <w:b/>
          <w:color w:val="404040" w:themeColor="text1" w:themeTint="BF"/>
          <w:sz w:val="22"/>
          <w:szCs w:val="22"/>
        </w:rPr>
        <w:instrText>Activación, Convocatoria Auto Convocatoria</w:instrText>
      </w:r>
      <w:bookmarkEnd w:id="22"/>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23" w:name="_Toc113450792"/>
      <w:r w:rsidR="00C4042F">
        <w:rPr>
          <w:rFonts w:asciiTheme="minorHAnsi" w:hAnsiTheme="minorHAnsi" w:cstheme="minorHAnsi"/>
          <w:b/>
          <w:color w:val="404040" w:themeColor="text1" w:themeTint="BF"/>
          <w:sz w:val="22"/>
          <w:szCs w:val="22"/>
        </w:rPr>
        <w:t>5</w:t>
      </w:r>
      <w:r w:rsidR="00722562">
        <w:rPr>
          <w:rFonts w:asciiTheme="minorHAnsi" w:hAnsiTheme="minorHAnsi" w:cstheme="minorHAnsi"/>
          <w:b/>
          <w:color w:val="404040" w:themeColor="text1" w:themeTint="BF"/>
          <w:sz w:val="22"/>
          <w:szCs w:val="22"/>
        </w:rPr>
        <w:t>.1.</w:t>
      </w:r>
      <w:r>
        <w:rPr>
          <w:rFonts w:asciiTheme="minorHAnsi" w:hAnsiTheme="minorHAnsi" w:cstheme="minorHAnsi"/>
          <w:b/>
          <w:color w:val="404040" w:themeColor="text1" w:themeTint="BF"/>
          <w:sz w:val="22"/>
          <w:szCs w:val="22"/>
        </w:rPr>
        <w:t xml:space="preserve"> </w:t>
      </w:r>
      <w:r w:rsidR="00425542" w:rsidRPr="006A266B">
        <w:rPr>
          <w:rFonts w:asciiTheme="minorHAnsi" w:hAnsiTheme="minorHAnsi" w:cstheme="minorHAnsi"/>
          <w:b/>
          <w:color w:val="404040" w:themeColor="text1" w:themeTint="BF"/>
          <w:sz w:val="22"/>
          <w:szCs w:val="22"/>
        </w:rPr>
        <w:t>Activación</w:t>
      </w:r>
      <w:r w:rsidR="00C025D1" w:rsidRPr="006A266B">
        <w:rPr>
          <w:rFonts w:asciiTheme="minorHAnsi" w:hAnsiTheme="minorHAnsi" w:cstheme="minorHAnsi"/>
          <w:b/>
          <w:color w:val="404040" w:themeColor="text1" w:themeTint="BF"/>
          <w:sz w:val="22"/>
          <w:szCs w:val="22"/>
        </w:rPr>
        <w:t>,</w:t>
      </w:r>
      <w:r w:rsidR="00AE4A80" w:rsidRPr="006A266B">
        <w:rPr>
          <w:rFonts w:asciiTheme="minorHAnsi" w:hAnsiTheme="minorHAnsi" w:cstheme="minorHAnsi"/>
          <w:b/>
          <w:color w:val="404040" w:themeColor="text1" w:themeTint="BF"/>
          <w:sz w:val="22"/>
          <w:szCs w:val="22"/>
        </w:rPr>
        <w:t xml:space="preserve"> Convocatoria</w:t>
      </w:r>
      <w:r w:rsidR="00624E6E">
        <w:rPr>
          <w:rFonts w:asciiTheme="minorHAnsi" w:hAnsiTheme="minorHAnsi" w:cstheme="minorHAnsi"/>
          <w:b/>
          <w:color w:val="404040" w:themeColor="text1" w:themeTint="BF"/>
          <w:sz w:val="22"/>
          <w:szCs w:val="22"/>
        </w:rPr>
        <w:t xml:space="preserve"> </w:t>
      </w:r>
      <w:r w:rsidR="003A288E">
        <w:rPr>
          <w:rFonts w:asciiTheme="minorHAnsi" w:hAnsiTheme="minorHAnsi" w:cstheme="minorHAnsi"/>
          <w:b/>
          <w:color w:val="404040" w:themeColor="text1" w:themeTint="BF"/>
          <w:sz w:val="22"/>
          <w:szCs w:val="22"/>
        </w:rPr>
        <w:t>y</w:t>
      </w:r>
      <w:r w:rsidR="004C69D0">
        <w:rPr>
          <w:rFonts w:asciiTheme="minorHAnsi" w:hAnsiTheme="minorHAnsi" w:cstheme="minorHAnsi"/>
          <w:b/>
          <w:color w:val="404040" w:themeColor="text1" w:themeTint="BF"/>
          <w:sz w:val="22"/>
          <w:szCs w:val="22"/>
        </w:rPr>
        <w:t xml:space="preserve"> Auto C</w:t>
      </w:r>
      <w:r w:rsidR="00425542" w:rsidRPr="006A266B">
        <w:rPr>
          <w:rFonts w:asciiTheme="minorHAnsi" w:hAnsiTheme="minorHAnsi" w:cstheme="minorHAnsi"/>
          <w:b/>
          <w:color w:val="404040" w:themeColor="text1" w:themeTint="BF"/>
          <w:sz w:val="22"/>
          <w:szCs w:val="22"/>
        </w:rPr>
        <w:t>onvocatoria</w:t>
      </w:r>
      <w:bookmarkEnd w:id="21"/>
      <w:bookmarkEnd w:id="23"/>
      <w:r w:rsidR="00425542" w:rsidRPr="006A266B">
        <w:rPr>
          <w:rFonts w:asciiTheme="minorHAnsi" w:hAnsiTheme="minorHAnsi" w:cstheme="minorHAnsi"/>
          <w:color w:val="404040" w:themeColor="text1" w:themeTint="BF"/>
          <w:sz w:val="22"/>
          <w:szCs w:val="22"/>
        </w:rPr>
        <w:tab/>
      </w:r>
    </w:p>
    <w:p w14:paraId="5C469DE0" w14:textId="77777777" w:rsidR="00425542" w:rsidRDefault="00425542" w:rsidP="00425542">
      <w:pPr>
        <w:jc w:val="both"/>
        <w:outlineLvl w:val="1"/>
        <w:rPr>
          <w:rFonts w:asciiTheme="minorHAnsi" w:hAnsiTheme="minorHAnsi" w:cstheme="minorHAnsi"/>
          <w:color w:val="404040" w:themeColor="text1" w:themeTint="BF"/>
          <w:sz w:val="22"/>
          <w:szCs w:val="22"/>
        </w:rPr>
      </w:pPr>
    </w:p>
    <w:p w14:paraId="521F6C13" w14:textId="55E28E08" w:rsidR="00B11414" w:rsidRPr="004B12AF" w:rsidRDefault="00B11414" w:rsidP="004B12AF">
      <w:pPr>
        <w:jc w:val="both"/>
        <w:rPr>
          <w:rFonts w:asciiTheme="minorHAnsi" w:hAnsiTheme="minorHAnsi" w:cstheme="minorHAnsi"/>
          <w:color w:val="595959" w:themeColor="text1" w:themeTint="A6"/>
          <w:sz w:val="22"/>
          <w:szCs w:val="22"/>
        </w:rPr>
      </w:pPr>
      <w:r w:rsidRPr="004B12AF">
        <w:rPr>
          <w:rFonts w:asciiTheme="minorHAnsi" w:hAnsiTheme="minorHAnsi" w:cstheme="minorHAnsi"/>
          <w:color w:val="595959" w:themeColor="text1" w:themeTint="A6"/>
          <w:sz w:val="22"/>
          <w:szCs w:val="22"/>
        </w:rPr>
        <w:t xml:space="preserve">A partir de lo establecido en el “Instructivo de Operación y Funcionamiento” del Comité Comunal </w:t>
      </w:r>
      <w:r w:rsidR="00495155" w:rsidRPr="004B12AF">
        <w:rPr>
          <w:rFonts w:asciiTheme="minorHAnsi" w:hAnsiTheme="minorHAnsi" w:cstheme="minorHAnsi"/>
          <w:color w:val="595959" w:themeColor="text1" w:themeTint="A6"/>
          <w:sz w:val="22"/>
          <w:szCs w:val="22"/>
        </w:rPr>
        <w:t>se especifica</w:t>
      </w:r>
      <w:r w:rsidRPr="004B12AF">
        <w:rPr>
          <w:rFonts w:asciiTheme="minorHAnsi" w:hAnsiTheme="minorHAnsi" w:cstheme="minorHAnsi"/>
          <w:color w:val="595959" w:themeColor="text1" w:themeTint="A6"/>
          <w:sz w:val="22"/>
          <w:szCs w:val="22"/>
        </w:rPr>
        <w:t xml:space="preserve"> l</w:t>
      </w:r>
      <w:r w:rsidR="00495155" w:rsidRPr="004B12AF">
        <w:rPr>
          <w:rFonts w:asciiTheme="minorHAnsi" w:hAnsiTheme="minorHAnsi" w:cstheme="minorHAnsi"/>
          <w:color w:val="595959" w:themeColor="text1" w:themeTint="A6"/>
          <w:sz w:val="22"/>
          <w:szCs w:val="22"/>
        </w:rPr>
        <w:t>o</w:t>
      </w:r>
      <w:r w:rsidRPr="004B12AF">
        <w:rPr>
          <w:rFonts w:asciiTheme="minorHAnsi" w:hAnsiTheme="minorHAnsi" w:cstheme="minorHAnsi"/>
          <w:color w:val="595959" w:themeColor="text1" w:themeTint="A6"/>
          <w:sz w:val="22"/>
          <w:szCs w:val="22"/>
        </w:rPr>
        <w:t xml:space="preserve"> siguiente:</w:t>
      </w:r>
    </w:p>
    <w:p w14:paraId="1A81FF4E" w14:textId="3D60A384" w:rsidR="00B11414" w:rsidRDefault="00B11414" w:rsidP="00B11414">
      <w:pPr>
        <w:jc w:val="both"/>
        <w:outlineLvl w:val="1"/>
        <w:rPr>
          <w:rFonts w:asciiTheme="minorHAnsi" w:hAnsiTheme="minorHAnsi" w:cstheme="minorHAnsi"/>
          <w:color w:val="404040" w:themeColor="text1" w:themeTint="BF"/>
          <w:sz w:val="22"/>
          <w:szCs w:val="22"/>
        </w:rPr>
      </w:pPr>
    </w:p>
    <w:p w14:paraId="203A3C67" w14:textId="77777777" w:rsidR="00947D5A" w:rsidRDefault="00B11414" w:rsidP="00FA0B2E">
      <w:pPr>
        <w:pStyle w:val="Prrafodelista"/>
        <w:numPr>
          <w:ilvl w:val="0"/>
          <w:numId w:val="27"/>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Activación:</w:t>
      </w:r>
      <w:r w:rsidRPr="00FA0B2E">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id w:val="536473211"/>
        <w:placeholder>
          <w:docPart w:val="8C40EE3859DE4A0C8EE63E855289065E"/>
        </w:placeholder>
        <w:showingPlcHdr/>
        <w15:color w:val="FFFFFF"/>
      </w:sdtPr>
      <w:sdtContent>
        <w:p w14:paraId="2B803457" w14:textId="37A15060" w:rsidR="00947D5A" w:rsidRPr="00B31F49" w:rsidRDefault="00947D5A" w:rsidP="00947D5A">
          <w:pPr>
            <w:ind w:left="709"/>
            <w:jc w:val="both"/>
            <w:rPr>
              <w:rFonts w:asciiTheme="minorHAnsi" w:hAnsiTheme="minorHAnsi" w:cstheme="minorHAnsi"/>
              <w:color w:val="4F81BD" w:themeColor="accent1"/>
              <w:sz w:val="22"/>
              <w:szCs w:val="22"/>
            </w:rPr>
          </w:pPr>
          <w:r w:rsidRPr="006B0EA7">
            <w:rPr>
              <w:rFonts w:asciiTheme="minorHAnsi" w:hAnsiTheme="minorHAnsi" w:cstheme="minorHAnsi"/>
              <w:color w:val="FF0000"/>
              <w:sz w:val="22"/>
              <w:szCs w:val="22"/>
            </w:rPr>
            <w:t>La activación de Comité Comunal se ejecuta a partir de lo especificado en Instructivo de Operación y Funcionamiento</w:t>
          </w:r>
          <w:r w:rsidR="00F21313">
            <w:rPr>
              <w:rFonts w:asciiTheme="minorHAnsi" w:hAnsiTheme="minorHAnsi" w:cstheme="minorHAnsi"/>
              <w:color w:val="FF0000"/>
              <w:sz w:val="22"/>
              <w:szCs w:val="22"/>
            </w:rPr>
            <w:t xml:space="preserve"> elaborado por el municipio</w:t>
          </w:r>
          <w:r w:rsidRPr="006B0EA7">
            <w:rPr>
              <w:rFonts w:asciiTheme="minorHAnsi" w:hAnsiTheme="minorHAnsi" w:cstheme="minorHAnsi"/>
              <w:color w:val="FF0000"/>
              <w:sz w:val="22"/>
              <w:szCs w:val="22"/>
            </w:rPr>
            <w:t xml:space="preserve"> </w:t>
          </w: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7064C6D8" w14:textId="42EE015C" w:rsidR="00947D5A" w:rsidRDefault="00947D5A" w:rsidP="00947D5A">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357DAA91" w14:textId="77777777" w:rsidR="00947D5A" w:rsidRDefault="00947D5A" w:rsidP="00947D5A">
      <w:pPr>
        <w:pStyle w:val="Prrafodelista"/>
        <w:jc w:val="both"/>
        <w:rPr>
          <w:rFonts w:asciiTheme="minorHAnsi" w:hAnsiTheme="minorHAnsi" w:cstheme="minorHAnsi"/>
          <w:color w:val="595959" w:themeColor="text1" w:themeTint="A6"/>
          <w:sz w:val="22"/>
          <w:szCs w:val="22"/>
        </w:rPr>
      </w:pPr>
    </w:p>
    <w:p w14:paraId="1BA6AFE5" w14:textId="77777777" w:rsidR="00B11414" w:rsidRPr="00FA0B2E" w:rsidRDefault="00B11414" w:rsidP="00FA0B2E">
      <w:pPr>
        <w:jc w:val="both"/>
        <w:rPr>
          <w:rFonts w:asciiTheme="minorHAnsi" w:hAnsiTheme="minorHAnsi" w:cstheme="minorHAnsi"/>
          <w:color w:val="595959" w:themeColor="text1" w:themeTint="A6"/>
          <w:sz w:val="22"/>
          <w:szCs w:val="22"/>
        </w:rPr>
      </w:pPr>
    </w:p>
    <w:p w14:paraId="69CF4EF0" w14:textId="77777777" w:rsidR="00947D5A" w:rsidRDefault="00B11414" w:rsidP="00FA0B2E">
      <w:pPr>
        <w:pStyle w:val="Prrafodelista"/>
        <w:numPr>
          <w:ilvl w:val="0"/>
          <w:numId w:val="27"/>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Convocatoria:</w:t>
      </w:r>
      <w:r w:rsidRPr="00FA0B2E">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id w:val="-949078140"/>
        <w:placeholder>
          <w:docPart w:val="B4EDEDBBA1A4486696AE1DFFA84CA4D7"/>
        </w:placeholder>
        <w:showingPlcHdr/>
        <w15:color w:val="FFFFFF"/>
      </w:sdtPr>
      <w:sdtEndPr>
        <w:rPr>
          <w:color w:val="FF0000"/>
        </w:rPr>
      </w:sdtEndPr>
      <w:sdtContent>
        <w:p w14:paraId="040C80A9" w14:textId="68A5F9B8" w:rsidR="00947D5A" w:rsidRPr="006B0EA7" w:rsidRDefault="00947D5A" w:rsidP="00947D5A">
          <w:pPr>
            <w:ind w:left="709"/>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La convocatoria del Comité Comunal se realiza a partir de lo especificado en Instructivo de Operación y Funcionamiento</w:t>
          </w:r>
          <w:r w:rsidR="00F21313">
            <w:rPr>
              <w:rFonts w:asciiTheme="minorHAnsi" w:hAnsiTheme="minorHAnsi" w:cstheme="minorHAnsi"/>
              <w:color w:val="FF0000"/>
              <w:sz w:val="22"/>
              <w:szCs w:val="22"/>
            </w:rPr>
            <w:t xml:space="preserve"> elaborado por el municipio</w:t>
          </w:r>
          <w:r w:rsidRPr="006B0EA7">
            <w:rPr>
              <w:rFonts w:asciiTheme="minorHAnsi" w:hAnsiTheme="minorHAnsi" w:cstheme="minorHAnsi"/>
              <w:color w:val="FF0000"/>
              <w:sz w:val="22"/>
              <w:szCs w:val="22"/>
            </w:rPr>
            <w:t xml:space="preserve"> </w:t>
          </w: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6EB0745C" w14:textId="77777777" w:rsidR="00947D5A" w:rsidRPr="006B0EA7" w:rsidRDefault="00947D5A" w:rsidP="00947D5A">
          <w:pPr>
            <w:pStyle w:val="Prrafodelista"/>
            <w:ind w:left="709" w:firstLine="142"/>
            <w:jc w:val="center"/>
            <w:rPr>
              <w:rFonts w:asciiTheme="minorHAnsi" w:hAnsiTheme="minorHAnsi" w:cstheme="minorHAnsi"/>
              <w:color w:val="FF0000"/>
              <w:sz w:val="22"/>
              <w:szCs w:val="22"/>
            </w:rPr>
          </w:pPr>
          <w:r w:rsidRPr="006B0EA7">
            <w:rPr>
              <w:rFonts w:asciiTheme="minorHAnsi" w:hAnsiTheme="minorHAnsi" w:cstheme="minorHAnsi"/>
              <w:b/>
              <w:i/>
              <w:color w:val="FF0000"/>
              <w:sz w:val="22"/>
              <w:szCs w:val="22"/>
            </w:rPr>
            <w:t>Haga clic aquí para escribir texto.</w:t>
          </w:r>
        </w:p>
      </w:sdtContent>
    </w:sdt>
    <w:p w14:paraId="11E152E7" w14:textId="77777777" w:rsidR="00947D5A" w:rsidRDefault="00947D5A" w:rsidP="00947D5A">
      <w:pPr>
        <w:pStyle w:val="Prrafodelista"/>
        <w:jc w:val="both"/>
        <w:rPr>
          <w:rFonts w:asciiTheme="minorHAnsi" w:hAnsiTheme="minorHAnsi" w:cstheme="minorHAnsi"/>
          <w:color w:val="595959" w:themeColor="text1" w:themeTint="A6"/>
          <w:sz w:val="22"/>
          <w:szCs w:val="22"/>
        </w:rPr>
      </w:pPr>
    </w:p>
    <w:p w14:paraId="12080BE7" w14:textId="77777777" w:rsidR="00947D5A" w:rsidRDefault="00947D5A" w:rsidP="00947D5A">
      <w:pPr>
        <w:pStyle w:val="Prrafodelista"/>
        <w:jc w:val="both"/>
        <w:rPr>
          <w:rFonts w:asciiTheme="minorHAnsi" w:hAnsiTheme="minorHAnsi" w:cstheme="minorHAnsi"/>
          <w:color w:val="595959" w:themeColor="text1" w:themeTint="A6"/>
          <w:sz w:val="22"/>
          <w:szCs w:val="22"/>
        </w:rPr>
      </w:pPr>
    </w:p>
    <w:p w14:paraId="7ED47D05" w14:textId="77777777" w:rsidR="00202686" w:rsidRDefault="00B11414" w:rsidP="00FA0B2E">
      <w:pPr>
        <w:pStyle w:val="Prrafodelista"/>
        <w:numPr>
          <w:ilvl w:val="0"/>
          <w:numId w:val="27"/>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Auto Convocatoria:</w:t>
      </w:r>
      <w:r w:rsidRPr="00FA0B2E">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id w:val="-65960921"/>
        <w:placeholder>
          <w:docPart w:val="1EEDF22D3324442D82F7E2151FAECADC"/>
        </w:placeholder>
        <w:showingPlcHdr/>
        <w15:color w:val="FFFFFF"/>
      </w:sdtPr>
      <w:sdtContent>
        <w:p w14:paraId="1AE39DB8" w14:textId="29FB5E75" w:rsidR="00202686" w:rsidRPr="00B31F49" w:rsidRDefault="00202686" w:rsidP="00202686">
          <w:pPr>
            <w:ind w:left="709"/>
            <w:jc w:val="both"/>
            <w:rPr>
              <w:rFonts w:asciiTheme="minorHAnsi" w:hAnsiTheme="minorHAnsi" w:cstheme="minorHAnsi"/>
              <w:color w:val="4F81BD" w:themeColor="accent1"/>
              <w:sz w:val="22"/>
              <w:szCs w:val="22"/>
            </w:rPr>
          </w:pPr>
          <w:r w:rsidRPr="006B0EA7">
            <w:rPr>
              <w:rFonts w:asciiTheme="minorHAnsi" w:hAnsiTheme="minorHAnsi" w:cstheme="minorHAnsi"/>
              <w:color w:val="FF0000"/>
              <w:sz w:val="22"/>
              <w:szCs w:val="22"/>
            </w:rPr>
            <w:t>La auto convocatoria del Comité Comunal se realiza a partir de lo especificado en Instructivo de Operación y Funcionamiento</w:t>
          </w:r>
          <w:r w:rsidR="00F21313">
            <w:rPr>
              <w:rFonts w:asciiTheme="minorHAnsi" w:hAnsiTheme="minorHAnsi" w:cstheme="minorHAnsi"/>
              <w:color w:val="FF0000"/>
              <w:sz w:val="22"/>
              <w:szCs w:val="22"/>
            </w:rPr>
            <w:t xml:space="preserve"> elaborado por el municipio</w:t>
          </w:r>
          <w:r w:rsidRPr="006B0EA7">
            <w:rPr>
              <w:rFonts w:asciiTheme="minorHAnsi" w:hAnsiTheme="minorHAnsi" w:cstheme="minorHAnsi"/>
              <w:color w:val="FF0000"/>
              <w:sz w:val="22"/>
              <w:szCs w:val="22"/>
            </w:rPr>
            <w:t xml:space="preserve"> </w:t>
          </w: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29266CEB" w14:textId="77777777" w:rsidR="00202686" w:rsidRDefault="00202686" w:rsidP="00202686">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450BA0B0" w14:textId="77777777" w:rsidR="00B11414" w:rsidRDefault="00B11414" w:rsidP="00425542">
      <w:pPr>
        <w:jc w:val="both"/>
        <w:outlineLvl w:val="1"/>
        <w:rPr>
          <w:rFonts w:asciiTheme="minorHAnsi" w:hAnsiTheme="minorHAnsi" w:cstheme="minorHAnsi"/>
          <w:color w:val="404040" w:themeColor="text1" w:themeTint="BF"/>
          <w:sz w:val="22"/>
          <w:szCs w:val="22"/>
        </w:rPr>
      </w:pPr>
    </w:p>
    <w:p w14:paraId="5A7BF18C" w14:textId="77777777" w:rsidR="00425542" w:rsidRDefault="00425542" w:rsidP="00425542">
      <w:pPr>
        <w:jc w:val="both"/>
        <w:outlineLvl w:val="1"/>
        <w:rPr>
          <w:rFonts w:asciiTheme="minorHAnsi" w:hAnsiTheme="minorHAnsi" w:cstheme="minorHAnsi"/>
          <w:color w:val="404040" w:themeColor="text1" w:themeTint="BF"/>
          <w:sz w:val="22"/>
          <w:szCs w:val="22"/>
        </w:rPr>
      </w:pPr>
    </w:p>
    <w:bookmarkStart w:id="24" w:name="_Toc27639316"/>
    <w:p w14:paraId="5FEE7FBE" w14:textId="7BC886B0" w:rsidR="00AE4A80" w:rsidRPr="006A266B" w:rsidRDefault="006A266B" w:rsidP="006A266B">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25" w:name="_Toc71804741"/>
      <w:r>
        <w:rPr>
          <w:rFonts w:asciiTheme="minorHAnsi" w:hAnsiTheme="minorHAnsi" w:cstheme="minorHAnsi"/>
          <w:b/>
          <w:color w:val="404040" w:themeColor="text1" w:themeTint="BF"/>
          <w:sz w:val="22"/>
          <w:szCs w:val="22"/>
        </w:rPr>
        <w:instrText xml:space="preserve">5.1.2. </w:instrText>
      </w:r>
      <w:r w:rsidRPr="006A266B">
        <w:rPr>
          <w:rFonts w:asciiTheme="minorHAnsi" w:hAnsiTheme="minorHAnsi" w:cstheme="minorHAnsi"/>
          <w:b/>
          <w:color w:val="404040" w:themeColor="text1" w:themeTint="BF"/>
          <w:sz w:val="22"/>
          <w:szCs w:val="22"/>
        </w:rPr>
        <w:instrText>Centro de Operaciones de Emergencia</w:instrText>
      </w:r>
      <w:bookmarkEnd w:id="25"/>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26" w:name="_Toc113450793"/>
      <w:r w:rsidR="00C4042F">
        <w:rPr>
          <w:rFonts w:asciiTheme="minorHAnsi" w:hAnsiTheme="minorHAnsi" w:cstheme="minorHAnsi"/>
          <w:b/>
          <w:color w:val="404040" w:themeColor="text1" w:themeTint="BF"/>
          <w:sz w:val="22"/>
          <w:szCs w:val="22"/>
        </w:rPr>
        <w:t>5</w:t>
      </w:r>
      <w:r>
        <w:rPr>
          <w:rFonts w:asciiTheme="minorHAnsi" w:hAnsiTheme="minorHAnsi" w:cstheme="minorHAnsi"/>
          <w:b/>
          <w:color w:val="404040" w:themeColor="text1" w:themeTint="BF"/>
          <w:sz w:val="22"/>
          <w:szCs w:val="22"/>
        </w:rPr>
        <w:t xml:space="preserve">.2. </w:t>
      </w:r>
      <w:r w:rsidR="00AE4A80" w:rsidRPr="006A266B">
        <w:rPr>
          <w:rFonts w:asciiTheme="minorHAnsi" w:hAnsiTheme="minorHAnsi" w:cstheme="minorHAnsi"/>
          <w:b/>
          <w:color w:val="404040" w:themeColor="text1" w:themeTint="BF"/>
          <w:sz w:val="22"/>
          <w:szCs w:val="22"/>
        </w:rPr>
        <w:t xml:space="preserve">Centro </w:t>
      </w:r>
      <w:bookmarkEnd w:id="24"/>
      <w:r w:rsidR="0052391C">
        <w:rPr>
          <w:rFonts w:asciiTheme="minorHAnsi" w:hAnsiTheme="minorHAnsi" w:cstheme="minorHAnsi"/>
          <w:b/>
          <w:color w:val="404040" w:themeColor="text1" w:themeTint="BF"/>
          <w:sz w:val="22"/>
          <w:szCs w:val="22"/>
        </w:rPr>
        <w:t xml:space="preserve">de </w:t>
      </w:r>
      <w:r w:rsidR="00D14B18">
        <w:rPr>
          <w:rFonts w:asciiTheme="minorHAnsi" w:hAnsiTheme="minorHAnsi" w:cstheme="minorHAnsi"/>
          <w:b/>
          <w:color w:val="404040" w:themeColor="text1" w:themeTint="BF"/>
          <w:sz w:val="22"/>
          <w:szCs w:val="22"/>
        </w:rPr>
        <w:t>Operaciones</w:t>
      </w:r>
      <w:bookmarkEnd w:id="26"/>
    </w:p>
    <w:p w14:paraId="5BA78DD7" w14:textId="77777777" w:rsidR="00C73268" w:rsidRDefault="00C73268" w:rsidP="00C73268">
      <w:pPr>
        <w:jc w:val="both"/>
        <w:outlineLvl w:val="1"/>
        <w:rPr>
          <w:rFonts w:asciiTheme="minorHAnsi" w:hAnsiTheme="minorHAnsi" w:cstheme="minorHAnsi"/>
          <w:color w:val="404040" w:themeColor="text1" w:themeTint="BF"/>
          <w:sz w:val="22"/>
          <w:szCs w:val="22"/>
        </w:rPr>
      </w:pPr>
    </w:p>
    <w:p w14:paraId="63107DD4" w14:textId="0F4F245A" w:rsidR="00505743" w:rsidRPr="004B12AF" w:rsidRDefault="00505743" w:rsidP="00505743">
      <w:pPr>
        <w:jc w:val="both"/>
        <w:rPr>
          <w:rFonts w:asciiTheme="minorHAnsi" w:hAnsiTheme="minorHAnsi" w:cstheme="minorHAnsi"/>
          <w:color w:val="595959" w:themeColor="text1" w:themeTint="A6"/>
          <w:sz w:val="22"/>
          <w:szCs w:val="22"/>
        </w:rPr>
      </w:pPr>
      <w:r w:rsidRPr="004B12AF">
        <w:rPr>
          <w:rFonts w:asciiTheme="minorHAnsi" w:hAnsiTheme="minorHAnsi" w:cstheme="minorHAnsi"/>
          <w:color w:val="595959" w:themeColor="text1" w:themeTint="A6"/>
          <w:sz w:val="22"/>
          <w:szCs w:val="22"/>
        </w:rPr>
        <w:t xml:space="preserve">Los centros de operaciones principal y alternativo del Comité Comunal </w:t>
      </w:r>
      <w:r w:rsidR="00BB7BF7">
        <w:rPr>
          <w:rFonts w:asciiTheme="minorHAnsi" w:hAnsiTheme="minorHAnsi" w:cstheme="minorHAnsi"/>
          <w:color w:val="595959" w:themeColor="text1" w:themeTint="A6"/>
          <w:sz w:val="22"/>
          <w:szCs w:val="22"/>
        </w:rPr>
        <w:t xml:space="preserve">definidos en este plan, </w:t>
      </w:r>
      <w:r w:rsidRPr="004B12AF">
        <w:rPr>
          <w:rFonts w:asciiTheme="minorHAnsi" w:hAnsiTheme="minorHAnsi" w:cstheme="minorHAnsi"/>
          <w:color w:val="595959" w:themeColor="text1" w:themeTint="A6"/>
          <w:sz w:val="22"/>
          <w:szCs w:val="22"/>
        </w:rPr>
        <w:t>cuentan con capacidades que permit</w:t>
      </w:r>
      <w:r w:rsidR="00BB7BF7">
        <w:rPr>
          <w:rFonts w:asciiTheme="minorHAnsi" w:hAnsiTheme="minorHAnsi" w:cstheme="minorHAnsi"/>
          <w:color w:val="595959" w:themeColor="text1" w:themeTint="A6"/>
          <w:sz w:val="22"/>
          <w:szCs w:val="22"/>
        </w:rPr>
        <w:t xml:space="preserve">en </w:t>
      </w:r>
      <w:r w:rsidRPr="004B12AF">
        <w:rPr>
          <w:rFonts w:asciiTheme="minorHAnsi" w:hAnsiTheme="minorHAnsi" w:cstheme="minorHAnsi"/>
          <w:color w:val="595959" w:themeColor="text1" w:themeTint="A6"/>
          <w:sz w:val="22"/>
          <w:szCs w:val="22"/>
        </w:rPr>
        <w:t xml:space="preserve">realizar las sesiones, monitorear y gestionar las emergencias en desarrollo y coordinar el sistema en su conjunto. </w:t>
      </w:r>
    </w:p>
    <w:p w14:paraId="048F652D" w14:textId="262F6703" w:rsidR="00505743" w:rsidRDefault="00505743" w:rsidP="00554AFC">
      <w:pPr>
        <w:jc w:val="both"/>
        <w:rPr>
          <w:rFonts w:asciiTheme="minorHAnsi" w:hAnsiTheme="minorHAnsi" w:cstheme="minorHAnsi"/>
          <w:b/>
          <w:color w:val="FF0000"/>
          <w:sz w:val="22"/>
          <w:szCs w:val="22"/>
        </w:rPr>
      </w:pPr>
    </w:p>
    <w:p w14:paraId="038F9AC9" w14:textId="6E51E1D3" w:rsidR="00975DBB" w:rsidRPr="00975DBB" w:rsidRDefault="00975DBB" w:rsidP="00554AFC">
      <w:pPr>
        <w:jc w:val="both"/>
        <w:rPr>
          <w:rFonts w:asciiTheme="minorHAnsi" w:hAnsiTheme="minorHAnsi" w:cstheme="minorHAnsi"/>
          <w:bCs/>
          <w:color w:val="FF0000"/>
          <w:sz w:val="22"/>
          <w:szCs w:val="22"/>
        </w:rPr>
      </w:pPr>
      <w:r w:rsidRPr="00975DBB">
        <w:rPr>
          <w:rFonts w:asciiTheme="minorHAnsi" w:hAnsiTheme="minorHAnsi" w:cstheme="minorHAnsi"/>
          <w:bCs/>
          <w:color w:val="FF0000"/>
          <w:sz w:val="22"/>
          <w:szCs w:val="22"/>
        </w:rPr>
        <w:t>A continuación se indica el detalle de cada centro de operación:</w:t>
      </w:r>
    </w:p>
    <w:p w14:paraId="1BE7B0FF" w14:textId="3624A457" w:rsidR="0010205A" w:rsidRDefault="0010205A" w:rsidP="00C73268">
      <w:pPr>
        <w:jc w:val="both"/>
        <w:outlineLvl w:val="1"/>
        <w:rPr>
          <w:rFonts w:asciiTheme="minorHAnsi" w:hAnsiTheme="minorHAnsi" w:cstheme="minorHAnsi"/>
          <w:color w:val="404040" w:themeColor="text1" w:themeTint="BF"/>
          <w:sz w:val="22"/>
          <w:szCs w:val="22"/>
        </w:rPr>
      </w:pPr>
    </w:p>
    <w:sdt>
      <w:sdtPr>
        <w:rPr>
          <w:rFonts w:asciiTheme="minorHAnsi" w:hAnsiTheme="minorHAnsi" w:cstheme="minorHAnsi"/>
          <w:color w:val="595959" w:themeColor="text1" w:themeTint="A6"/>
          <w:sz w:val="22"/>
          <w:szCs w:val="22"/>
        </w:rPr>
        <w:alias w:val="Centro de Operaciones de Emergencia"/>
        <w:tag w:val="Centro de Operaciones de Emergencia"/>
        <w:id w:val="-1355415511"/>
        <w:placeholder>
          <w:docPart w:val="3A41F5B2D7F44EA8BAF9D9D2313693DA"/>
        </w:placeholder>
        <w:showingPlcHdr/>
        <w15:color w:val="FFFFFF"/>
      </w:sdtPr>
      <w:sdtContent>
        <w:p w14:paraId="38266302" w14:textId="77777777" w:rsidR="00837AA7" w:rsidRPr="006B0EA7" w:rsidRDefault="00505743" w:rsidP="00846D90">
          <w:pPr>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 xml:space="preserve">Se debe especificar la dirección de los Centros de Operaciones de Emergencia </w:t>
          </w:r>
          <w:r w:rsidR="00837AA7" w:rsidRPr="006B0EA7">
            <w:rPr>
              <w:rFonts w:asciiTheme="minorHAnsi" w:hAnsiTheme="minorHAnsi" w:cstheme="minorHAnsi"/>
              <w:color w:val="FF0000"/>
              <w:sz w:val="22"/>
              <w:szCs w:val="22"/>
            </w:rPr>
            <w:t xml:space="preserve">principal y alternativo, a modo de ejemplo indicamos lo siguiente: </w:t>
          </w:r>
        </w:p>
        <w:p w14:paraId="6C24438A" w14:textId="77777777" w:rsidR="00837AA7" w:rsidRPr="006B0EA7" w:rsidRDefault="00837AA7" w:rsidP="00837AA7">
          <w:pPr>
            <w:jc w:val="both"/>
            <w:rPr>
              <w:rFonts w:asciiTheme="minorHAnsi" w:hAnsiTheme="minorHAnsi" w:cstheme="minorHAnsi"/>
              <w:color w:val="FF0000"/>
              <w:sz w:val="22"/>
              <w:szCs w:val="22"/>
            </w:rPr>
          </w:pPr>
        </w:p>
        <w:p w14:paraId="069523BB" w14:textId="09BE7F3F" w:rsidR="00837AA7" w:rsidRPr="006B0EA7" w:rsidRDefault="00837AA7" w:rsidP="00837AA7">
          <w:pPr>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El centro de operaciones principal  se encuentra ubicado en:</w:t>
          </w:r>
        </w:p>
        <w:p w14:paraId="22886B78" w14:textId="77777777" w:rsidR="00837AA7" w:rsidRPr="006B0EA7" w:rsidRDefault="00837AA7" w:rsidP="00837AA7">
          <w:pPr>
            <w:jc w:val="both"/>
            <w:outlineLvl w:val="1"/>
            <w:rPr>
              <w:rFonts w:asciiTheme="minorHAnsi" w:hAnsiTheme="minorHAnsi" w:cstheme="minorHAnsi"/>
              <w:color w:val="FF0000"/>
              <w:sz w:val="22"/>
              <w:szCs w:val="22"/>
            </w:rPr>
          </w:pPr>
        </w:p>
        <w:p w14:paraId="668F9D58" w14:textId="676D21B1" w:rsidR="00837AA7" w:rsidRPr="006B0EA7" w:rsidRDefault="00837AA7" w:rsidP="00837AA7">
          <w:pPr>
            <w:pStyle w:val="Prrafodelista"/>
            <w:numPr>
              <w:ilvl w:val="0"/>
              <w:numId w:val="2"/>
            </w:numPr>
            <w:jc w:val="both"/>
            <w:rPr>
              <w:rFonts w:asciiTheme="minorHAnsi" w:hAnsiTheme="minorHAnsi" w:cstheme="minorHAnsi"/>
              <w:color w:val="FF0000"/>
              <w:sz w:val="22"/>
              <w:szCs w:val="22"/>
            </w:rPr>
          </w:pPr>
          <w:bookmarkStart w:id="27" w:name="_Hlk111199591"/>
          <w:r w:rsidRPr="006B0EA7">
            <w:rPr>
              <w:rFonts w:asciiTheme="minorHAnsi" w:hAnsiTheme="minorHAnsi" w:cstheme="minorHAnsi"/>
              <w:color w:val="FF0000"/>
              <w:sz w:val="22"/>
              <w:szCs w:val="22"/>
            </w:rPr>
            <w:t>Dependencias de (indicar nombre) : Calle (indicar nombre) N°(indicar número), comuna de (indicar comuna)</w:t>
          </w:r>
        </w:p>
        <w:bookmarkEnd w:id="27"/>
        <w:p w14:paraId="2E9423DB" w14:textId="77777777" w:rsidR="00837AA7" w:rsidRPr="006B0EA7" w:rsidRDefault="00837AA7" w:rsidP="00837AA7">
          <w:pPr>
            <w:jc w:val="both"/>
            <w:outlineLvl w:val="1"/>
            <w:rPr>
              <w:rFonts w:asciiTheme="minorHAnsi" w:hAnsiTheme="minorHAnsi" w:cstheme="minorHAnsi"/>
              <w:color w:val="FF0000"/>
              <w:sz w:val="22"/>
              <w:szCs w:val="22"/>
            </w:rPr>
          </w:pPr>
        </w:p>
        <w:p w14:paraId="0430537E" w14:textId="77777777" w:rsidR="00837AA7" w:rsidRPr="006B0EA7" w:rsidRDefault="00837AA7" w:rsidP="00837AA7">
          <w:pPr>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En caso de que las dependencias del centro de operaciones principal se encuentren inhabilitadas, el centro de operaciones alternativo se encuentra ubicado en:</w:t>
          </w:r>
        </w:p>
        <w:p w14:paraId="4CFFAE76" w14:textId="77777777" w:rsidR="00837AA7" w:rsidRPr="006B0EA7" w:rsidRDefault="00837AA7" w:rsidP="00837AA7">
          <w:pPr>
            <w:jc w:val="both"/>
            <w:outlineLvl w:val="1"/>
            <w:rPr>
              <w:rFonts w:asciiTheme="minorHAnsi" w:hAnsiTheme="minorHAnsi" w:cstheme="minorHAnsi"/>
              <w:color w:val="FF0000"/>
              <w:sz w:val="22"/>
              <w:szCs w:val="22"/>
            </w:rPr>
          </w:pPr>
        </w:p>
        <w:p w14:paraId="3B0FC1AD" w14:textId="77777777" w:rsidR="00837AA7" w:rsidRPr="006B0EA7" w:rsidRDefault="00837AA7" w:rsidP="00837AA7">
          <w:pPr>
            <w:pStyle w:val="Prrafodelista"/>
            <w:numPr>
              <w:ilvl w:val="0"/>
              <w:numId w:val="2"/>
            </w:numPr>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lastRenderedPageBreak/>
            <w:t>Dependencias de (indicar nombre) : Calle (indicar nombre) N°(indicar número), comuna de (indicar comuna)</w:t>
          </w:r>
        </w:p>
        <w:p w14:paraId="57809CB9" w14:textId="77777777" w:rsidR="004354F4" w:rsidRDefault="004354F4" w:rsidP="00846D90">
          <w:pPr>
            <w:pStyle w:val="Prrafodelista"/>
            <w:ind w:firstLine="142"/>
            <w:jc w:val="center"/>
            <w:rPr>
              <w:rFonts w:asciiTheme="minorHAnsi" w:hAnsiTheme="minorHAnsi" w:cstheme="minorHAnsi"/>
              <w:b/>
              <w:i/>
              <w:color w:val="FF0000"/>
              <w:sz w:val="22"/>
              <w:szCs w:val="22"/>
            </w:rPr>
          </w:pPr>
        </w:p>
        <w:p w14:paraId="76B1ED01" w14:textId="09A69A78" w:rsidR="004354F4" w:rsidRDefault="004354F4" w:rsidP="00846D90">
          <w:pPr>
            <w:pStyle w:val="Prrafodelista"/>
            <w:ind w:firstLine="142"/>
            <w:jc w:val="center"/>
            <w:rPr>
              <w:rFonts w:asciiTheme="minorHAnsi" w:hAnsiTheme="minorHAnsi" w:cstheme="minorHAnsi"/>
              <w:b/>
              <w:i/>
              <w:color w:val="FF0000"/>
              <w:sz w:val="22"/>
              <w:szCs w:val="22"/>
            </w:rPr>
          </w:pPr>
          <w:r>
            <w:rPr>
              <w:rFonts w:asciiTheme="minorHAnsi" w:hAnsiTheme="minorHAnsi" w:cstheme="minorHAnsi"/>
              <w:b/>
              <w:i/>
              <w:color w:val="FF0000"/>
              <w:sz w:val="22"/>
              <w:szCs w:val="22"/>
            </w:rPr>
            <w:t>[</w:t>
          </w:r>
          <w:r w:rsidRPr="004354F4">
            <w:rPr>
              <w:rFonts w:asciiTheme="minorHAnsi" w:hAnsiTheme="minorHAnsi" w:cstheme="minorHAnsi"/>
              <w:b/>
              <w:i/>
              <w:color w:val="FF0000"/>
              <w:sz w:val="22"/>
              <w:szCs w:val="22"/>
            </w:rPr>
            <w:t>Desarrollar de acuerdo a indicacione</w:t>
          </w:r>
          <w:r>
            <w:rPr>
              <w:rFonts w:asciiTheme="minorHAnsi" w:hAnsiTheme="minorHAnsi" w:cstheme="minorHAnsi"/>
              <w:b/>
              <w:i/>
              <w:color w:val="FF0000"/>
              <w:sz w:val="22"/>
              <w:szCs w:val="22"/>
            </w:rPr>
            <w:t>s establecidas en instructivo]</w:t>
          </w:r>
        </w:p>
        <w:p w14:paraId="1747DD65" w14:textId="77777777" w:rsidR="00846D90" w:rsidRDefault="00846D90" w:rsidP="00846D90">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343E5DA6" w14:textId="77777777" w:rsidR="00846D90" w:rsidRDefault="00846D90" w:rsidP="00C73268">
      <w:pPr>
        <w:jc w:val="both"/>
        <w:outlineLvl w:val="1"/>
        <w:rPr>
          <w:rFonts w:asciiTheme="minorHAnsi" w:hAnsiTheme="minorHAnsi" w:cstheme="minorHAnsi"/>
          <w:color w:val="404040" w:themeColor="text1" w:themeTint="BF"/>
          <w:sz w:val="22"/>
          <w:szCs w:val="22"/>
        </w:rPr>
      </w:pPr>
    </w:p>
    <w:bookmarkStart w:id="28" w:name="_Toc27639317"/>
    <w:p w14:paraId="0CE0A8B1" w14:textId="56E419E7" w:rsidR="00AE4A80" w:rsidRPr="00071DF9" w:rsidRDefault="00071DF9" w:rsidP="00071DF9">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29" w:name="_Toc71804742"/>
      <w:r w:rsidRPr="00071DF9">
        <w:rPr>
          <w:rFonts w:asciiTheme="minorHAnsi" w:hAnsiTheme="minorHAnsi" w:cstheme="minorHAnsi"/>
          <w:b/>
          <w:color w:val="404040" w:themeColor="text1" w:themeTint="BF"/>
          <w:sz w:val="22"/>
          <w:szCs w:val="22"/>
        </w:rPr>
        <w:instrText>5.1.3. Diagrama de Flujo de Procesos</w:instrText>
      </w:r>
      <w:bookmarkEnd w:id="29"/>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30" w:name="_Toc113450794"/>
      <w:r w:rsidR="00C4042F">
        <w:rPr>
          <w:rFonts w:asciiTheme="minorHAnsi" w:hAnsiTheme="minorHAnsi" w:cstheme="minorHAnsi"/>
          <w:b/>
          <w:color w:val="404040" w:themeColor="text1" w:themeTint="BF"/>
          <w:sz w:val="22"/>
          <w:szCs w:val="22"/>
        </w:rPr>
        <w:t>5</w:t>
      </w:r>
      <w:r>
        <w:rPr>
          <w:rFonts w:asciiTheme="minorHAnsi" w:hAnsiTheme="minorHAnsi" w:cstheme="minorHAnsi"/>
          <w:b/>
          <w:color w:val="404040" w:themeColor="text1" w:themeTint="BF"/>
          <w:sz w:val="22"/>
          <w:szCs w:val="22"/>
        </w:rPr>
        <w:t xml:space="preserve">.3. </w:t>
      </w:r>
      <w:bookmarkEnd w:id="28"/>
      <w:r w:rsidR="00C40A79">
        <w:rPr>
          <w:rFonts w:asciiTheme="minorHAnsi" w:hAnsiTheme="minorHAnsi" w:cstheme="minorHAnsi"/>
          <w:b/>
          <w:color w:val="404040" w:themeColor="text1" w:themeTint="BF"/>
          <w:sz w:val="22"/>
          <w:szCs w:val="22"/>
        </w:rPr>
        <w:t>Acciones</w:t>
      </w:r>
      <w:r w:rsidR="00D6076F">
        <w:rPr>
          <w:rFonts w:asciiTheme="minorHAnsi" w:hAnsiTheme="minorHAnsi" w:cstheme="minorHAnsi"/>
          <w:b/>
          <w:color w:val="404040" w:themeColor="text1" w:themeTint="BF"/>
          <w:sz w:val="22"/>
          <w:szCs w:val="22"/>
        </w:rPr>
        <w:t xml:space="preserve"> del Comité </w:t>
      </w:r>
      <w:r w:rsidR="00B5435B">
        <w:rPr>
          <w:rFonts w:asciiTheme="minorHAnsi" w:hAnsiTheme="minorHAnsi" w:cstheme="minorHAnsi"/>
          <w:b/>
          <w:color w:val="404040" w:themeColor="text1" w:themeTint="BF"/>
          <w:sz w:val="22"/>
          <w:szCs w:val="22"/>
        </w:rPr>
        <w:t>Comunal</w:t>
      </w:r>
      <w:bookmarkEnd w:id="30"/>
    </w:p>
    <w:p w14:paraId="7FBDE5F9" w14:textId="77777777" w:rsidR="007A6AC0" w:rsidRDefault="007A6AC0" w:rsidP="00AE4A80">
      <w:pPr>
        <w:jc w:val="both"/>
        <w:rPr>
          <w:rFonts w:asciiTheme="minorHAnsi" w:hAnsiTheme="minorHAnsi" w:cstheme="minorHAnsi"/>
          <w:color w:val="404040" w:themeColor="text1" w:themeTint="BF"/>
          <w:sz w:val="22"/>
          <w:szCs w:val="22"/>
        </w:rPr>
      </w:pPr>
    </w:p>
    <w:p w14:paraId="4EDACCDB" w14:textId="754AF515" w:rsidR="00C81CB9" w:rsidRPr="004B12AF" w:rsidRDefault="00C81CB9" w:rsidP="004B12AF">
      <w:pPr>
        <w:jc w:val="both"/>
        <w:rPr>
          <w:rFonts w:asciiTheme="minorHAnsi" w:hAnsiTheme="minorHAnsi" w:cstheme="minorHAnsi"/>
          <w:color w:val="595959" w:themeColor="text1" w:themeTint="A6"/>
          <w:sz w:val="22"/>
          <w:szCs w:val="22"/>
        </w:rPr>
      </w:pPr>
      <w:r w:rsidRPr="004B12AF">
        <w:rPr>
          <w:rFonts w:asciiTheme="minorHAnsi" w:hAnsiTheme="minorHAnsi" w:cstheme="minorHAnsi"/>
          <w:color w:val="595959" w:themeColor="text1" w:themeTint="A6"/>
          <w:sz w:val="22"/>
          <w:szCs w:val="22"/>
        </w:rPr>
        <w:t>Los procesos generales ejecutados por el Comité Comunal</w:t>
      </w:r>
      <w:r w:rsidR="007A6AC0" w:rsidRPr="004B12AF">
        <w:rPr>
          <w:rFonts w:asciiTheme="minorHAnsi" w:hAnsiTheme="minorHAnsi" w:cstheme="minorHAnsi"/>
          <w:color w:val="595959" w:themeColor="text1" w:themeTint="A6"/>
          <w:sz w:val="22"/>
          <w:szCs w:val="22"/>
        </w:rPr>
        <w:t>,</w:t>
      </w:r>
      <w:r w:rsidRPr="004B12AF">
        <w:rPr>
          <w:rFonts w:asciiTheme="minorHAnsi" w:hAnsiTheme="minorHAnsi" w:cstheme="minorHAnsi"/>
          <w:color w:val="595959" w:themeColor="text1" w:themeTint="A6"/>
          <w:sz w:val="22"/>
          <w:szCs w:val="22"/>
        </w:rPr>
        <w:t xml:space="preserve"> para la gestión de resp</w:t>
      </w:r>
      <w:r w:rsidR="007A6AC0" w:rsidRPr="004B12AF">
        <w:rPr>
          <w:rFonts w:asciiTheme="minorHAnsi" w:hAnsiTheme="minorHAnsi" w:cstheme="minorHAnsi"/>
          <w:color w:val="595959" w:themeColor="text1" w:themeTint="A6"/>
          <w:sz w:val="22"/>
          <w:szCs w:val="22"/>
        </w:rPr>
        <w:t>uesta a emergencias</w:t>
      </w:r>
      <w:r w:rsidRPr="004B12AF">
        <w:rPr>
          <w:rFonts w:asciiTheme="minorHAnsi" w:hAnsiTheme="minorHAnsi" w:cstheme="minorHAnsi"/>
          <w:color w:val="595959" w:themeColor="text1" w:themeTint="A6"/>
          <w:sz w:val="22"/>
          <w:szCs w:val="22"/>
        </w:rPr>
        <w:t xml:space="preserve"> son los siguientes:</w:t>
      </w:r>
    </w:p>
    <w:p w14:paraId="3AF1D09D" w14:textId="77777777" w:rsidR="00C81CB9" w:rsidRPr="00243A0F" w:rsidRDefault="00C81CB9" w:rsidP="00243A0F">
      <w:pPr>
        <w:jc w:val="both"/>
        <w:outlineLvl w:val="1"/>
        <w:rPr>
          <w:rFonts w:asciiTheme="minorHAnsi" w:hAnsiTheme="minorHAnsi" w:cstheme="minorHAnsi"/>
          <w:color w:val="404040" w:themeColor="text1" w:themeTint="BF"/>
          <w:sz w:val="22"/>
          <w:szCs w:val="22"/>
        </w:rPr>
      </w:pPr>
    </w:p>
    <w:p w14:paraId="07677ADC" w14:textId="77777777" w:rsidR="000A0553" w:rsidRPr="000A0553" w:rsidRDefault="00C81CB9" w:rsidP="00FA0B2E">
      <w:pPr>
        <w:pStyle w:val="Prrafodelista"/>
        <w:numPr>
          <w:ilvl w:val="0"/>
          <w:numId w:val="28"/>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Levantamiento de información y evaluación de necesidades:</w:t>
      </w:r>
    </w:p>
    <w:sdt>
      <w:sdtPr>
        <w:rPr>
          <w:rFonts w:asciiTheme="minorHAnsi" w:hAnsiTheme="minorHAnsi" w:cstheme="minorHAnsi"/>
          <w:color w:val="595959" w:themeColor="text1" w:themeTint="A6"/>
          <w:sz w:val="22"/>
          <w:szCs w:val="22"/>
        </w:rPr>
        <w:id w:val="1213009922"/>
        <w:placeholder>
          <w:docPart w:val="98B0CB57D8AB43F08A24B63D83374C37"/>
        </w:placeholder>
        <w:showingPlcHdr/>
        <w15:color w:val="FFFFFF"/>
      </w:sdtPr>
      <w:sdtContent>
        <w:p w14:paraId="369B7823" w14:textId="64124544" w:rsidR="000A0553" w:rsidRPr="00B31F49" w:rsidRDefault="000A0553" w:rsidP="000A0553">
          <w:pPr>
            <w:ind w:left="709"/>
            <w:jc w:val="both"/>
            <w:rPr>
              <w:rFonts w:asciiTheme="minorHAnsi" w:hAnsiTheme="minorHAnsi" w:cstheme="minorHAnsi"/>
              <w:color w:val="4F81BD" w:themeColor="accent1"/>
              <w:sz w:val="22"/>
              <w:szCs w:val="22"/>
            </w:rPr>
          </w:pP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055C9DE7" w14:textId="77777777" w:rsidR="000A0553" w:rsidRDefault="000A0553" w:rsidP="000A0553">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614B0521" w14:textId="77777777" w:rsidR="00995CDB" w:rsidRPr="00FA0B2E" w:rsidRDefault="00995CDB" w:rsidP="00FA0B2E">
      <w:pPr>
        <w:pStyle w:val="Prrafodelista"/>
        <w:jc w:val="both"/>
        <w:rPr>
          <w:rFonts w:asciiTheme="minorHAnsi" w:hAnsiTheme="minorHAnsi" w:cstheme="minorHAnsi"/>
          <w:color w:val="595959" w:themeColor="text1" w:themeTint="A6"/>
          <w:sz w:val="22"/>
          <w:szCs w:val="22"/>
        </w:rPr>
      </w:pPr>
    </w:p>
    <w:p w14:paraId="06A43A03" w14:textId="1D51484D" w:rsidR="00243A0F" w:rsidRPr="00FA0B2E" w:rsidRDefault="00C81CB9" w:rsidP="00FA0B2E">
      <w:pPr>
        <w:pStyle w:val="Prrafodelista"/>
        <w:numPr>
          <w:ilvl w:val="0"/>
          <w:numId w:val="28"/>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Priorización de las acciones de respuesta:</w:t>
      </w:r>
      <w:r w:rsidRPr="00FA0B2E">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id w:val="-1123917685"/>
        <w:placeholder>
          <w:docPart w:val="812758F4AB0140C8A42C32601D4F8809"/>
        </w:placeholder>
        <w:showingPlcHdr/>
        <w15:color w:val="FFFFFF"/>
      </w:sdtPr>
      <w:sdtContent>
        <w:p w14:paraId="7DE8B277" w14:textId="61342A3F" w:rsidR="00F42713" w:rsidRPr="00B31F49" w:rsidRDefault="00F42713" w:rsidP="00F42713">
          <w:pPr>
            <w:ind w:left="709"/>
            <w:jc w:val="both"/>
            <w:rPr>
              <w:rFonts w:asciiTheme="minorHAnsi" w:hAnsiTheme="minorHAnsi" w:cstheme="minorHAnsi"/>
              <w:color w:val="4F81BD" w:themeColor="accent1"/>
              <w:sz w:val="22"/>
              <w:szCs w:val="22"/>
            </w:rPr>
          </w:pP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63136DD3" w14:textId="77777777" w:rsidR="00F42713" w:rsidRDefault="00F42713" w:rsidP="00F42713">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35660C2B" w14:textId="77777777" w:rsidR="000A0553" w:rsidRPr="008B005A" w:rsidRDefault="000A0553" w:rsidP="008B005A">
      <w:pPr>
        <w:jc w:val="both"/>
        <w:rPr>
          <w:rFonts w:asciiTheme="minorHAnsi" w:hAnsiTheme="minorHAnsi" w:cstheme="minorHAnsi"/>
          <w:color w:val="595959" w:themeColor="text1" w:themeTint="A6"/>
          <w:sz w:val="22"/>
          <w:szCs w:val="22"/>
        </w:rPr>
      </w:pPr>
    </w:p>
    <w:p w14:paraId="38036CDE" w14:textId="7FB17463" w:rsidR="00243A0F" w:rsidRPr="00FA0B2E" w:rsidRDefault="00C81CB9" w:rsidP="00FA0B2E">
      <w:pPr>
        <w:pStyle w:val="Prrafodelista"/>
        <w:numPr>
          <w:ilvl w:val="0"/>
          <w:numId w:val="28"/>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Decisiones para la atención de la emergencia y la reevaluación y readecuación de las decisiones adoptadas, para mejorar la intervención:</w:t>
      </w:r>
      <w:r w:rsidR="00995CDB" w:rsidRPr="00FA0B2E">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id w:val="-1413003911"/>
        <w:placeholder>
          <w:docPart w:val="3A9462AB5E3B437CB2EBB4032F6C88F9"/>
        </w:placeholder>
        <w:showingPlcHdr/>
        <w15:color w:val="FFFFFF"/>
      </w:sdtPr>
      <w:sdtContent>
        <w:p w14:paraId="441E3460" w14:textId="5E1E170B" w:rsidR="00F42713" w:rsidRPr="00B31F49" w:rsidRDefault="00F42713" w:rsidP="00F42713">
          <w:pPr>
            <w:ind w:left="709"/>
            <w:jc w:val="both"/>
            <w:rPr>
              <w:rFonts w:asciiTheme="minorHAnsi" w:hAnsiTheme="minorHAnsi" w:cstheme="minorHAnsi"/>
              <w:color w:val="4F81BD" w:themeColor="accent1"/>
              <w:sz w:val="22"/>
              <w:szCs w:val="22"/>
            </w:rPr>
          </w:pPr>
          <w:r w:rsidRPr="006B0EA7">
            <w:rPr>
              <w:rFonts w:asciiTheme="minorHAnsi" w:hAnsiTheme="minorHAnsi" w:cstheme="minorHAnsi"/>
              <w:color w:val="FF0000"/>
              <w:sz w:val="22"/>
              <w:szCs w:val="22"/>
            </w:rPr>
            <w:t xml:space="preserve"> </w:t>
          </w: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55CC2CED" w14:textId="77777777" w:rsidR="00F42713" w:rsidRDefault="00F42713" w:rsidP="00F42713">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0433E4F9" w14:textId="77777777" w:rsidR="00F42713" w:rsidRPr="008B005A" w:rsidRDefault="00F42713" w:rsidP="008B005A">
      <w:pPr>
        <w:jc w:val="both"/>
        <w:rPr>
          <w:rFonts w:asciiTheme="minorHAnsi" w:hAnsiTheme="minorHAnsi" w:cstheme="minorHAnsi"/>
          <w:color w:val="595959" w:themeColor="text1" w:themeTint="A6"/>
          <w:sz w:val="22"/>
          <w:szCs w:val="22"/>
        </w:rPr>
      </w:pPr>
    </w:p>
    <w:p w14:paraId="616FA4B4" w14:textId="19C8D8AC" w:rsidR="00C81CB9" w:rsidRDefault="00C81CB9" w:rsidP="00FA0B2E">
      <w:pPr>
        <w:pStyle w:val="Prrafodelista"/>
        <w:numPr>
          <w:ilvl w:val="0"/>
          <w:numId w:val="28"/>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Entrega de información a la comunidad y medios de comunicación:</w:t>
      </w:r>
      <w:r w:rsidR="00995CDB" w:rsidRPr="00FA0B2E">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id w:val="1719851178"/>
        <w:placeholder>
          <w:docPart w:val="6AB3E09FC8A44766938891DA761C14A4"/>
        </w:placeholder>
        <w:showingPlcHdr/>
        <w15:color w:val="FFFFFF"/>
      </w:sdtPr>
      <w:sdtContent>
        <w:p w14:paraId="30BD29F9" w14:textId="04AE8462" w:rsidR="00F42713" w:rsidRPr="00B31F49" w:rsidRDefault="00F42713" w:rsidP="00F42713">
          <w:pPr>
            <w:ind w:left="709"/>
            <w:jc w:val="both"/>
            <w:rPr>
              <w:rFonts w:asciiTheme="minorHAnsi" w:hAnsiTheme="minorHAnsi" w:cstheme="minorHAnsi"/>
              <w:color w:val="4F81BD" w:themeColor="accent1"/>
              <w:sz w:val="22"/>
              <w:szCs w:val="22"/>
            </w:rPr>
          </w:pP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63FFFD50" w14:textId="4A0D43AB" w:rsidR="00F42713" w:rsidRDefault="00F42713" w:rsidP="00F42713">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5F78B770" w14:textId="77777777" w:rsidR="000A0553" w:rsidRDefault="000A0553" w:rsidP="000A0553">
      <w:pPr>
        <w:pStyle w:val="Prrafodelista"/>
        <w:rPr>
          <w:rFonts w:asciiTheme="minorHAnsi" w:hAnsiTheme="minorHAnsi" w:cstheme="minorHAnsi"/>
          <w:color w:val="595959" w:themeColor="text1" w:themeTint="A6"/>
          <w:sz w:val="22"/>
          <w:szCs w:val="22"/>
        </w:rPr>
      </w:pPr>
    </w:p>
    <w:p w14:paraId="0BA2BAAA" w14:textId="77777777" w:rsidR="008B005A" w:rsidRDefault="008B005A" w:rsidP="000A0553">
      <w:pPr>
        <w:pStyle w:val="Prrafodelista"/>
        <w:rPr>
          <w:rFonts w:asciiTheme="minorHAnsi" w:hAnsiTheme="minorHAnsi" w:cstheme="minorHAnsi"/>
          <w:color w:val="595959" w:themeColor="text1" w:themeTint="A6"/>
          <w:sz w:val="22"/>
          <w:szCs w:val="22"/>
        </w:rPr>
      </w:pPr>
    </w:p>
    <w:p w14:paraId="7CDFB3EA" w14:textId="77777777" w:rsidR="008B005A" w:rsidRDefault="008B005A" w:rsidP="000A0553">
      <w:pPr>
        <w:pStyle w:val="Prrafodelista"/>
        <w:rPr>
          <w:rFonts w:asciiTheme="minorHAnsi" w:hAnsiTheme="minorHAnsi" w:cstheme="minorHAnsi"/>
          <w:color w:val="595959" w:themeColor="text1" w:themeTint="A6"/>
          <w:sz w:val="22"/>
          <w:szCs w:val="22"/>
        </w:rPr>
      </w:pPr>
    </w:p>
    <w:p w14:paraId="2D062600" w14:textId="77777777" w:rsidR="008B005A" w:rsidRDefault="008B005A" w:rsidP="000A0553">
      <w:pPr>
        <w:pStyle w:val="Prrafodelista"/>
        <w:rPr>
          <w:rFonts w:asciiTheme="minorHAnsi" w:hAnsiTheme="minorHAnsi" w:cstheme="minorHAnsi"/>
          <w:color w:val="595959" w:themeColor="text1" w:themeTint="A6"/>
          <w:sz w:val="22"/>
          <w:szCs w:val="22"/>
        </w:rPr>
      </w:pPr>
    </w:p>
    <w:p w14:paraId="5FEC8991" w14:textId="77777777" w:rsidR="008B005A" w:rsidRDefault="008B005A" w:rsidP="000A0553">
      <w:pPr>
        <w:pStyle w:val="Prrafodelista"/>
        <w:rPr>
          <w:rFonts w:asciiTheme="minorHAnsi" w:hAnsiTheme="minorHAnsi" w:cstheme="minorHAnsi"/>
          <w:color w:val="595959" w:themeColor="text1" w:themeTint="A6"/>
          <w:sz w:val="22"/>
          <w:szCs w:val="22"/>
        </w:rPr>
      </w:pPr>
    </w:p>
    <w:p w14:paraId="10666907" w14:textId="77777777" w:rsidR="008B005A" w:rsidRDefault="008B005A" w:rsidP="000A0553">
      <w:pPr>
        <w:pStyle w:val="Prrafodelista"/>
        <w:rPr>
          <w:rFonts w:asciiTheme="minorHAnsi" w:hAnsiTheme="minorHAnsi" w:cstheme="minorHAnsi"/>
          <w:color w:val="595959" w:themeColor="text1" w:themeTint="A6"/>
          <w:sz w:val="22"/>
          <w:szCs w:val="22"/>
        </w:rPr>
      </w:pPr>
    </w:p>
    <w:p w14:paraId="43D7F3DB" w14:textId="77777777" w:rsidR="008B005A" w:rsidRDefault="008B005A" w:rsidP="000A0553">
      <w:pPr>
        <w:pStyle w:val="Prrafodelista"/>
        <w:rPr>
          <w:rFonts w:asciiTheme="minorHAnsi" w:hAnsiTheme="minorHAnsi" w:cstheme="minorHAnsi"/>
          <w:color w:val="595959" w:themeColor="text1" w:themeTint="A6"/>
          <w:sz w:val="22"/>
          <w:szCs w:val="22"/>
        </w:rPr>
      </w:pPr>
    </w:p>
    <w:p w14:paraId="4EB2E8E2" w14:textId="77777777" w:rsidR="008B005A" w:rsidRDefault="008B005A" w:rsidP="000A0553">
      <w:pPr>
        <w:pStyle w:val="Prrafodelista"/>
        <w:rPr>
          <w:rFonts w:asciiTheme="minorHAnsi" w:hAnsiTheme="minorHAnsi" w:cstheme="minorHAnsi"/>
          <w:color w:val="595959" w:themeColor="text1" w:themeTint="A6"/>
          <w:sz w:val="22"/>
          <w:szCs w:val="22"/>
        </w:rPr>
      </w:pPr>
    </w:p>
    <w:p w14:paraId="409CF527" w14:textId="77777777" w:rsidR="008B005A" w:rsidRDefault="008B005A" w:rsidP="000A0553">
      <w:pPr>
        <w:pStyle w:val="Prrafodelista"/>
        <w:rPr>
          <w:rFonts w:asciiTheme="minorHAnsi" w:hAnsiTheme="minorHAnsi" w:cstheme="minorHAnsi"/>
          <w:color w:val="595959" w:themeColor="text1" w:themeTint="A6"/>
          <w:sz w:val="22"/>
          <w:szCs w:val="22"/>
        </w:rPr>
      </w:pPr>
    </w:p>
    <w:p w14:paraId="6075A4D8" w14:textId="77777777" w:rsidR="008B005A" w:rsidRDefault="008B005A" w:rsidP="000A0553">
      <w:pPr>
        <w:pStyle w:val="Prrafodelista"/>
        <w:rPr>
          <w:rFonts w:asciiTheme="minorHAnsi" w:hAnsiTheme="minorHAnsi" w:cstheme="minorHAnsi"/>
          <w:color w:val="595959" w:themeColor="text1" w:themeTint="A6"/>
          <w:sz w:val="22"/>
          <w:szCs w:val="22"/>
        </w:rPr>
      </w:pPr>
    </w:p>
    <w:p w14:paraId="1C41DDD8" w14:textId="77777777" w:rsidR="008B005A" w:rsidRDefault="008B005A" w:rsidP="000A0553">
      <w:pPr>
        <w:pStyle w:val="Prrafodelista"/>
        <w:rPr>
          <w:rFonts w:asciiTheme="minorHAnsi" w:hAnsiTheme="minorHAnsi" w:cstheme="minorHAnsi"/>
          <w:color w:val="595959" w:themeColor="text1" w:themeTint="A6"/>
          <w:sz w:val="22"/>
          <w:szCs w:val="22"/>
        </w:rPr>
      </w:pPr>
    </w:p>
    <w:p w14:paraId="25E8661C" w14:textId="77777777" w:rsidR="008B005A" w:rsidRDefault="008B005A" w:rsidP="000A0553">
      <w:pPr>
        <w:pStyle w:val="Prrafodelista"/>
        <w:rPr>
          <w:rFonts w:asciiTheme="minorHAnsi" w:hAnsiTheme="minorHAnsi" w:cstheme="minorHAnsi"/>
          <w:color w:val="595959" w:themeColor="text1" w:themeTint="A6"/>
          <w:sz w:val="22"/>
          <w:szCs w:val="22"/>
        </w:rPr>
      </w:pPr>
    </w:p>
    <w:p w14:paraId="5FA21451" w14:textId="77777777" w:rsidR="008B005A" w:rsidRDefault="008B005A" w:rsidP="000A0553">
      <w:pPr>
        <w:pStyle w:val="Prrafodelista"/>
        <w:rPr>
          <w:rFonts w:asciiTheme="minorHAnsi" w:hAnsiTheme="minorHAnsi" w:cstheme="minorHAnsi"/>
          <w:color w:val="595959" w:themeColor="text1" w:themeTint="A6"/>
          <w:sz w:val="22"/>
          <w:szCs w:val="22"/>
        </w:rPr>
      </w:pPr>
    </w:p>
    <w:p w14:paraId="67F24097" w14:textId="77777777" w:rsidR="008B005A" w:rsidRDefault="008B005A" w:rsidP="000A0553">
      <w:pPr>
        <w:pStyle w:val="Prrafodelista"/>
        <w:rPr>
          <w:rFonts w:asciiTheme="minorHAnsi" w:hAnsiTheme="minorHAnsi" w:cstheme="minorHAnsi"/>
          <w:color w:val="595959" w:themeColor="text1" w:themeTint="A6"/>
          <w:sz w:val="22"/>
          <w:szCs w:val="22"/>
        </w:rPr>
      </w:pPr>
    </w:p>
    <w:p w14:paraId="53A4C08A" w14:textId="77777777" w:rsidR="008B005A" w:rsidRDefault="008B005A" w:rsidP="000A0553">
      <w:pPr>
        <w:pStyle w:val="Prrafodelista"/>
        <w:rPr>
          <w:rFonts w:asciiTheme="minorHAnsi" w:hAnsiTheme="minorHAnsi" w:cstheme="minorHAnsi"/>
          <w:color w:val="595959" w:themeColor="text1" w:themeTint="A6"/>
          <w:sz w:val="22"/>
          <w:szCs w:val="22"/>
        </w:rPr>
      </w:pPr>
    </w:p>
    <w:p w14:paraId="727B463F" w14:textId="77777777" w:rsidR="008B005A" w:rsidRDefault="008B005A" w:rsidP="000A0553">
      <w:pPr>
        <w:pStyle w:val="Prrafodelista"/>
        <w:rPr>
          <w:rFonts w:asciiTheme="minorHAnsi" w:hAnsiTheme="minorHAnsi" w:cstheme="minorHAnsi"/>
          <w:color w:val="595959" w:themeColor="text1" w:themeTint="A6"/>
          <w:sz w:val="22"/>
          <w:szCs w:val="22"/>
        </w:rPr>
      </w:pPr>
    </w:p>
    <w:p w14:paraId="7E42D01A" w14:textId="77777777" w:rsidR="008B005A" w:rsidRDefault="008B005A" w:rsidP="000A0553">
      <w:pPr>
        <w:pStyle w:val="Prrafodelista"/>
        <w:rPr>
          <w:rFonts w:asciiTheme="minorHAnsi" w:hAnsiTheme="minorHAnsi" w:cstheme="minorHAnsi"/>
          <w:color w:val="595959" w:themeColor="text1" w:themeTint="A6"/>
          <w:sz w:val="22"/>
          <w:szCs w:val="22"/>
        </w:rPr>
      </w:pPr>
    </w:p>
    <w:p w14:paraId="643660F7" w14:textId="77777777" w:rsidR="008B005A" w:rsidRDefault="008B005A" w:rsidP="000A0553">
      <w:pPr>
        <w:pStyle w:val="Prrafodelista"/>
        <w:rPr>
          <w:rFonts w:asciiTheme="minorHAnsi" w:hAnsiTheme="minorHAnsi" w:cstheme="minorHAnsi"/>
          <w:color w:val="595959" w:themeColor="text1" w:themeTint="A6"/>
          <w:sz w:val="22"/>
          <w:szCs w:val="22"/>
        </w:rPr>
      </w:pPr>
    </w:p>
    <w:p w14:paraId="1532D6C0" w14:textId="77777777" w:rsidR="008B005A" w:rsidRDefault="008B005A" w:rsidP="000A0553">
      <w:pPr>
        <w:pStyle w:val="Prrafodelista"/>
        <w:rPr>
          <w:rFonts w:asciiTheme="minorHAnsi" w:hAnsiTheme="minorHAnsi" w:cstheme="minorHAnsi"/>
          <w:color w:val="595959" w:themeColor="text1" w:themeTint="A6"/>
          <w:sz w:val="22"/>
          <w:szCs w:val="22"/>
        </w:rPr>
      </w:pPr>
    </w:p>
    <w:p w14:paraId="5A653042" w14:textId="77777777" w:rsidR="008B005A" w:rsidRDefault="008B005A" w:rsidP="000A0553">
      <w:pPr>
        <w:pStyle w:val="Prrafodelista"/>
        <w:rPr>
          <w:rFonts w:asciiTheme="minorHAnsi" w:hAnsiTheme="minorHAnsi" w:cstheme="minorHAnsi"/>
          <w:color w:val="595959" w:themeColor="text1" w:themeTint="A6"/>
          <w:sz w:val="22"/>
          <w:szCs w:val="22"/>
        </w:rPr>
      </w:pPr>
    </w:p>
    <w:p w14:paraId="76F929C4" w14:textId="77777777" w:rsidR="008B005A" w:rsidRDefault="008B005A" w:rsidP="000A0553">
      <w:pPr>
        <w:pStyle w:val="Prrafodelista"/>
        <w:rPr>
          <w:rFonts w:asciiTheme="minorHAnsi" w:hAnsiTheme="minorHAnsi" w:cstheme="minorHAnsi"/>
          <w:color w:val="595959" w:themeColor="text1" w:themeTint="A6"/>
          <w:sz w:val="22"/>
          <w:szCs w:val="22"/>
        </w:rPr>
      </w:pPr>
    </w:p>
    <w:p w14:paraId="4FC44395" w14:textId="77777777" w:rsidR="008B005A" w:rsidRDefault="008B005A" w:rsidP="000A0553">
      <w:pPr>
        <w:pStyle w:val="Prrafodelista"/>
        <w:rPr>
          <w:rFonts w:asciiTheme="minorHAnsi" w:hAnsiTheme="minorHAnsi" w:cstheme="minorHAnsi"/>
          <w:color w:val="595959" w:themeColor="text1" w:themeTint="A6"/>
          <w:sz w:val="22"/>
          <w:szCs w:val="22"/>
        </w:rPr>
      </w:pPr>
    </w:p>
    <w:p w14:paraId="37617CE0" w14:textId="77777777" w:rsidR="008B005A" w:rsidRDefault="008B005A" w:rsidP="000A0553">
      <w:pPr>
        <w:pStyle w:val="Prrafodelista"/>
        <w:rPr>
          <w:rFonts w:asciiTheme="minorHAnsi" w:hAnsiTheme="minorHAnsi" w:cstheme="minorHAnsi"/>
          <w:color w:val="595959" w:themeColor="text1" w:themeTint="A6"/>
          <w:sz w:val="22"/>
          <w:szCs w:val="22"/>
        </w:rPr>
      </w:pPr>
    </w:p>
    <w:p w14:paraId="32007DBC" w14:textId="77777777" w:rsidR="008B005A" w:rsidRDefault="008B005A" w:rsidP="000A0553">
      <w:pPr>
        <w:pStyle w:val="Prrafodelista"/>
        <w:rPr>
          <w:rFonts w:asciiTheme="minorHAnsi" w:hAnsiTheme="minorHAnsi" w:cstheme="minorHAnsi"/>
          <w:color w:val="595959" w:themeColor="text1" w:themeTint="A6"/>
          <w:sz w:val="22"/>
          <w:szCs w:val="22"/>
        </w:rPr>
      </w:pPr>
    </w:p>
    <w:p w14:paraId="57E45F66" w14:textId="77777777" w:rsidR="008B005A" w:rsidRDefault="008B005A" w:rsidP="000A0553">
      <w:pPr>
        <w:pStyle w:val="Prrafodelista"/>
        <w:rPr>
          <w:rFonts w:asciiTheme="minorHAnsi" w:hAnsiTheme="minorHAnsi" w:cstheme="minorHAnsi"/>
          <w:color w:val="595959" w:themeColor="text1" w:themeTint="A6"/>
          <w:sz w:val="22"/>
          <w:szCs w:val="22"/>
        </w:rPr>
      </w:pPr>
    </w:p>
    <w:p w14:paraId="6F2CBE8B" w14:textId="77777777" w:rsidR="008B005A" w:rsidRDefault="008B005A" w:rsidP="000A0553">
      <w:pPr>
        <w:pStyle w:val="Prrafodelista"/>
        <w:rPr>
          <w:rFonts w:asciiTheme="minorHAnsi" w:hAnsiTheme="minorHAnsi" w:cstheme="minorHAnsi"/>
          <w:color w:val="595959" w:themeColor="text1" w:themeTint="A6"/>
          <w:sz w:val="22"/>
          <w:szCs w:val="22"/>
        </w:rPr>
      </w:pPr>
    </w:p>
    <w:p w14:paraId="2296C951" w14:textId="77777777" w:rsidR="008B005A" w:rsidRDefault="008B005A" w:rsidP="000A0553">
      <w:pPr>
        <w:pStyle w:val="Prrafodelista"/>
        <w:rPr>
          <w:rFonts w:asciiTheme="minorHAnsi" w:hAnsiTheme="minorHAnsi" w:cstheme="minorHAnsi"/>
          <w:color w:val="595959" w:themeColor="text1" w:themeTint="A6"/>
          <w:sz w:val="22"/>
          <w:szCs w:val="22"/>
        </w:rPr>
      </w:pPr>
    </w:p>
    <w:p w14:paraId="74A213F1" w14:textId="77777777" w:rsidR="008B005A" w:rsidRPr="000A0553" w:rsidRDefault="008B005A" w:rsidP="000A0553">
      <w:pPr>
        <w:pStyle w:val="Prrafodelista"/>
        <w:rPr>
          <w:rFonts w:asciiTheme="minorHAnsi" w:hAnsiTheme="minorHAnsi" w:cstheme="minorHAnsi"/>
          <w:color w:val="595959" w:themeColor="text1" w:themeTint="A6"/>
          <w:sz w:val="22"/>
          <w:szCs w:val="22"/>
        </w:rPr>
      </w:pPr>
    </w:p>
    <w:p w14:paraId="62B3E658" w14:textId="1FE527D3" w:rsidR="00243A0F" w:rsidRDefault="007A6AC0" w:rsidP="00AE4A80">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lastRenderedPageBreak/>
        <w:t>Esquema de procesos del Comité Comunal para la GRD:</w:t>
      </w:r>
    </w:p>
    <w:p w14:paraId="2A989B55" w14:textId="43544B33" w:rsidR="00243A0F" w:rsidRDefault="00243A0F" w:rsidP="00AE4A80">
      <w:pPr>
        <w:jc w:val="both"/>
        <w:rPr>
          <w:rFonts w:asciiTheme="minorHAnsi" w:hAnsiTheme="minorHAnsi" w:cstheme="minorHAnsi"/>
          <w:color w:val="404040" w:themeColor="text1" w:themeTint="BF"/>
          <w:sz w:val="22"/>
          <w:szCs w:val="22"/>
        </w:rPr>
      </w:pPr>
    </w:p>
    <w:p w14:paraId="678CD32C" w14:textId="13D5B0EE" w:rsidR="00243A0F" w:rsidRDefault="00995CDB" w:rsidP="00AE4A80">
      <w:pPr>
        <w:jc w:val="both"/>
        <w:rPr>
          <w:rFonts w:asciiTheme="minorHAnsi" w:hAnsiTheme="minorHAnsi" w:cstheme="minorHAnsi"/>
          <w:color w:val="404040" w:themeColor="text1" w:themeTint="BF"/>
          <w:sz w:val="22"/>
          <w:szCs w:val="22"/>
        </w:rPr>
      </w:pPr>
      <w:r w:rsidRPr="00EE2482">
        <w:rPr>
          <w:rFonts w:asciiTheme="majorHAnsi" w:hAnsiTheme="majorHAnsi" w:cstheme="majorHAnsi"/>
          <w:noProof/>
          <w:color w:val="595959" w:themeColor="text1" w:themeTint="A6"/>
          <w:sz w:val="22"/>
          <w:szCs w:val="22"/>
          <w:lang w:val="es-CL" w:eastAsia="es-CL"/>
        </w:rPr>
        <mc:AlternateContent>
          <mc:Choice Requires="wpg">
            <w:drawing>
              <wp:anchor distT="0" distB="0" distL="114300" distR="114300" simplePos="0" relativeHeight="251659264" behindDoc="0" locked="0" layoutInCell="1" allowOverlap="1" wp14:anchorId="7D4FFC89" wp14:editId="479C1774">
                <wp:simplePos x="0" y="0"/>
                <wp:positionH relativeFrom="margin">
                  <wp:posOffset>910590</wp:posOffset>
                </wp:positionH>
                <wp:positionV relativeFrom="paragraph">
                  <wp:posOffset>80645</wp:posOffset>
                </wp:positionV>
                <wp:extent cx="3429000" cy="5410201"/>
                <wp:effectExtent l="0" t="0" r="361950" b="19050"/>
                <wp:wrapNone/>
                <wp:docPr id="456" name="8 Grupo"/>
                <wp:cNvGraphicFramePr/>
                <a:graphic xmlns:a="http://schemas.openxmlformats.org/drawingml/2006/main">
                  <a:graphicData uri="http://schemas.microsoft.com/office/word/2010/wordprocessingGroup">
                    <wpg:wgp>
                      <wpg:cNvGrpSpPr/>
                      <wpg:grpSpPr>
                        <a:xfrm>
                          <a:off x="0" y="0"/>
                          <a:ext cx="3429000" cy="5410201"/>
                          <a:chOff x="0" y="0"/>
                          <a:chExt cx="2393359" cy="4847097"/>
                        </a:xfrm>
                      </wpg:grpSpPr>
                      <wps:wsp>
                        <wps:cNvPr id="457" name="1 Terminador"/>
                        <wps:cNvSpPr/>
                        <wps:spPr>
                          <a:xfrm>
                            <a:off x="1395287" y="0"/>
                            <a:ext cx="946625" cy="279352"/>
                          </a:xfrm>
                          <a:prstGeom prst="flowChartTerminator">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C5E0BF"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Evento</w:t>
                              </w:r>
                            </w:p>
                          </w:txbxContent>
                        </wps:txbx>
                        <wps:bodyPr rtlCol="0" anchor="ctr"/>
                      </wps:wsp>
                      <wps:wsp>
                        <wps:cNvPr id="458" name="34 Proceso"/>
                        <wps:cNvSpPr/>
                        <wps:spPr>
                          <a:xfrm>
                            <a:off x="1343838" y="475536"/>
                            <a:ext cx="1049519" cy="512116"/>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4C08F4"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Levantamiento y análisis de información </w:t>
                              </w:r>
                              <w:r w:rsidRPr="00DE20C3">
                                <w:rPr>
                                  <w:rFonts w:asciiTheme="minorHAnsi" w:hAnsi="Calibri" w:cstheme="minorBidi"/>
                                  <w:b/>
                                  <w:bCs/>
                                  <w:color w:val="595959" w:themeColor="text1" w:themeTint="A6"/>
                                  <w:kern w:val="24"/>
                                  <w:sz w:val="14"/>
                                  <w:szCs w:val="14"/>
                                </w:rPr>
                                <w:t>(considerando temáticas transversales)</w:t>
                              </w:r>
                            </w:p>
                          </w:txbxContent>
                        </wps:txbx>
                        <wps:bodyPr rtlCol="0" anchor="ctr"/>
                      </wps:wsp>
                      <wps:wsp>
                        <wps:cNvPr id="459" name="46 Conector recto de flecha"/>
                        <wps:cNvCnPr/>
                        <wps:spPr>
                          <a:xfrm flipH="1">
                            <a:off x="1868598" y="279352"/>
                            <a:ext cx="2" cy="290795"/>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60" name="53 Proceso"/>
                        <wps:cNvSpPr/>
                        <wps:spPr>
                          <a:xfrm>
                            <a:off x="1343837" y="1360891"/>
                            <a:ext cx="1049519" cy="336096"/>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00655D"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Evaluación de Afectación, Daños y necesidades.</w:t>
                              </w:r>
                            </w:p>
                          </w:txbxContent>
                        </wps:txbx>
                        <wps:bodyPr rtlCol="0" anchor="ctr"/>
                      </wps:wsp>
                      <wps:wsp>
                        <wps:cNvPr id="461" name="57 Proceso"/>
                        <wps:cNvSpPr/>
                        <wps:spPr>
                          <a:xfrm>
                            <a:off x="1343836" y="2316527"/>
                            <a:ext cx="1049519" cy="405045"/>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3D69D7"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Determinación  y priorización de acciones de respuesta</w:t>
                              </w:r>
                            </w:p>
                          </w:txbxContent>
                        </wps:txbx>
                        <wps:bodyPr rtlCol="0" anchor="ctr"/>
                      </wps:wsp>
                      <wps:wsp>
                        <wps:cNvPr id="462" name="58 Proceso"/>
                        <wps:cNvSpPr/>
                        <wps:spPr>
                          <a:xfrm>
                            <a:off x="1343835" y="1836039"/>
                            <a:ext cx="1049519" cy="360040"/>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123AC4"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Definición de requerimientos y disponibilidad de recursos</w:t>
                              </w:r>
                            </w:p>
                          </w:txbxContent>
                        </wps:txbx>
                        <wps:bodyPr rtlCol="0" anchor="ctr"/>
                      </wps:wsp>
                      <wps:wsp>
                        <wps:cNvPr id="463" name="60 Proceso"/>
                        <wps:cNvSpPr/>
                        <wps:spPr>
                          <a:xfrm>
                            <a:off x="1343834" y="3347409"/>
                            <a:ext cx="1049519" cy="405045"/>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654CFE"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Activación y despliegue de recursos y capacidades</w:t>
                              </w:r>
                            </w:p>
                          </w:txbxContent>
                        </wps:txbx>
                        <wps:bodyPr rtlCol="0" anchor="ctr"/>
                      </wps:wsp>
                      <wps:wsp>
                        <wps:cNvPr id="464" name="63 Proceso"/>
                        <wps:cNvSpPr/>
                        <wps:spPr>
                          <a:xfrm>
                            <a:off x="1343216" y="3906269"/>
                            <a:ext cx="1049519" cy="405342"/>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47734D"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Reevaluación y readecuación si es necesario de acciones de respuesta </w:t>
                              </w:r>
                            </w:p>
                          </w:txbxContent>
                        </wps:txbx>
                        <wps:bodyPr rtlCol="0" anchor="ctr"/>
                      </wps:wsp>
                      <wps:wsp>
                        <wps:cNvPr id="465" name="64 Terminador"/>
                        <wps:cNvSpPr/>
                        <wps:spPr>
                          <a:xfrm>
                            <a:off x="1374998" y="4445305"/>
                            <a:ext cx="980001" cy="401792"/>
                          </a:xfrm>
                          <a:prstGeom prst="flowChartTerminator">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1F58AB" w14:textId="77777777" w:rsidR="00F7569D" w:rsidRPr="00995CDB" w:rsidRDefault="00F7569D" w:rsidP="00243A0F">
                              <w:pPr>
                                <w:pStyle w:val="NormalWeb"/>
                                <w:spacing w:before="0" w:beforeAutospacing="0" w:after="0" w:afterAutospacing="0"/>
                                <w:jc w:val="center"/>
                                <w:rPr>
                                  <w:rFonts w:asciiTheme="minorHAnsi" w:hAnsi="Calibri" w:cstheme="minorBidi"/>
                                  <w:b/>
                                  <w:bCs/>
                                  <w:color w:val="595959" w:themeColor="text1" w:themeTint="A6"/>
                                  <w:kern w:val="24"/>
                                  <w:sz w:val="14"/>
                                  <w:szCs w:val="14"/>
                                </w:rPr>
                              </w:pPr>
                              <w:r w:rsidRPr="00995CDB">
                                <w:rPr>
                                  <w:rFonts w:asciiTheme="minorHAnsi" w:hAnsi="Calibri" w:cstheme="minorBidi"/>
                                  <w:b/>
                                  <w:bCs/>
                                  <w:color w:val="595959" w:themeColor="text1" w:themeTint="A6"/>
                                  <w:kern w:val="24"/>
                                  <w:sz w:val="14"/>
                                  <w:szCs w:val="14"/>
                                </w:rPr>
                                <w:t>Control de la emergencia/</w:t>
                              </w:r>
                            </w:p>
                            <w:p w14:paraId="0299702A"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Desmovilización</w:t>
                              </w:r>
                            </w:p>
                          </w:txbxContent>
                        </wps:txbx>
                        <wps:bodyPr rtlCol="0" anchor="ctr"/>
                      </wps:wsp>
                      <wps:wsp>
                        <wps:cNvPr id="466" name="21 Conector angular"/>
                        <wps:cNvCnPr/>
                        <wps:spPr>
                          <a:xfrm flipV="1">
                            <a:off x="2392735" y="738195"/>
                            <a:ext cx="622" cy="3406946"/>
                          </a:xfrm>
                          <a:prstGeom prst="bentConnector3">
                            <a:avLst>
                              <a:gd name="adj1" fmla="val 36852412"/>
                            </a:avLst>
                          </a:prstGeom>
                          <a:ln>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67" name="69 Conector recto de flecha"/>
                        <wps:cNvCnPr>
                          <a:stCxn id="458" idx="2"/>
                        </wps:cNvCnPr>
                        <wps:spPr>
                          <a:xfrm>
                            <a:off x="1868598" y="987653"/>
                            <a:ext cx="0" cy="373238"/>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68" name="70 Conector recto de flecha"/>
                        <wps:cNvCnPr/>
                        <wps:spPr>
                          <a:xfrm flipH="1">
                            <a:off x="1868595" y="1696987"/>
                            <a:ext cx="2" cy="139052"/>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69" name="72 Conector recto de flecha"/>
                        <wps:cNvCnPr/>
                        <wps:spPr>
                          <a:xfrm>
                            <a:off x="1868595" y="2196079"/>
                            <a:ext cx="1" cy="120448"/>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70" name="77 Conector recto de flecha"/>
                        <wps:cNvCnPr/>
                        <wps:spPr>
                          <a:xfrm flipH="1">
                            <a:off x="1867976" y="3752454"/>
                            <a:ext cx="618" cy="153815"/>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71" name="79 Conector recto de flecha"/>
                        <wps:cNvCnPr>
                          <a:stCxn id="464" idx="2"/>
                          <a:endCxn id="465" idx="0"/>
                        </wps:cNvCnPr>
                        <wps:spPr>
                          <a:xfrm flipH="1">
                            <a:off x="1864998" y="4311611"/>
                            <a:ext cx="2978" cy="133693"/>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72" name="90 Proceso"/>
                        <wps:cNvSpPr/>
                        <wps:spPr>
                          <a:xfrm>
                            <a:off x="132" y="156965"/>
                            <a:ext cx="1049519" cy="390827"/>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70BF24"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Organismos e Instituciones Comité Comunal</w:t>
                              </w:r>
                            </w:p>
                          </w:txbxContent>
                        </wps:txbx>
                        <wps:bodyPr rtlCol="0" anchor="ctr"/>
                      </wps:wsp>
                      <wps:wsp>
                        <wps:cNvPr id="473" name="94 Proceso"/>
                        <wps:cNvSpPr/>
                        <wps:spPr>
                          <a:xfrm>
                            <a:off x="131" y="619323"/>
                            <a:ext cx="1049519" cy="243808"/>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61B7A7"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Unidad de GRD Comunal </w:t>
                              </w:r>
                            </w:p>
                          </w:txbxContent>
                        </wps:txbx>
                        <wps:bodyPr rtlCol="0" anchor="ctr"/>
                      </wps:wsp>
                      <wps:wsp>
                        <wps:cNvPr id="474" name="95 Proceso"/>
                        <wps:cNvSpPr/>
                        <wps:spPr>
                          <a:xfrm>
                            <a:off x="2" y="925104"/>
                            <a:ext cx="1049519" cy="259648"/>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CF378A"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Otros Organismos</w:t>
                              </w:r>
                            </w:p>
                          </w:txbxContent>
                        </wps:txbx>
                        <wps:bodyPr rtlCol="0" anchor="ctr"/>
                      </wps:wsp>
                      <wps:wsp>
                        <wps:cNvPr id="475" name="97 Conector angular"/>
                        <wps:cNvCnPr/>
                        <wps:spPr>
                          <a:xfrm>
                            <a:off x="1049651" y="379744"/>
                            <a:ext cx="294187" cy="358451"/>
                          </a:xfrm>
                          <a:prstGeom prst="bentConnector3">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76" name="99 Conector angular"/>
                        <wps:cNvCnPr/>
                        <wps:spPr>
                          <a:xfrm flipV="1">
                            <a:off x="1049650" y="738195"/>
                            <a:ext cx="294188" cy="3032"/>
                          </a:xfrm>
                          <a:prstGeom prst="bentConnector3">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77" name="101 Conector angular"/>
                        <wps:cNvCnPr/>
                        <wps:spPr>
                          <a:xfrm flipV="1">
                            <a:off x="1049521" y="738195"/>
                            <a:ext cx="294317" cy="316733"/>
                          </a:xfrm>
                          <a:prstGeom prst="bentConnector3">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08" name="105 Proceso"/>
                        <wps:cNvSpPr/>
                        <wps:spPr>
                          <a:xfrm>
                            <a:off x="132" y="1236394"/>
                            <a:ext cx="1049519" cy="599646"/>
                          </a:xfrm>
                          <a:prstGeom prst="flowChartProcess">
                            <a:avLst/>
                          </a:prstGeom>
                          <a:solidFill>
                            <a:schemeClr val="bg1"/>
                          </a:solidFill>
                          <a:ln w="9525">
                            <a:solidFill>
                              <a:schemeClr val="tx1">
                                <a:lumMod val="50000"/>
                                <a:lumOff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2A9299FA"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Entrega de información a la comunidad y medios de comunicación </w:t>
                              </w:r>
                              <w:r w:rsidRPr="00DE20C3">
                                <w:rPr>
                                  <w:rFonts w:asciiTheme="minorHAnsi" w:hAnsi="Calibri" w:cstheme="minorBidi"/>
                                  <w:b/>
                                  <w:bCs/>
                                  <w:color w:val="595959" w:themeColor="text1" w:themeTint="A6"/>
                                  <w:kern w:val="24"/>
                                  <w:sz w:val="14"/>
                                  <w:szCs w:val="14"/>
                                </w:rPr>
                                <w:t>(con medidas de accesibilidad y no discriminación)</w:t>
                              </w:r>
                            </w:p>
                          </w:txbxContent>
                        </wps:txbx>
                        <wps:bodyPr rtlCol="0" anchor="ctr"/>
                      </wps:wsp>
                      <wps:wsp>
                        <wps:cNvPr id="609" name="109 Proceso"/>
                        <wps:cNvSpPr/>
                        <wps:spPr>
                          <a:xfrm>
                            <a:off x="132" y="2286089"/>
                            <a:ext cx="1049519" cy="465920"/>
                          </a:xfrm>
                          <a:prstGeom prst="flowChartProcess">
                            <a:avLst/>
                          </a:prstGeom>
                          <a:solidFill>
                            <a:schemeClr val="bg1"/>
                          </a:solidFill>
                          <a:ln w="9525">
                            <a:solidFill>
                              <a:schemeClr val="tx1">
                                <a:lumMod val="50000"/>
                                <a:lumOff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5529D493"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Entrega de información a la comunidad y medios de comunicación</w:t>
                              </w:r>
                            </w:p>
                          </w:txbxContent>
                        </wps:txbx>
                        <wps:bodyPr rtlCol="0" anchor="ctr"/>
                      </wps:wsp>
                      <wps:wsp>
                        <wps:cNvPr id="610" name="110 Proceso"/>
                        <wps:cNvSpPr/>
                        <wps:spPr>
                          <a:xfrm>
                            <a:off x="0" y="3316971"/>
                            <a:ext cx="1049519" cy="465920"/>
                          </a:xfrm>
                          <a:prstGeom prst="flowChartProcess">
                            <a:avLst/>
                          </a:prstGeom>
                          <a:solidFill>
                            <a:schemeClr val="bg1"/>
                          </a:solidFill>
                          <a:ln w="9525">
                            <a:solidFill>
                              <a:schemeClr val="tx1">
                                <a:lumMod val="50000"/>
                                <a:lumOff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40CCF38E"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Entrega de información a la comunidad y medios de comunicación</w:t>
                              </w:r>
                            </w:p>
                          </w:txbxContent>
                        </wps:txbx>
                        <wps:bodyPr rtlCol="0" anchor="ctr"/>
                      </wps:wsp>
                      <wps:wsp>
                        <wps:cNvPr id="611" name="114 Conector recto"/>
                        <wps:cNvCnPr/>
                        <wps:spPr>
                          <a:xfrm>
                            <a:off x="1049651" y="1528939"/>
                            <a:ext cx="294186" cy="0"/>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612" name="115 Conector recto"/>
                        <wps:cNvCnPr/>
                        <wps:spPr>
                          <a:xfrm>
                            <a:off x="1049651" y="2519049"/>
                            <a:ext cx="294185" cy="1"/>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613" name="116 Conector recto"/>
                        <wps:cNvCnPr/>
                        <wps:spPr>
                          <a:xfrm>
                            <a:off x="1049519" y="3549931"/>
                            <a:ext cx="294315" cy="1"/>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614" name="139 Proceso"/>
                        <wps:cNvSpPr/>
                        <wps:spPr>
                          <a:xfrm>
                            <a:off x="1343840" y="2870998"/>
                            <a:ext cx="1049519" cy="315035"/>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8547F"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Asignación de responsables y plazos</w:t>
                              </w:r>
                            </w:p>
                          </w:txbxContent>
                        </wps:txbx>
                        <wps:bodyPr rtlCol="0" anchor="ctr"/>
                      </wps:wsp>
                      <wps:wsp>
                        <wps:cNvPr id="615" name="140 Conector recto de flecha"/>
                        <wps:cNvCnPr/>
                        <wps:spPr>
                          <a:xfrm>
                            <a:off x="1868596" y="2721572"/>
                            <a:ext cx="4" cy="149426"/>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16" name="143 Conector recto de flecha"/>
                        <wps:cNvCnPr/>
                        <wps:spPr>
                          <a:xfrm flipH="1">
                            <a:off x="1868594" y="3186033"/>
                            <a:ext cx="6" cy="161376"/>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D4FFC89" id="8 Grupo" o:spid="_x0000_s1026" style="position:absolute;left:0;text-align:left;margin-left:71.7pt;margin-top:6.35pt;width:270pt;height:426pt;z-index:251659264;mso-position-horizontal-relative:margin;mso-width-relative:margin;mso-height-relative:margin" coordsize="23933,48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">
                <v:shapetype id="_x0000_t116" coordsize="21600,21600" o:spt="116" path="m3475,qx,10800,3475,21600l18125,21600qx21600,10800,18125,xe">
                  <v:stroke joinstyle="miter"/>
                  <v:path gradientshapeok="t" o:connecttype="rect" textboxrect="1018,3163,20582,18437"/>
                </v:shapetype>
                <v:shape id="1 Terminador" o:spid="_x0000_s1027" type="#_x0000_t116" style="position:absolute;left:13952;width:9467;height:27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Bno8QA&#10;AADcAAAADwAAAGRycy9kb3ducmV2LnhtbESPS4vCQBCE74L/YWjBm04U10d0FNkg7GEvPsi5zbRJ&#10;MNMTMrNJ9t/vLAgei6r6itodelOJlhpXWlYwm0YgiDOrS84V3K6nyRqE88gaK8uk4JccHPbDwQ5j&#10;bTs+U3vxuQgQdjEqKLyvYyldVpBBN7U1cfAetjHog2xyqRvsAtxUch5FS2mw5LBQYE2fBWXPy49R&#10;UHF9Kr9naZslaXJPN12a3KRRajzqj1sQnnr/Dr/aX1rB4mMF/2fCEZD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AZ6PEAAAA3AAAAA8AAAAAAAAAAAAAAAAAmAIAAGRycy9k&#10;b3ducmV2LnhtbFBLBQYAAAAABAAEAPUAAACJAwAAAAA=&#10;" fillcolor="white [3212]" strokecolor="gray [1629]">
                  <v:textbox>
                    <w:txbxContent>
                      <w:p w14:paraId="7BC5E0BF"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Evento</w:t>
                        </w:r>
                      </w:p>
                    </w:txbxContent>
                  </v:textbox>
                </v:shape>
                <v:shapetype id="_x0000_t109" coordsize="21600,21600" o:spt="109" path="m,l,21600r21600,l21600,xe">
                  <v:stroke joinstyle="miter"/>
                  <v:path gradientshapeok="t" o:connecttype="rect"/>
                </v:shapetype>
                <v:shape id="34 Proceso" o:spid="_x0000_s1028" type="#_x0000_t109" style="position:absolute;left:13438;top:4755;width:10495;height:51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JLKsEA&#10;AADcAAAADwAAAGRycy9kb3ducmV2LnhtbERPy4rCMBTdC/5DuIIb0VTxRTWKOAgODIiPjbtLc22K&#10;zU1pMlr9+sliwOXhvJfrxpbiQbUvHCsYDhIQxJnTBecKLuddfw7CB2SNpWNS8CIP61W7tcRUuycf&#10;6XEKuYgh7FNUYEKoUil9ZsiiH7iKOHI3V1sMEda51DU+Y7gt5ShJptJiwbHBYEVbQ9n99GsV5Afj&#10;LL791fem2Gy/xtfZz+ZbqW6n2SxABGrCR/zv3msF40lcG8/EIyB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SSyrBAAAA3AAAAA8AAAAAAAAAAAAAAAAAmAIAAGRycy9kb3du&#10;cmV2LnhtbFBLBQYAAAAABAAEAPUAAACGAwAAAAA=&#10;" fillcolor="white [3212]" strokecolor="gray [1629]">
                  <v:textbox>
                    <w:txbxContent>
                      <w:p w14:paraId="714C08F4"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Levantamiento y análisis de información </w:t>
                        </w:r>
                        <w:r w:rsidRPr="00DE20C3">
                          <w:rPr>
                            <w:rFonts w:asciiTheme="minorHAnsi" w:hAnsi="Calibri" w:cstheme="minorBidi"/>
                            <w:b/>
                            <w:bCs/>
                            <w:color w:val="595959" w:themeColor="text1" w:themeTint="A6"/>
                            <w:kern w:val="24"/>
                            <w:sz w:val="14"/>
                            <w:szCs w:val="14"/>
                          </w:rPr>
                          <w:t>(considerando temáticas transversales)</w:t>
                        </w:r>
                      </w:p>
                    </w:txbxContent>
                  </v:textbox>
                </v:shape>
                <v:shapetype id="_x0000_t32" coordsize="21600,21600" o:spt="32" o:oned="t" path="m,l21600,21600e" filled="f">
                  <v:path arrowok="t" fillok="f" o:connecttype="none"/>
                  <o:lock v:ext="edit" shapetype="t"/>
                </v:shapetype>
                <v:shape id="46 Conector recto de flecha" o:spid="_x0000_s1029" type="#_x0000_t32" style="position:absolute;left:18685;top:2793;width:1;height:290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yte8UAAADcAAAADwAAAGRycy9kb3ducmV2LnhtbESPT2sCMRTE70K/Q3iF3jTbRaVdjdIW&#10;LXpRtHp/bN7+wc3LkqS69tMbQehxmJnfMNN5ZxpxJudrywpeBwkI4tzqmksFh59l/w2ED8gaG8uk&#10;4Eoe5rOn3hQzbS+8o/M+lCJC2GeooAqhzaT0eUUG/cC2xNErrDMYonSl1A4vEW4amSbJWBqsOS5U&#10;2NJXRflp/2sUlEeTbr7T3fr6uf2r2+W2WLhRodTLc/cxARGoC//hR3ulFQxH73A/E4+An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yte8UAAADcAAAADwAAAAAAAAAA&#10;AAAAAAChAgAAZHJzL2Rvd25yZXYueG1sUEsFBgAAAAAEAAQA+QAAAJMDAAAAAA==&#10;" strokecolor="gray [1629]">
                  <v:stroke endarrow="block"/>
                </v:shape>
                <v:shape id="53 Proceso" o:spid="_x0000_s1030" type="#_x0000_t109" style="position:absolute;left:13438;top:13608;width:10495;height:33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iNkcAA&#10;AADcAAAADwAAAGRycy9kb3ducmV2LnhtbERPTYvCMBC9L/gfwgheFk0V6Uo1iiiCgrCsevE2NGNT&#10;bCaliVr99eYg7PHxvmeL1lbiTo0vHSsYDhIQxLnTJRcKTsdNfwLCB2SNlWNS8CQPi3nna4aZdg/+&#10;o/shFCKGsM9QgQmhzqT0uSGLfuBq4shdXGMxRNgUUjf4iOG2kqMkSaXFkmODwZpWhvLr4WYVFL/G&#10;WXz5s/9OsV2tx+ef/XKnVK/bLqcgArXhX/xxb7WCcRrnxzPxCM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IiNkcAAAADcAAAADwAAAAAAAAAAAAAAAACYAgAAZHJzL2Rvd25y&#10;ZXYueG1sUEsFBgAAAAAEAAQA9QAAAIUDAAAAAA==&#10;" fillcolor="white [3212]" strokecolor="gray [1629]">
                  <v:textbox>
                    <w:txbxContent>
                      <w:p w14:paraId="0D00655D"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Evaluación de Afectación, Daños y necesidades.</w:t>
                        </w:r>
                      </w:p>
                    </w:txbxContent>
                  </v:textbox>
                </v:shape>
                <v:shape id="57 Proceso" o:spid="_x0000_s1031" type="#_x0000_t109" style="position:absolute;left:13438;top:23165;width:10495;height:40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QoCsUA&#10;AADcAAAADwAAAGRycy9kb3ducmV2LnhtbESPQWvCQBSE74L/YXmFXqRuLCGW1FVCRGhBEG0v3h7Z&#10;12xo9m3Iribtr3cLBY/DzHzDrDajbcWVet84VrCYJyCIK6cbrhV8fuyeXkD4gKyxdUwKfsjDZj2d&#10;rDDXbuAjXU+hFhHCPkcFJoQul9JXhiz6ueuIo/fleoshyr6Wuschwm0rn5MkkxYbjgsGOyoNVd+n&#10;i1VQH4yz+OvPfpbhWG7T83JfvCv1+DAWryACjeEe/m+/aQVptoC/M/EIy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xCgKxQAAANwAAAAPAAAAAAAAAAAAAAAAAJgCAABkcnMv&#10;ZG93bnJldi54bWxQSwUGAAAAAAQABAD1AAAAigMAAAAA&#10;" fillcolor="white [3212]" strokecolor="gray [1629]">
                  <v:textbox>
                    <w:txbxContent>
                      <w:p w14:paraId="633D69D7"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Determinación  y priorización de acciones de respuesta</w:t>
                        </w:r>
                      </w:p>
                    </w:txbxContent>
                  </v:textbox>
                </v:shape>
                <v:shape id="58 Proceso" o:spid="_x0000_s1032" type="#_x0000_t109" style="position:absolute;left:13438;top:18360;width:10495;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a2fcQA&#10;AADcAAAADwAAAGRycy9kb3ducmV2LnhtbESPQYvCMBSE7wv+h/AEL4uminSlGkVcBAVhWfXi7dE8&#10;m2LzUpqsVn+9EYQ9DjPzDTNbtLYSV2p86VjBcJCAIM6dLrlQcDys+xMQPiBrrByTgjt5WMw7HzPM&#10;tLvxL133oRARwj5DBSaEOpPS54Ys+oGriaN3do3FEGVTSN3gLcJtJUdJkkqLJccFgzWtDOWX/Z9V&#10;UPwYZ/HhT/4zxXb1PT597ZZbpXrddjkFEagN/+F3e6MVjNMRvM7EI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Wtn3EAAAA3AAAAA8AAAAAAAAAAAAAAAAAmAIAAGRycy9k&#10;b3ducmV2LnhtbFBLBQYAAAAABAAEAPUAAACJAwAAAAA=&#10;" fillcolor="white [3212]" strokecolor="gray [1629]">
                  <v:textbox>
                    <w:txbxContent>
                      <w:p w14:paraId="46123AC4"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Definición de requerimientos y disponibilidad de recursos</w:t>
                        </w:r>
                      </w:p>
                    </w:txbxContent>
                  </v:textbox>
                </v:shape>
                <v:shape id="60 Proceso" o:spid="_x0000_s1033" type="#_x0000_t109" style="position:absolute;left:13438;top:33474;width:10495;height:40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oT5sUA&#10;AADcAAAADwAAAGRycy9kb3ducmV2LnhtbESPT2vCQBTE74LfYXlCL1I3/iEtqauIUqggiGkv3h7Z&#10;12xo9m3Irpr66V1B8DjMzG+Y+bKztThT6yvHCsajBARx4XTFpYKf78/XdxA+IGusHZOCf/KwXPR7&#10;c8y0u/CBznkoRYSwz1CBCaHJpPSFIYt+5Bri6P261mKIsi2lbvES4baWkyRJpcWK44LBhtaGir/8&#10;ZBWUe+MsXv3RD1Ps1pvZ8W232ir1MuhWHyACdeEZfrS/tIJZOoX7mX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WhPmxQAAANwAAAAPAAAAAAAAAAAAAAAAAJgCAABkcnMv&#10;ZG93bnJldi54bWxQSwUGAAAAAAQABAD1AAAAigMAAAAA&#10;" fillcolor="white [3212]" strokecolor="gray [1629]">
                  <v:textbox>
                    <w:txbxContent>
                      <w:p w14:paraId="44654CFE"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Activación y despliegue de recursos y capacidades</w:t>
                        </w:r>
                      </w:p>
                    </w:txbxContent>
                  </v:textbox>
                </v:shape>
                <v:shape id="63 Proceso" o:spid="_x0000_s1034" type="#_x0000_t109" style="position:absolute;left:13432;top:39062;width:10495;height:40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OLksUA&#10;AADcAAAADwAAAGRycy9kb3ducmV2LnhtbESPQWvCQBSE7wX/w/KEXkQ3lhBLdA1BKSgURO3F2yP7&#10;mg3Nvg3ZrUZ/fbdQ6HGYmW+YVTHYVlyp941jBfNZAoK4crrhWsHH+W36CsIHZI2tY1JwJw/FevS0&#10;wly7Gx/pegq1iBD2OSowIXS5lL4yZNHPXEccvU/XWwxR9rXUPd4i3LbyJUkyabHhuGCwo42h6uv0&#10;bRXUB+MsPvzFTzIcNtv0sngv90o9j4dyCSLQEP7Df+2dVpBmKfyeiUd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s4uSxQAAANwAAAAPAAAAAAAAAAAAAAAAAJgCAABkcnMv&#10;ZG93bnJldi54bWxQSwUGAAAAAAQABAD1AAAAigMAAAAA&#10;" fillcolor="white [3212]" strokecolor="gray [1629]">
                  <v:textbox>
                    <w:txbxContent>
                      <w:p w14:paraId="7D47734D"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Reevaluación y readecuación si es necesario de acciones de respuesta </w:t>
                        </w:r>
                      </w:p>
                    </w:txbxContent>
                  </v:textbox>
                </v:shape>
                <v:shape id="64 Terminador" o:spid="_x0000_s1035" type="#_x0000_t116" style="position:absolute;left:13749;top:44453;width:9800;height:40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KW8sQA&#10;AADcAAAADwAAAGRycy9kb3ducmV2LnhtbESPQWuDQBSE74H+h+UVcotrSiKtdRNKJZBDLrXB86v7&#10;qlL3rbgbNf8+Gwj0OMzMN0y2n00nRhpca1nBOopBEFdWt1wrOH8fVq8gnEfW2FkmBVdysN89LTJM&#10;tZ34i8bC1yJA2KWooPG+T6V0VUMGXWR74uD92sGgD3KopR5wCnDTyZc4TqTBlsNCgz19NlT9FRej&#10;oOP+0J7W5VjlZf5Tvk1lfpZGqeXz/PEOwtPs/8OP9lEr2CRbuJ8JR0D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ylvLEAAAA3AAAAA8AAAAAAAAAAAAAAAAAmAIAAGRycy9k&#10;b3ducmV2LnhtbFBLBQYAAAAABAAEAPUAAACJAwAAAAA=&#10;" fillcolor="white [3212]" strokecolor="gray [1629]">
                  <v:textbox>
                    <w:txbxContent>
                      <w:p w14:paraId="391F58AB" w14:textId="77777777" w:rsidR="00F7569D" w:rsidRPr="00995CDB" w:rsidRDefault="00F7569D" w:rsidP="00243A0F">
                        <w:pPr>
                          <w:pStyle w:val="NormalWeb"/>
                          <w:spacing w:before="0" w:beforeAutospacing="0" w:after="0" w:afterAutospacing="0"/>
                          <w:jc w:val="center"/>
                          <w:rPr>
                            <w:rFonts w:asciiTheme="minorHAnsi" w:hAnsi="Calibri" w:cstheme="minorBidi"/>
                            <w:b/>
                            <w:bCs/>
                            <w:color w:val="595959" w:themeColor="text1" w:themeTint="A6"/>
                            <w:kern w:val="24"/>
                            <w:sz w:val="14"/>
                            <w:szCs w:val="14"/>
                          </w:rPr>
                        </w:pPr>
                        <w:r w:rsidRPr="00995CDB">
                          <w:rPr>
                            <w:rFonts w:asciiTheme="minorHAnsi" w:hAnsi="Calibri" w:cstheme="minorBidi"/>
                            <w:b/>
                            <w:bCs/>
                            <w:color w:val="595959" w:themeColor="text1" w:themeTint="A6"/>
                            <w:kern w:val="24"/>
                            <w:sz w:val="14"/>
                            <w:szCs w:val="14"/>
                          </w:rPr>
                          <w:t>Control de la emergencia/</w:t>
                        </w:r>
                      </w:p>
                      <w:p w14:paraId="0299702A"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Desmovilización</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21 Conector angular" o:spid="_x0000_s1036" type="#_x0000_t34" style="position:absolute;left:23927;top:7381;width:6;height:3407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N85r8AAADcAAAADwAAAGRycy9kb3ducmV2LnhtbESPzQrCMBCE74LvEFbwpqkiRapRRFEE&#10;QfDnAZZmbYvNpjTRVp/eCILHYWa+YebL1pTiSbUrLCsYDSMQxKnVBWcKrpftYArCeWSNpWVS8CIH&#10;y0W3M8dE24ZP9Dz7TAQIuwQV5N5XiZQuzcmgG9qKOHg3Wxv0QdaZ1DU2AW5KOY6iWBosOCzkWNE6&#10;p/R+fhgF72j7NjfZFKndSXPEdrTBQ6lUv9euZiA8tf4f/rX3WsEkjuF7JhwBufg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yN85r8AAADcAAAADwAAAAAAAAAAAAAAAACh&#10;AgAAZHJzL2Rvd25yZXYueG1sUEsFBgAAAAAEAAQA+QAAAI0DAAAAAA==&#10;" adj="7960121" strokecolor="gray [1629]">
                  <v:stroke endarrow="block"/>
                </v:shape>
                <v:shape id="69 Conector recto de flecha" o:spid="_x0000_s1037" type="#_x0000_t32" style="position:absolute;left:18685;top:9876;width:0;height:37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g5sgAAADcAAAADwAAAGRycy9kb3ducmV2LnhtbESPQUvDQBSE74L/YXmCF7GbVo2Sdlva&#10;YkFKEZIo6O2RfU1Cs29jdk3Sf+8KgsdhZr5hFqvRNKKnztWWFUwnEQjiwuqaSwVv+e72CYTzyBob&#10;y6TgTA5Wy8uLBSbaDpxSn/lSBAi7BBVU3reJlK6oyKCb2JY4eEfbGfRBdqXUHQ4Bbho5i6JYGqw5&#10;LFTY0rai4pR9GwU3afqe+a/94bV82Hx+5P30jp53Sl1fjes5CE+j/w//tV+0gvv4EX7PhCMgl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H/g5sgAAADcAAAADwAAAAAA&#10;AAAAAAAAAAChAgAAZHJzL2Rvd25yZXYueG1sUEsFBgAAAAAEAAQA+QAAAJYDAAAAAA==&#10;" strokecolor="gray [1629]">
                  <v:stroke endarrow="block"/>
                </v:shape>
                <v:shape id="70 Conector recto de flecha" o:spid="_x0000_s1038" type="#_x0000_t32" style="position:absolute;left:18685;top:16969;width:0;height:139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zCXcEAAADcAAAADwAAAGRycy9kb3ducmV2LnhtbERPy2oCMRTdF/yHcIXuasahioxGUaml&#10;3Si+9pfJnQdOboYk1dGvbxaCy8N5zxadacSVnK8tKxgOEhDEudU1lwpOx83HBIQPyBoby6TgTh4W&#10;897bDDNtb7yn6yGUIoawz1BBFUKbSenzigz6gW2JI1dYZzBE6EqpHd5iuGlkmiRjabDm2FBhS+uK&#10;8svhzygozybdfqf73/tq96jbza74cqNCqfd+t5yCCNSFl/jp/tEKPsdxbTwTj4C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HMJdwQAAANwAAAAPAAAAAAAAAAAAAAAA&#10;AKECAABkcnMvZG93bnJldi54bWxQSwUGAAAAAAQABAD5AAAAjwMAAAAA&#10;" strokecolor="gray [1629]">
                  <v:stroke endarrow="block"/>
                </v:shape>
                <v:shape id="72 Conector recto de flecha" o:spid="_x0000_s1039" type="#_x0000_t32" style="position:absolute;left:18685;top:21960;width:0;height:12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zRD8gAAADcAAAADwAAAGRycy9kb3ducmV2LnhtbESPQUvDQBSE74L/YXmCF7GbVg2adlva&#10;YkFKEZIo6O2RfU1Cs29jdk3Sf+8KgsdhZr5hFqvRNKKnztWWFUwnEQjiwuqaSwVv+e72EYTzyBob&#10;y6TgTA5Wy8uLBSbaDpxSn/lSBAi7BBVU3reJlK6oyKCb2JY4eEfbGfRBdqXUHQ4Bbho5i6JYGqw5&#10;LFTY0rai4pR9GwU3afqe+a/94bV82Hx+5P30jp53Sl1fjes5CE+j/w//tV+0gvv4CX7PhCMgl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qzRD8gAAADcAAAADwAAAAAA&#10;AAAAAAAAAAChAgAAZHJzL2Rvd25yZXYueG1sUEsFBgAAAAAEAAQA+QAAAJYDAAAAAA==&#10;" strokecolor="gray [1629]">
                  <v:stroke endarrow="block"/>
                </v:shape>
                <v:shape id="77 Conector recto de flecha" o:spid="_x0000_s1040" type="#_x0000_t32" style="position:absolute;left:18679;top:37524;width:6;height:153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NYhsMAAADcAAAADwAAAGRycy9kb3ducmV2LnhtbERPy2oCMRTdC/2HcAvuaqaDVplORlpR&#10;aTeKtt1fJncedHIzJFFHv75ZFFwezjtfDqYTZ3K+tazgeZKAIC6tbrlW8P21eVqA8AFZY2eZFFzJ&#10;w7J4GOWYaXvhA52PoRYxhH2GCpoQ+kxKXzZk0E9sTxy5yjqDIUJXS+3wEsNNJ9MkeZEGW44NDfa0&#10;aqj8PZ6MgvrHpLttevi8vu9vbb/ZV2s3q5QaPw5vryACDeEu/nd/aAXTeZwfz8QjI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2zWIbDAAAA3AAAAA8AAAAAAAAAAAAA&#10;AAAAoQIAAGRycy9kb3ducmV2LnhtbFBLBQYAAAAABAAEAPkAAACRAwAAAAA=&#10;" strokecolor="gray [1629]">
                  <v:stroke endarrow="block"/>
                </v:shape>
                <v:shape id="79 Conector recto de flecha" o:spid="_x0000_s1041" type="#_x0000_t32" style="position:absolute;left:18649;top:43116;width:30;height:133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9HcUAAADcAAAADwAAAGRycy9kb3ducmV2LnhtbESPT2sCMRTE70K/Q3gFb5p1sVpWo7Sl&#10;SntRtHp/bN7+wc3LkkRd++mbguBxmJnfMPNlZxpxIedrywpGwwQEcW51zaWCw89q8ArCB2SNjWVS&#10;cCMPy8VTb46Ztlfe0WUfShEh7DNUUIXQZlL6vCKDfmhb4ugV1hkMUbpSaofXCDeNTJNkIg3WHBcq&#10;bOmjovy0PxsF5dGkm3W6+769b3/rdrUtPt1LoVT/uXubgQjUhUf43v7SCsbTEfyfiUd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v/9HcUAAADcAAAADwAAAAAAAAAA&#10;AAAAAAChAgAAZHJzL2Rvd25yZXYueG1sUEsFBgAAAAAEAAQA+QAAAJMDAAAAAA==&#10;" strokecolor="gray [1629]">
                  <v:stroke endarrow="block"/>
                </v:shape>
                <v:shape id="90 Proceso" o:spid="_x0000_s1042" type="#_x0000_t109" style="position:absolute;left:1;top:1569;width:10495;height:39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8goMQA&#10;AADcAAAADwAAAGRycy9kb3ducmV2LnhtbESPQYvCMBSE74L/ITzBi2i6IirVKOIiKAiyXS/eHs3b&#10;pmzzUpqo3f31RhA8DjPzDbNct7YSN2p86VjBxygBQZw7XXKh4Py9G85B+ICssXJMCv7Iw3rV7Swx&#10;1e7OX3TLQiEihH2KCkwIdSqlzw1Z9CNXE0fvxzUWQ5RNIXWD9wi3lRwnyVRaLDkuGKxpayj/za5W&#10;QXEyzuK/v/jBFNvt5+QyO24OSvV77WYBIlAb3uFXe68VTGZjeJ6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PIKDEAAAA3AAAAA8AAAAAAAAAAAAAAAAAmAIAAGRycy9k&#10;b3ducmV2LnhtbFBLBQYAAAAABAAEAPUAAACJAwAAAAA=&#10;" fillcolor="white [3212]" strokecolor="gray [1629]">
                  <v:textbox>
                    <w:txbxContent>
                      <w:p w14:paraId="5370BF24"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Organismos e Instituciones Comité Comunal</w:t>
                        </w:r>
                      </w:p>
                    </w:txbxContent>
                  </v:textbox>
                </v:shape>
                <v:shape id="94 Proceso" o:spid="_x0000_s1043" type="#_x0000_t109" style="position:absolute;left:1;top:6193;width:10495;height:24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OFO8QA&#10;AADcAAAADwAAAGRycy9kb3ducmV2LnhtbESPT4vCMBTE74LfITzBy7Km/kGXrlFEERQWRN2Lt0fz&#10;bIrNS2miVj+9WVjwOMzMb5jpvLGluFHtC8cK+r0EBHHmdMG5gt/j+vMLhA/IGkvHpOBBHuazdmuK&#10;qXZ33tPtEHIRIexTVGBCqFIpfWbIou+5ijh6Z1dbDFHWudQ13iPclnKQJGNpseC4YLCipaHscrha&#10;BfnOOItPf/IfY2yWq9Fp8rPYKtXtNItvEIGa8A7/tzdawWgyhL8z8QjI2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DhTvEAAAA3AAAAA8AAAAAAAAAAAAAAAAAmAIAAGRycy9k&#10;b3ducmV2LnhtbFBLBQYAAAAABAAEAPUAAACJAwAAAAA=&#10;" fillcolor="white [3212]" strokecolor="gray [1629]">
                  <v:textbox>
                    <w:txbxContent>
                      <w:p w14:paraId="2761B7A7"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Unidad de GRD Comunal </w:t>
                        </w:r>
                      </w:p>
                    </w:txbxContent>
                  </v:textbox>
                </v:shape>
                <v:shape id="95 Proceso" o:spid="_x0000_s1044" type="#_x0000_t109" style="position:absolute;top:9251;width:10495;height:25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odT8UA&#10;AADcAAAADwAAAGRycy9kb3ducmV2LnhtbESPQWvCQBSE74L/YXkFL1I3SkhK6iohRbBQKNpevD2y&#10;r9nQ7NuQ3Wr013cLBY/DzHzDrLej7cSZBt86VrBcJCCIa6dbbhR8fuwen0D4gKyxc0wKruRhu5lO&#10;1lhod+EDnY+hERHCvkAFJoS+kNLXhiz6heuJo/flBoshyqGResBLhNtOrpIkkxZbjgsGe6oM1d/H&#10;H6ugeTfO4s2f/DzDsXpJT/lb+arU7GEsn0EEGsM9/N/eawVpnsLfmXg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ah1PxQAAANwAAAAPAAAAAAAAAAAAAAAAAJgCAABkcnMv&#10;ZG93bnJldi54bWxQSwUGAAAAAAQABAD1AAAAigMAAAAA&#10;" fillcolor="white [3212]" strokecolor="gray [1629]">
                  <v:textbox>
                    <w:txbxContent>
                      <w:p w14:paraId="6ACF378A"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Otros Organismos</w:t>
                        </w:r>
                      </w:p>
                    </w:txbxContent>
                  </v:textbox>
                </v:shape>
                <v:shape id="97 Conector angular" o:spid="_x0000_s1045" type="#_x0000_t34" style="position:absolute;left:10496;top:3797;width:2942;height:3584;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FSgMUAAADcAAAADwAAAGRycy9kb3ducmV2LnhtbESPQWvCQBSE70L/w/IK3urG2liNbkIR&#10;BAuWovXg8ZF9JsHs25DdmPTfd4WCx2FmvmHW2WBqcaPWVZYVTCcRCOLc6ooLBaef7csChPPIGmvL&#10;pOCXHGTp02iNibY9H+h29IUIEHYJKii9bxIpXV6SQTexDXHwLrY16INsC6lb7APc1PI1iubSYMVh&#10;ocSGNiXl12NnFHR42VvznS+n1696cf6czToXs1Lj5+FjBcLT4B/h//ZOK3h7j+F+JhwBmf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jFSgMUAAADcAAAADwAAAAAAAAAA&#10;AAAAAAChAgAAZHJzL2Rvd25yZXYueG1sUEsFBgAAAAAEAAQA+QAAAJMDAAAAAA==&#10;" strokecolor="gray [1629]">
                  <v:stroke endarrow="block"/>
                </v:shape>
                <v:shape id="99 Conector angular" o:spid="_x0000_s1046" type="#_x0000_t34" style="position:absolute;left:10496;top:7381;width:2942;height:31;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XHScQAAADcAAAADwAAAGRycy9kb3ducmV2LnhtbESPQWsCMRSE74X+h/AK3mpWEWvXzUqp&#10;KL14qAr1+Ng8k8XNy7KJ6/bfNwXB4zAz3zDFanCN6KkLtWcFk3EGgrjyumaj4HjYvC5AhIissfFM&#10;Cn4pwKp8fiow1/7G39TvoxEJwiFHBTbGNpcyVJYchrFviZN39p3DmGRnpO7wluCukdMsm0uHNacF&#10;iy19Wqou+6tTsGvN6WTWto9Z2PbX963+mQ07pUYvw8cSRKQhPsL39pdWMHubw/+ZdARk+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JcdJxAAAANwAAAAPAAAAAAAAAAAA&#10;AAAAAKECAABkcnMvZG93bnJldi54bWxQSwUGAAAAAAQABAD5AAAAkgMAAAAA&#10;" strokecolor="gray [1629]">
                  <v:stroke endarrow="block"/>
                </v:shape>
                <v:shape id="101 Conector angular" o:spid="_x0000_s1047" type="#_x0000_t34" style="position:absolute;left:10495;top:7381;width:2943;height:3168;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li0sQAAADcAAAADwAAAGRycy9kb3ducmV2LnhtbESPQWsCMRSE74L/ITyhN822SK1b4yKW&#10;Si8e1IIeH5vXZOnmZdlk1/Xfm0LB4zAz3zCrYnC16KkNlWcFz7MMBHHpdcVGwffpc/oGIkRkjbVn&#10;UnCjAMV6PFphrv2VD9QfoxEJwiFHBTbGJpcylJYchplviJP341uHMcnWSN3iNcFdLV+y7FU6rDgt&#10;WGxoa6n8PXZOwb4xl4v5sH3Mwq7vljt9ng97pZ4mw+YdRKQhPsL/7S+tYL5YwN+ZdAT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aWLSxAAAANwAAAAPAAAAAAAAAAAA&#10;AAAAAKECAABkcnMvZG93bnJldi54bWxQSwUGAAAAAAQABAD5AAAAkgMAAAAA&#10;" strokecolor="gray [1629]">
                  <v:stroke endarrow="block"/>
                </v:shape>
                <v:shape id="105 Proceso" o:spid="_x0000_s1048" type="#_x0000_t109" style="position:absolute;left:1;top:12363;width:10495;height:59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IDCMEA&#10;AADcAAAADwAAAGRycy9kb3ducmV2LnhtbERPS2vCQBC+C/6HZQRvumkPElI3obZUepHiA7wO2Wk2&#10;NTubZrca/33nUOjx43uvq9F36kpDbAMbeFhmoIjrYFtuDJyOb4scVEzIFrvAZOBOEapyOlljYcON&#10;93Q9pEZJCMcCDbiU+kLrWDvyGJehJxbuMwwek8Ch0XbAm4T7Tj9m2Up7bFkaHPb04qi+HH689G5P&#10;369b3N3z/usj35z3TOTOxsxn4/MTqERj+hf/ud+tgVUma+WMHAFd/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2iAwjBAAAA3AAAAA8AAAAAAAAAAAAAAAAAmAIAAGRycy9kb3du&#10;cmV2LnhtbFBLBQYAAAAABAAEAPUAAACGAwAAAAA=&#10;" fillcolor="white [3212]" strokecolor="gray [1629]">
                  <v:stroke dashstyle="dash"/>
                  <v:textbox>
                    <w:txbxContent>
                      <w:p w14:paraId="2A9299FA"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Entrega de información a la comunidad y medios de comunicación </w:t>
                        </w:r>
                        <w:r w:rsidRPr="00DE20C3">
                          <w:rPr>
                            <w:rFonts w:asciiTheme="minorHAnsi" w:hAnsi="Calibri" w:cstheme="minorBidi"/>
                            <w:b/>
                            <w:bCs/>
                            <w:color w:val="595959" w:themeColor="text1" w:themeTint="A6"/>
                            <w:kern w:val="24"/>
                            <w:sz w:val="14"/>
                            <w:szCs w:val="14"/>
                          </w:rPr>
                          <w:t>(con medidas de accesibilidad y no discriminación)</w:t>
                        </w:r>
                      </w:p>
                    </w:txbxContent>
                  </v:textbox>
                </v:shape>
                <v:shape id="109 Proceso" o:spid="_x0000_s1049" type="#_x0000_t109" style="position:absolute;left:1;top:22860;width:10495;height:46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6mk8IA&#10;AADcAAAADwAAAGRycy9kb3ducmV2LnhtbESPS4vCMBSF98L8h3AH3Gk6LqRWozgjI25EfIDbS3Nt&#10;qs1Np8lo/fdGEFwezuPjTGatrcSVGl86VvDVT0AQ506XXCg47H97KQgfkDVWjknBnTzMph+dCWba&#10;3XhL110oRBxhn6ECE0KdSelzQxZ939XE0Tu5xmKIsimkbvAWx20lB0kylBZLjgSDNf0Yyi+7fxu5&#10;y8PfYonre1qfN+n3cctE5qhU97Odj0EEasM7/GqvtIJhMoLnmXgE5P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7qaTwgAAANwAAAAPAAAAAAAAAAAAAAAAAJgCAABkcnMvZG93&#10;bnJldi54bWxQSwUGAAAAAAQABAD1AAAAhwMAAAAA&#10;" fillcolor="white [3212]" strokecolor="gray [1629]">
                  <v:stroke dashstyle="dash"/>
                  <v:textbox>
                    <w:txbxContent>
                      <w:p w14:paraId="5529D493"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Entrega de información a la comunidad y medios de comunicación</w:t>
                        </w:r>
                      </w:p>
                    </w:txbxContent>
                  </v:textbox>
                </v:shape>
                <v:shape id="110 Proceso" o:spid="_x0000_s1050" type="#_x0000_t109" style="position:absolute;top:33169;width:10495;height:46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2Z08EA&#10;AADcAAAADwAAAGRycy9kb3ducmV2LnhtbERPS2vCQBC+F/oflin0Vjf2ICF1E3xQ6aUUreB1yI7Z&#10;aHY2Zrca/33nUOjx43vPq9F36kpDbAMbmE4yUMR1sC03Bvbf7y85qJiQLXaBycCdIlTl48McCxtu&#10;vKXrLjVKQjgWaMCl1Bdax9qRxzgJPbFwxzB4TAKHRtsBbxLuO/2aZTPtsWVpcNjTylF93v146d3s&#10;L+sNft7z/vSVLw9bJnIHY56fxsUbqERj+hf/uT+sgdlU5ssZOQK6/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NmdPBAAAA3AAAAA8AAAAAAAAAAAAAAAAAmAIAAGRycy9kb3du&#10;cmV2LnhtbFBLBQYAAAAABAAEAPUAAACGAwAAAAA=&#10;" fillcolor="white [3212]" strokecolor="gray [1629]">
                  <v:stroke dashstyle="dash"/>
                  <v:textbox>
                    <w:txbxContent>
                      <w:p w14:paraId="40CCF38E"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Entrega de información a la comunidad y medios de comunicación</w:t>
                        </w:r>
                      </w:p>
                    </w:txbxContent>
                  </v:textbox>
                </v:shape>
                <v:line id="114 Conector recto" o:spid="_x0000_s1051" style="position:absolute;visibility:visible;mso-wrap-style:square" from="10496,15289" to="13438,15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6brMUAAADcAAAADwAAAGRycy9kb3ducmV2LnhtbESPQUvDQBSE74L/YXmCF7GbCLYSuy0i&#10;iGKl0OjB4yP7TJZm34a8bbv5911B8DjMzDfMcp18r440igtsoJwVoIibYB23Br4+X24fQElEttgH&#10;JgMTCaxXlxdLrGw48Y6OdWxVhrBUaKCLcai0lqYjjzILA3H2fsLoMWY5ttqOeMpw3+u7ophrj47z&#10;QocDPXfU7OuDN5D2BzdtXz/k3d1PkvrvhdQ3G2Our9LTI6hIKf6H/9pv1sC8LOH3TD4CenU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U6brMUAAADcAAAADwAAAAAAAAAA&#10;AAAAAAChAgAAZHJzL2Rvd25yZXYueG1sUEsFBgAAAAAEAAQA+QAAAJMDAAAAAA==&#10;" strokecolor="gray [1629]">
                  <v:stroke dashstyle="dash"/>
                </v:line>
                <v:line id="115 Conector recto" o:spid="_x0000_s1052" style="position:absolute;visibility:visible;mso-wrap-style:square" from="10496,25190" to="13438,25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wF28YAAADcAAAADwAAAGRycy9kb3ducmV2LnhtbESPQUsDMRSE74L/ITyhF7HZFqyyNi2l&#10;IBYVwbWHHh+b527o5mXZl7bZf28EweMwM98wy3XynTrTIC6wgdm0AEVcB+u4MbD/er57BCUR2WIX&#10;mAyMJLBeXV8tsbThwp90rmKjMoSlRANtjH2ptdQteZRp6Imz9x0GjzHLodF2wEuG+07Pi2KhPTrO&#10;Cy32tG2pPlYnbyAdT278eHmXV3c/SuoOD1LdvhkzuUmbJ1CRUvwP/7V31sBiNoffM/kI6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cBdvGAAAA3AAAAA8AAAAAAAAA&#10;AAAAAAAAoQIAAGRycy9kb3ducmV2LnhtbFBLBQYAAAAABAAEAPkAAACUAwAAAAA=&#10;" strokecolor="gray [1629]">
                  <v:stroke dashstyle="dash"/>
                </v:line>
                <v:line id="116 Conector recto" o:spid="_x0000_s1053" style="position:absolute;visibility:visible;mso-wrap-style:square" from="10495,35499" to="13438,35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CgQMYAAADcAAAADwAAAGRycy9kb3ducmV2LnhtbESPQUsDMRSE74L/ITzBi7TZKraybVpE&#10;EEVF6NZDj4/Nczd087LsS9vsvzeC4HGYmW+Y1Sb5Tp1oEBfYwGxagCKug3XcGPjaPU8eQElEttgF&#10;JgMjCWzWlxcrLG0485ZOVWxUhrCUaKCNsS+1lroljzINPXH2vsPgMWY5NNoOeM5w3+nbophrj47z&#10;Qos9PbVUH6qjN5AORzd+vnzIm7sfJXX7hVQ378ZcX6XHJahIKf6H/9qv1sB8dge/Z/IR0O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QoEDGAAAA3AAAAA8AAAAAAAAA&#10;AAAAAAAAoQIAAGRycy9kb3ducmV2LnhtbFBLBQYAAAAABAAEAPkAAACUAwAAAAA=&#10;" strokecolor="gray [1629]">
                  <v:stroke dashstyle="dash"/>
                </v:line>
                <v:shape id="139 Proceso" o:spid="_x0000_s1054" type="#_x0000_t109" style="position:absolute;left:13438;top:28709;width:10495;height:31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GWDsUA&#10;AADcAAAADwAAAGRycy9kb3ducmV2LnhtbESPQWvCQBSE74L/YXmFXqRuLCGW1FVCRGhBEG0v3h7Z&#10;12xo9m3Iribtr3cLBY/DzHzDrDajbcWVet84VrCYJyCIK6cbrhV8fuyeXkD4gKyxdUwKfsjDZj2d&#10;rDDXbuAjXU+hFhHCPkcFJoQul9JXhiz6ueuIo/fleoshyr6Wuschwm0rn5MkkxYbjgsGOyoNVd+n&#10;i1VQH4yz+OvPfpbhWG7T83JfvCv1+DAWryACjeEe/m+/aQXZIoW/M/EIy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cZYOxQAAANwAAAAPAAAAAAAAAAAAAAAAAJgCAABkcnMv&#10;ZG93bnJldi54bWxQSwUGAAAAAAQABAD1AAAAigMAAAAA&#10;" fillcolor="white [3212]" strokecolor="gray [1629]">
                  <v:textbox>
                    <w:txbxContent>
                      <w:p w14:paraId="11A8547F"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Asignación de responsables y plazos</w:t>
                        </w:r>
                      </w:p>
                    </w:txbxContent>
                  </v:textbox>
                </v:shape>
                <v:shape id="140 Conector recto de flecha" o:spid="_x0000_s1055" type="#_x0000_t32" style="position:absolute;left:18685;top:27215;width:1;height:14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GlscAAADcAAAADwAAAGRycy9kb3ducmV2LnhtbESPQWvCQBSE7wX/w/IEL6VuYlFKdJUq&#10;CqUUIVGhvT2yzyQ0+zZmtzH9992C4HGYmW+Yxao3teiodZVlBfE4AkGcW11xoeB42D29gHAeWWNt&#10;mRT8koPVcvCwwETbK6fUZb4QAcIuQQWl900ipctLMujGtiEO3tm2Bn2QbSF1i9cAN7WcRNFMGqw4&#10;LJTY0Kak/Dv7MQoe0/SU+cv7x76Yrr8+D138TNudUqNh/zoH4an39/Ct/aYVzOIp/J8JR0Au/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8aWxwAAANwAAAAPAAAAAAAA&#10;AAAAAAAAAKECAABkcnMvZG93bnJldi54bWxQSwUGAAAAAAQABAD5AAAAlQMAAAAA&#10;" strokecolor="gray [1629]">
                  <v:stroke endarrow="block"/>
                </v:shape>
                <v:shape id="143 Conector recto de flecha" o:spid="_x0000_s1056" type="#_x0000_t32" style="position:absolute;left:18685;top:31860;width:1;height:161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3uKMQAAADcAAAADwAAAGRycy9kb3ducmV2LnhtbESPT2sCMRTE7wW/Q3iCt5p1waWsRlFR&#10;aS8Vrd4fm7d/cPOyJFHXfvqmUOhxmJnfMPNlb1pxJ+cbywom4wQEcWF1w5WC89fu9Q2ED8gaW8uk&#10;4EkelovByxxzbR98pPspVCJC2OeooA6hy6X0RU0G/dh2xNErrTMYonSV1A4fEW5amSZJJg02HBdq&#10;7GhTU3E93YyC6mLSz316/HiuD99NtzuUWzctlRoN+9UMRKA+/If/2u9aQTbJ4PdMPAJy8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De4oxAAAANwAAAAPAAAAAAAAAAAA&#10;AAAAAKECAABkcnMvZG93bnJldi54bWxQSwUGAAAAAAQABAD5AAAAkgMAAAAA&#10;" strokecolor="gray [1629]">
                  <v:stroke endarrow="block"/>
                </v:shape>
                <w10:wrap anchorx="margin"/>
              </v:group>
            </w:pict>
          </mc:Fallback>
        </mc:AlternateContent>
      </w:r>
    </w:p>
    <w:p w14:paraId="208E32C0" w14:textId="77777777" w:rsidR="00243A0F" w:rsidRDefault="00243A0F" w:rsidP="00AE4A80">
      <w:pPr>
        <w:jc w:val="both"/>
        <w:rPr>
          <w:rFonts w:asciiTheme="minorHAnsi" w:hAnsiTheme="minorHAnsi" w:cstheme="minorHAnsi"/>
          <w:color w:val="404040" w:themeColor="text1" w:themeTint="BF"/>
          <w:sz w:val="22"/>
          <w:szCs w:val="22"/>
        </w:rPr>
      </w:pPr>
    </w:p>
    <w:p w14:paraId="0A3DBB95" w14:textId="77777777" w:rsidR="00243A0F" w:rsidRDefault="00243A0F" w:rsidP="00AE4A80">
      <w:pPr>
        <w:jc w:val="both"/>
        <w:rPr>
          <w:rFonts w:asciiTheme="minorHAnsi" w:hAnsiTheme="minorHAnsi" w:cstheme="minorHAnsi"/>
          <w:color w:val="404040" w:themeColor="text1" w:themeTint="BF"/>
          <w:sz w:val="22"/>
          <w:szCs w:val="22"/>
        </w:rPr>
      </w:pPr>
    </w:p>
    <w:p w14:paraId="7D51EFB5" w14:textId="77777777" w:rsidR="00243A0F" w:rsidRDefault="00243A0F" w:rsidP="00AE4A80">
      <w:pPr>
        <w:jc w:val="both"/>
        <w:rPr>
          <w:rFonts w:asciiTheme="minorHAnsi" w:hAnsiTheme="minorHAnsi" w:cstheme="minorHAnsi"/>
          <w:color w:val="404040" w:themeColor="text1" w:themeTint="BF"/>
          <w:sz w:val="22"/>
          <w:szCs w:val="22"/>
        </w:rPr>
      </w:pPr>
    </w:p>
    <w:p w14:paraId="4B65F5E1" w14:textId="77777777" w:rsidR="00243A0F" w:rsidRDefault="00243A0F" w:rsidP="00AE4A80">
      <w:pPr>
        <w:jc w:val="both"/>
        <w:rPr>
          <w:rFonts w:asciiTheme="minorHAnsi" w:hAnsiTheme="minorHAnsi" w:cstheme="minorHAnsi"/>
          <w:color w:val="404040" w:themeColor="text1" w:themeTint="BF"/>
          <w:sz w:val="22"/>
          <w:szCs w:val="22"/>
        </w:rPr>
      </w:pPr>
    </w:p>
    <w:p w14:paraId="21968DC9" w14:textId="77777777" w:rsidR="00243A0F" w:rsidRDefault="00243A0F" w:rsidP="00AE4A80">
      <w:pPr>
        <w:jc w:val="both"/>
        <w:rPr>
          <w:rFonts w:asciiTheme="minorHAnsi" w:hAnsiTheme="minorHAnsi" w:cstheme="minorHAnsi"/>
          <w:color w:val="404040" w:themeColor="text1" w:themeTint="BF"/>
          <w:sz w:val="22"/>
          <w:szCs w:val="22"/>
        </w:rPr>
      </w:pPr>
    </w:p>
    <w:p w14:paraId="27CA11B7" w14:textId="77777777" w:rsidR="00243A0F" w:rsidRDefault="00243A0F" w:rsidP="00AE4A80">
      <w:pPr>
        <w:jc w:val="both"/>
        <w:rPr>
          <w:rFonts w:asciiTheme="minorHAnsi" w:hAnsiTheme="minorHAnsi" w:cstheme="minorHAnsi"/>
          <w:color w:val="404040" w:themeColor="text1" w:themeTint="BF"/>
          <w:sz w:val="22"/>
          <w:szCs w:val="22"/>
        </w:rPr>
      </w:pPr>
    </w:p>
    <w:p w14:paraId="0E166E14" w14:textId="77777777" w:rsidR="00243A0F" w:rsidRDefault="00243A0F" w:rsidP="00AE4A80">
      <w:pPr>
        <w:jc w:val="both"/>
        <w:rPr>
          <w:rFonts w:asciiTheme="minorHAnsi" w:hAnsiTheme="minorHAnsi" w:cstheme="minorHAnsi"/>
          <w:color w:val="404040" w:themeColor="text1" w:themeTint="BF"/>
          <w:sz w:val="22"/>
          <w:szCs w:val="22"/>
        </w:rPr>
      </w:pPr>
    </w:p>
    <w:p w14:paraId="0D89AB84" w14:textId="77777777" w:rsidR="00243A0F" w:rsidRDefault="00243A0F" w:rsidP="00AE4A80">
      <w:pPr>
        <w:jc w:val="both"/>
        <w:rPr>
          <w:rFonts w:asciiTheme="minorHAnsi" w:hAnsiTheme="minorHAnsi" w:cstheme="minorHAnsi"/>
          <w:color w:val="404040" w:themeColor="text1" w:themeTint="BF"/>
          <w:sz w:val="22"/>
          <w:szCs w:val="22"/>
        </w:rPr>
      </w:pPr>
    </w:p>
    <w:p w14:paraId="7585ADE8" w14:textId="77777777" w:rsidR="00243A0F" w:rsidRDefault="00243A0F" w:rsidP="00AE4A80">
      <w:pPr>
        <w:jc w:val="both"/>
        <w:rPr>
          <w:rFonts w:asciiTheme="minorHAnsi" w:hAnsiTheme="minorHAnsi" w:cstheme="minorHAnsi"/>
          <w:color w:val="404040" w:themeColor="text1" w:themeTint="BF"/>
          <w:sz w:val="22"/>
          <w:szCs w:val="22"/>
        </w:rPr>
      </w:pPr>
    </w:p>
    <w:p w14:paraId="246D9E03" w14:textId="77777777" w:rsidR="00243A0F" w:rsidRDefault="00243A0F" w:rsidP="00AE4A80">
      <w:pPr>
        <w:jc w:val="both"/>
        <w:rPr>
          <w:rFonts w:asciiTheme="minorHAnsi" w:hAnsiTheme="minorHAnsi" w:cstheme="minorHAnsi"/>
          <w:color w:val="404040" w:themeColor="text1" w:themeTint="BF"/>
          <w:sz w:val="22"/>
          <w:szCs w:val="22"/>
        </w:rPr>
      </w:pPr>
    </w:p>
    <w:p w14:paraId="1C538EF7" w14:textId="77777777" w:rsidR="00243A0F" w:rsidRDefault="00243A0F" w:rsidP="00AE4A80">
      <w:pPr>
        <w:jc w:val="both"/>
        <w:rPr>
          <w:rFonts w:asciiTheme="minorHAnsi" w:hAnsiTheme="minorHAnsi" w:cstheme="minorHAnsi"/>
          <w:color w:val="404040" w:themeColor="text1" w:themeTint="BF"/>
          <w:sz w:val="22"/>
          <w:szCs w:val="22"/>
        </w:rPr>
      </w:pPr>
    </w:p>
    <w:p w14:paraId="4CA06435" w14:textId="77777777" w:rsidR="00243A0F" w:rsidRDefault="00243A0F" w:rsidP="00AE4A80">
      <w:pPr>
        <w:jc w:val="both"/>
        <w:rPr>
          <w:rFonts w:asciiTheme="minorHAnsi" w:hAnsiTheme="minorHAnsi" w:cstheme="minorHAnsi"/>
          <w:color w:val="404040" w:themeColor="text1" w:themeTint="BF"/>
          <w:sz w:val="22"/>
          <w:szCs w:val="22"/>
        </w:rPr>
      </w:pPr>
    </w:p>
    <w:p w14:paraId="40313439" w14:textId="77777777" w:rsidR="00243A0F" w:rsidRDefault="00243A0F" w:rsidP="00AE4A80">
      <w:pPr>
        <w:jc w:val="both"/>
        <w:rPr>
          <w:rFonts w:asciiTheme="minorHAnsi" w:hAnsiTheme="minorHAnsi" w:cstheme="minorHAnsi"/>
          <w:color w:val="404040" w:themeColor="text1" w:themeTint="BF"/>
          <w:sz w:val="22"/>
          <w:szCs w:val="22"/>
        </w:rPr>
      </w:pPr>
    </w:p>
    <w:p w14:paraId="3AAD48EC" w14:textId="77777777" w:rsidR="00243A0F" w:rsidRDefault="00243A0F" w:rsidP="00AE4A80">
      <w:pPr>
        <w:jc w:val="both"/>
        <w:rPr>
          <w:rFonts w:asciiTheme="minorHAnsi" w:hAnsiTheme="minorHAnsi" w:cstheme="minorHAnsi"/>
          <w:color w:val="404040" w:themeColor="text1" w:themeTint="BF"/>
          <w:sz w:val="22"/>
          <w:szCs w:val="22"/>
        </w:rPr>
      </w:pPr>
    </w:p>
    <w:p w14:paraId="24D353E3" w14:textId="77777777" w:rsidR="00243A0F" w:rsidRDefault="00243A0F" w:rsidP="00AE4A80">
      <w:pPr>
        <w:jc w:val="both"/>
        <w:rPr>
          <w:rFonts w:asciiTheme="minorHAnsi" w:hAnsiTheme="minorHAnsi" w:cstheme="minorHAnsi"/>
          <w:color w:val="404040" w:themeColor="text1" w:themeTint="BF"/>
          <w:sz w:val="22"/>
          <w:szCs w:val="22"/>
        </w:rPr>
      </w:pPr>
    </w:p>
    <w:p w14:paraId="5A45F03F" w14:textId="77777777" w:rsidR="00243A0F" w:rsidRDefault="00243A0F" w:rsidP="00AE4A80">
      <w:pPr>
        <w:jc w:val="both"/>
        <w:rPr>
          <w:rFonts w:asciiTheme="minorHAnsi" w:hAnsiTheme="minorHAnsi" w:cstheme="minorHAnsi"/>
          <w:color w:val="404040" w:themeColor="text1" w:themeTint="BF"/>
          <w:sz w:val="22"/>
          <w:szCs w:val="22"/>
        </w:rPr>
      </w:pPr>
    </w:p>
    <w:p w14:paraId="481E9759" w14:textId="77777777" w:rsidR="00243A0F" w:rsidRDefault="00243A0F" w:rsidP="00AE4A80">
      <w:pPr>
        <w:jc w:val="both"/>
        <w:rPr>
          <w:rFonts w:asciiTheme="minorHAnsi" w:hAnsiTheme="minorHAnsi" w:cstheme="minorHAnsi"/>
          <w:color w:val="404040" w:themeColor="text1" w:themeTint="BF"/>
          <w:sz w:val="22"/>
          <w:szCs w:val="22"/>
        </w:rPr>
      </w:pPr>
    </w:p>
    <w:p w14:paraId="58A111D7" w14:textId="77777777" w:rsidR="00243A0F" w:rsidRDefault="00243A0F" w:rsidP="00AE4A80">
      <w:pPr>
        <w:jc w:val="both"/>
        <w:rPr>
          <w:rFonts w:asciiTheme="minorHAnsi" w:hAnsiTheme="minorHAnsi" w:cstheme="minorHAnsi"/>
          <w:color w:val="404040" w:themeColor="text1" w:themeTint="BF"/>
          <w:sz w:val="22"/>
          <w:szCs w:val="22"/>
        </w:rPr>
      </w:pPr>
    </w:p>
    <w:p w14:paraId="36363D26" w14:textId="77777777" w:rsidR="00243A0F" w:rsidRDefault="00243A0F" w:rsidP="00AE4A80">
      <w:pPr>
        <w:jc w:val="both"/>
        <w:rPr>
          <w:rFonts w:asciiTheme="minorHAnsi" w:hAnsiTheme="minorHAnsi" w:cstheme="minorHAnsi"/>
          <w:color w:val="404040" w:themeColor="text1" w:themeTint="BF"/>
          <w:sz w:val="22"/>
          <w:szCs w:val="22"/>
        </w:rPr>
      </w:pPr>
    </w:p>
    <w:p w14:paraId="59D49EB0" w14:textId="77777777" w:rsidR="00243A0F" w:rsidRDefault="00243A0F" w:rsidP="00AE4A80">
      <w:pPr>
        <w:jc w:val="both"/>
        <w:rPr>
          <w:rFonts w:asciiTheme="minorHAnsi" w:hAnsiTheme="minorHAnsi" w:cstheme="minorHAnsi"/>
          <w:color w:val="404040" w:themeColor="text1" w:themeTint="BF"/>
          <w:sz w:val="22"/>
          <w:szCs w:val="22"/>
        </w:rPr>
      </w:pPr>
    </w:p>
    <w:p w14:paraId="4CD8B581" w14:textId="77777777" w:rsidR="00243A0F" w:rsidRDefault="00243A0F" w:rsidP="00AE4A80">
      <w:pPr>
        <w:jc w:val="both"/>
        <w:rPr>
          <w:rFonts w:asciiTheme="minorHAnsi" w:hAnsiTheme="minorHAnsi" w:cstheme="minorHAnsi"/>
          <w:color w:val="404040" w:themeColor="text1" w:themeTint="BF"/>
          <w:sz w:val="22"/>
          <w:szCs w:val="22"/>
        </w:rPr>
      </w:pPr>
    </w:p>
    <w:p w14:paraId="30B80176" w14:textId="77777777" w:rsidR="00243A0F" w:rsidRDefault="00243A0F" w:rsidP="00AE4A80">
      <w:pPr>
        <w:jc w:val="both"/>
        <w:rPr>
          <w:rFonts w:asciiTheme="minorHAnsi" w:hAnsiTheme="minorHAnsi" w:cstheme="minorHAnsi"/>
          <w:color w:val="404040" w:themeColor="text1" w:themeTint="BF"/>
          <w:sz w:val="22"/>
          <w:szCs w:val="22"/>
        </w:rPr>
      </w:pPr>
    </w:p>
    <w:p w14:paraId="1E1CDF6A" w14:textId="77777777" w:rsidR="00243A0F" w:rsidRDefault="00243A0F" w:rsidP="00AE4A80">
      <w:pPr>
        <w:jc w:val="both"/>
        <w:rPr>
          <w:rFonts w:asciiTheme="minorHAnsi" w:hAnsiTheme="minorHAnsi" w:cstheme="minorHAnsi"/>
          <w:color w:val="404040" w:themeColor="text1" w:themeTint="BF"/>
          <w:sz w:val="22"/>
          <w:szCs w:val="22"/>
        </w:rPr>
      </w:pPr>
    </w:p>
    <w:p w14:paraId="54B3AD4A" w14:textId="77777777" w:rsidR="00243A0F" w:rsidRDefault="00243A0F" w:rsidP="00AE4A80">
      <w:pPr>
        <w:jc w:val="both"/>
        <w:rPr>
          <w:rFonts w:asciiTheme="minorHAnsi" w:hAnsiTheme="minorHAnsi" w:cstheme="minorHAnsi"/>
          <w:color w:val="404040" w:themeColor="text1" w:themeTint="BF"/>
          <w:sz w:val="22"/>
          <w:szCs w:val="22"/>
        </w:rPr>
      </w:pPr>
    </w:p>
    <w:p w14:paraId="0C0BCA2D" w14:textId="77777777" w:rsidR="00243A0F" w:rsidRDefault="00243A0F" w:rsidP="00AE4A80">
      <w:pPr>
        <w:jc w:val="both"/>
        <w:rPr>
          <w:rFonts w:asciiTheme="minorHAnsi" w:hAnsiTheme="minorHAnsi" w:cstheme="minorHAnsi"/>
          <w:color w:val="404040" w:themeColor="text1" w:themeTint="BF"/>
          <w:sz w:val="22"/>
          <w:szCs w:val="22"/>
        </w:rPr>
      </w:pPr>
    </w:p>
    <w:p w14:paraId="3B57CF1B" w14:textId="77777777" w:rsidR="00243A0F" w:rsidRDefault="00243A0F" w:rsidP="00AE4A80">
      <w:pPr>
        <w:jc w:val="both"/>
        <w:rPr>
          <w:rFonts w:asciiTheme="minorHAnsi" w:hAnsiTheme="minorHAnsi" w:cstheme="minorHAnsi"/>
          <w:color w:val="404040" w:themeColor="text1" w:themeTint="BF"/>
          <w:sz w:val="22"/>
          <w:szCs w:val="22"/>
        </w:rPr>
      </w:pPr>
    </w:p>
    <w:p w14:paraId="32B0FF79" w14:textId="77777777" w:rsidR="00243A0F" w:rsidRDefault="00243A0F" w:rsidP="00AE4A80">
      <w:pPr>
        <w:jc w:val="both"/>
        <w:rPr>
          <w:rFonts w:asciiTheme="minorHAnsi" w:hAnsiTheme="minorHAnsi" w:cstheme="minorHAnsi"/>
          <w:color w:val="404040" w:themeColor="text1" w:themeTint="BF"/>
          <w:sz w:val="22"/>
          <w:szCs w:val="22"/>
        </w:rPr>
      </w:pPr>
    </w:p>
    <w:p w14:paraId="4B45956E" w14:textId="77777777" w:rsidR="00243A0F" w:rsidRDefault="00243A0F" w:rsidP="00AE4A80">
      <w:pPr>
        <w:jc w:val="both"/>
        <w:rPr>
          <w:rFonts w:asciiTheme="minorHAnsi" w:hAnsiTheme="minorHAnsi" w:cstheme="minorHAnsi"/>
          <w:color w:val="404040" w:themeColor="text1" w:themeTint="BF"/>
          <w:sz w:val="22"/>
          <w:szCs w:val="22"/>
        </w:rPr>
      </w:pPr>
    </w:p>
    <w:p w14:paraId="478279F2" w14:textId="77777777" w:rsidR="00243A0F" w:rsidRDefault="00243A0F" w:rsidP="00AE4A80">
      <w:pPr>
        <w:jc w:val="both"/>
        <w:rPr>
          <w:rFonts w:asciiTheme="minorHAnsi" w:hAnsiTheme="minorHAnsi" w:cstheme="minorHAnsi"/>
          <w:color w:val="404040" w:themeColor="text1" w:themeTint="BF"/>
          <w:sz w:val="22"/>
          <w:szCs w:val="22"/>
        </w:rPr>
      </w:pPr>
    </w:p>
    <w:p w14:paraId="560FBFE4" w14:textId="77777777" w:rsidR="00243A0F" w:rsidRDefault="00243A0F" w:rsidP="00243A0F">
      <w:pPr>
        <w:jc w:val="center"/>
        <w:rPr>
          <w:rFonts w:asciiTheme="minorHAnsi" w:hAnsiTheme="minorHAnsi" w:cstheme="minorHAnsi"/>
          <w:color w:val="404040" w:themeColor="text1" w:themeTint="BF"/>
          <w:sz w:val="20"/>
          <w:szCs w:val="20"/>
        </w:rPr>
      </w:pPr>
    </w:p>
    <w:p w14:paraId="354165B8" w14:textId="77777777" w:rsidR="00243A0F" w:rsidRDefault="00243A0F" w:rsidP="00243A0F">
      <w:pPr>
        <w:jc w:val="center"/>
        <w:rPr>
          <w:rFonts w:asciiTheme="minorHAnsi" w:hAnsiTheme="minorHAnsi" w:cstheme="minorHAnsi"/>
          <w:color w:val="404040" w:themeColor="text1" w:themeTint="BF"/>
          <w:sz w:val="20"/>
          <w:szCs w:val="20"/>
        </w:rPr>
      </w:pPr>
    </w:p>
    <w:p w14:paraId="7FA57C5B" w14:textId="77777777" w:rsidR="00243A0F" w:rsidRDefault="00243A0F" w:rsidP="00243A0F">
      <w:pPr>
        <w:jc w:val="center"/>
        <w:rPr>
          <w:rFonts w:asciiTheme="minorHAnsi" w:hAnsiTheme="minorHAnsi" w:cstheme="minorHAnsi"/>
          <w:color w:val="404040" w:themeColor="text1" w:themeTint="BF"/>
          <w:sz w:val="20"/>
          <w:szCs w:val="20"/>
        </w:rPr>
      </w:pPr>
    </w:p>
    <w:p w14:paraId="0EA29583" w14:textId="77777777" w:rsidR="00995CDB" w:rsidRDefault="00995CDB" w:rsidP="00243A0F">
      <w:pPr>
        <w:jc w:val="center"/>
        <w:rPr>
          <w:rFonts w:asciiTheme="minorHAnsi" w:hAnsiTheme="minorHAnsi" w:cstheme="minorHAnsi"/>
          <w:color w:val="404040" w:themeColor="text1" w:themeTint="BF"/>
          <w:sz w:val="20"/>
          <w:szCs w:val="20"/>
        </w:rPr>
      </w:pPr>
    </w:p>
    <w:p w14:paraId="6800016E" w14:textId="77777777" w:rsidR="00243A0F" w:rsidRPr="00243A0F" w:rsidRDefault="00243A0F" w:rsidP="00243A0F">
      <w:pPr>
        <w:jc w:val="center"/>
        <w:rPr>
          <w:rFonts w:asciiTheme="minorHAnsi" w:hAnsiTheme="minorHAnsi" w:cstheme="minorHAnsi"/>
          <w:color w:val="404040" w:themeColor="text1" w:themeTint="BF"/>
          <w:sz w:val="20"/>
          <w:szCs w:val="20"/>
        </w:rPr>
      </w:pPr>
      <w:r w:rsidRPr="00243A0F">
        <w:rPr>
          <w:rFonts w:asciiTheme="minorHAnsi" w:hAnsiTheme="minorHAnsi" w:cstheme="minorHAnsi"/>
          <w:color w:val="404040" w:themeColor="text1" w:themeTint="BF"/>
          <w:sz w:val="20"/>
          <w:szCs w:val="20"/>
        </w:rPr>
        <w:t>Figura N° 1: Diagrama de Flujo de Procesos Comité Comunal</w:t>
      </w:r>
    </w:p>
    <w:p w14:paraId="738D22B6" w14:textId="6343D557" w:rsidR="00243A0F" w:rsidRDefault="00243A0F" w:rsidP="00243A0F">
      <w:pPr>
        <w:jc w:val="center"/>
        <w:rPr>
          <w:rFonts w:asciiTheme="minorHAnsi" w:hAnsiTheme="minorHAnsi" w:cstheme="minorHAnsi"/>
          <w:color w:val="404040" w:themeColor="text1" w:themeTint="BF"/>
          <w:sz w:val="20"/>
          <w:szCs w:val="20"/>
        </w:rPr>
      </w:pPr>
      <w:r w:rsidRPr="00243A0F">
        <w:rPr>
          <w:rFonts w:asciiTheme="minorHAnsi" w:hAnsiTheme="minorHAnsi" w:cstheme="minorHAnsi"/>
          <w:color w:val="404040" w:themeColor="text1" w:themeTint="BF"/>
          <w:sz w:val="20"/>
          <w:szCs w:val="20"/>
        </w:rPr>
        <w:t>Fuente: Adaptado del Plan Nacional de Emergencia</w:t>
      </w:r>
    </w:p>
    <w:p w14:paraId="478F1BFD" w14:textId="77777777" w:rsidR="00995CDB" w:rsidRDefault="00995CDB" w:rsidP="00243A0F">
      <w:pPr>
        <w:jc w:val="center"/>
        <w:rPr>
          <w:rFonts w:asciiTheme="minorHAnsi" w:hAnsiTheme="minorHAnsi" w:cstheme="minorHAnsi"/>
          <w:color w:val="404040" w:themeColor="text1" w:themeTint="BF"/>
          <w:sz w:val="20"/>
          <w:szCs w:val="20"/>
        </w:rPr>
      </w:pPr>
    </w:p>
    <w:p w14:paraId="58319C0B" w14:textId="47283471" w:rsidR="00995CDB" w:rsidRDefault="00995CDB" w:rsidP="00243A0F">
      <w:pPr>
        <w:jc w:val="center"/>
        <w:rPr>
          <w:rFonts w:asciiTheme="minorHAnsi" w:hAnsiTheme="minorHAnsi" w:cstheme="minorHAnsi"/>
          <w:color w:val="404040" w:themeColor="text1" w:themeTint="BF"/>
          <w:sz w:val="20"/>
          <w:szCs w:val="20"/>
        </w:rPr>
      </w:pPr>
    </w:p>
    <w:p w14:paraId="21A73DBD" w14:textId="02119AAF" w:rsidR="008A4F44" w:rsidRDefault="008A4F44" w:rsidP="008A4F44">
      <w:pPr>
        <w:pStyle w:val="Prrafodelista"/>
        <w:ind w:left="709" w:firstLine="142"/>
        <w:jc w:val="center"/>
        <w:rPr>
          <w:rFonts w:asciiTheme="minorHAnsi" w:hAnsiTheme="minorHAnsi" w:cstheme="minorHAnsi"/>
          <w:color w:val="595959" w:themeColor="text1" w:themeTint="A6"/>
          <w:sz w:val="22"/>
          <w:szCs w:val="22"/>
        </w:rPr>
      </w:pPr>
    </w:p>
    <w:p w14:paraId="6C70B07C" w14:textId="0896EEEE" w:rsidR="00AE7376" w:rsidRDefault="00AE7376" w:rsidP="00243A0F">
      <w:pPr>
        <w:jc w:val="center"/>
        <w:rPr>
          <w:rFonts w:asciiTheme="minorHAnsi" w:hAnsiTheme="minorHAnsi" w:cstheme="minorHAnsi"/>
          <w:color w:val="404040" w:themeColor="text1" w:themeTint="BF"/>
          <w:sz w:val="20"/>
          <w:szCs w:val="20"/>
        </w:rPr>
      </w:pPr>
    </w:p>
    <w:p w14:paraId="2158CC99" w14:textId="0E162B6B" w:rsidR="00362F7D" w:rsidRDefault="00362F7D" w:rsidP="00243A0F">
      <w:pPr>
        <w:jc w:val="center"/>
        <w:rPr>
          <w:rFonts w:asciiTheme="minorHAnsi" w:hAnsiTheme="minorHAnsi" w:cstheme="minorHAnsi"/>
          <w:color w:val="404040" w:themeColor="text1" w:themeTint="BF"/>
          <w:sz w:val="20"/>
          <w:szCs w:val="20"/>
        </w:rPr>
      </w:pPr>
    </w:p>
    <w:p w14:paraId="4F0E6D21" w14:textId="77777777" w:rsidR="007846C1" w:rsidRDefault="007846C1" w:rsidP="00243A0F">
      <w:pPr>
        <w:jc w:val="center"/>
        <w:rPr>
          <w:rFonts w:asciiTheme="minorHAnsi" w:hAnsiTheme="minorHAnsi" w:cstheme="minorHAnsi"/>
          <w:color w:val="404040" w:themeColor="text1" w:themeTint="BF"/>
          <w:sz w:val="20"/>
          <w:szCs w:val="20"/>
        </w:rPr>
      </w:pPr>
    </w:p>
    <w:p w14:paraId="1B0A599B" w14:textId="77777777" w:rsidR="007846C1" w:rsidRDefault="007846C1" w:rsidP="00243A0F">
      <w:pPr>
        <w:jc w:val="center"/>
        <w:rPr>
          <w:rFonts w:asciiTheme="minorHAnsi" w:hAnsiTheme="minorHAnsi" w:cstheme="minorHAnsi"/>
          <w:color w:val="404040" w:themeColor="text1" w:themeTint="BF"/>
          <w:sz w:val="20"/>
          <w:szCs w:val="20"/>
        </w:rPr>
      </w:pPr>
    </w:p>
    <w:p w14:paraId="038C737A" w14:textId="3E36CD5D" w:rsidR="00362F7D" w:rsidRDefault="00362F7D" w:rsidP="00243A0F">
      <w:pPr>
        <w:jc w:val="center"/>
        <w:rPr>
          <w:rFonts w:asciiTheme="minorHAnsi" w:hAnsiTheme="minorHAnsi" w:cstheme="minorHAnsi"/>
          <w:color w:val="404040" w:themeColor="text1" w:themeTint="BF"/>
          <w:sz w:val="20"/>
          <w:szCs w:val="20"/>
        </w:rPr>
      </w:pPr>
    </w:p>
    <w:p w14:paraId="771C60AD" w14:textId="77777777" w:rsidR="007846C1" w:rsidRDefault="007846C1" w:rsidP="00243A0F">
      <w:pPr>
        <w:jc w:val="center"/>
        <w:rPr>
          <w:rFonts w:asciiTheme="minorHAnsi" w:hAnsiTheme="minorHAnsi" w:cstheme="minorHAnsi"/>
          <w:color w:val="404040" w:themeColor="text1" w:themeTint="BF"/>
          <w:sz w:val="20"/>
          <w:szCs w:val="20"/>
        </w:rPr>
      </w:pPr>
    </w:p>
    <w:p w14:paraId="16B5D718" w14:textId="77777777" w:rsidR="007846C1" w:rsidRDefault="007846C1" w:rsidP="00243A0F">
      <w:pPr>
        <w:jc w:val="center"/>
        <w:rPr>
          <w:rFonts w:asciiTheme="minorHAnsi" w:hAnsiTheme="minorHAnsi" w:cstheme="minorHAnsi"/>
          <w:color w:val="404040" w:themeColor="text1" w:themeTint="BF"/>
          <w:sz w:val="20"/>
          <w:szCs w:val="20"/>
        </w:rPr>
      </w:pPr>
    </w:p>
    <w:p w14:paraId="50758220" w14:textId="77777777" w:rsidR="00850031" w:rsidRDefault="00850031" w:rsidP="00243A0F">
      <w:pPr>
        <w:jc w:val="center"/>
        <w:rPr>
          <w:rFonts w:asciiTheme="minorHAnsi" w:hAnsiTheme="minorHAnsi" w:cstheme="minorHAnsi"/>
          <w:color w:val="404040" w:themeColor="text1" w:themeTint="BF"/>
          <w:sz w:val="20"/>
          <w:szCs w:val="20"/>
        </w:rPr>
      </w:pPr>
    </w:p>
    <w:p w14:paraId="470DDEF0" w14:textId="77777777" w:rsidR="00850031" w:rsidRDefault="00850031" w:rsidP="00243A0F">
      <w:pPr>
        <w:jc w:val="center"/>
        <w:rPr>
          <w:rFonts w:asciiTheme="minorHAnsi" w:hAnsiTheme="minorHAnsi" w:cstheme="minorHAnsi"/>
          <w:color w:val="404040" w:themeColor="text1" w:themeTint="BF"/>
          <w:sz w:val="20"/>
          <w:szCs w:val="20"/>
        </w:rPr>
      </w:pPr>
    </w:p>
    <w:p w14:paraId="7A2E8ACE" w14:textId="77777777" w:rsidR="00850031" w:rsidRDefault="00850031" w:rsidP="00243A0F">
      <w:pPr>
        <w:jc w:val="center"/>
        <w:rPr>
          <w:rFonts w:asciiTheme="minorHAnsi" w:hAnsiTheme="minorHAnsi" w:cstheme="minorHAnsi"/>
          <w:color w:val="404040" w:themeColor="text1" w:themeTint="BF"/>
          <w:sz w:val="20"/>
          <w:szCs w:val="20"/>
        </w:rPr>
      </w:pPr>
    </w:p>
    <w:p w14:paraId="668FF712" w14:textId="77777777" w:rsidR="00850031" w:rsidRDefault="00850031" w:rsidP="00243A0F">
      <w:pPr>
        <w:jc w:val="center"/>
        <w:rPr>
          <w:rFonts w:asciiTheme="minorHAnsi" w:hAnsiTheme="minorHAnsi" w:cstheme="minorHAnsi"/>
          <w:color w:val="404040" w:themeColor="text1" w:themeTint="BF"/>
          <w:sz w:val="20"/>
          <w:szCs w:val="20"/>
        </w:rPr>
      </w:pPr>
    </w:p>
    <w:p w14:paraId="3C065FA8" w14:textId="77777777" w:rsidR="00850031" w:rsidRDefault="00850031" w:rsidP="00243A0F">
      <w:pPr>
        <w:jc w:val="center"/>
        <w:rPr>
          <w:rFonts w:asciiTheme="minorHAnsi" w:hAnsiTheme="minorHAnsi" w:cstheme="minorHAnsi"/>
          <w:color w:val="404040" w:themeColor="text1" w:themeTint="BF"/>
          <w:sz w:val="20"/>
          <w:szCs w:val="20"/>
        </w:rPr>
      </w:pPr>
    </w:p>
    <w:p w14:paraId="5B907C02" w14:textId="77777777" w:rsidR="00850031" w:rsidRDefault="00850031" w:rsidP="00243A0F">
      <w:pPr>
        <w:jc w:val="center"/>
        <w:rPr>
          <w:rFonts w:asciiTheme="minorHAnsi" w:hAnsiTheme="minorHAnsi" w:cstheme="minorHAnsi"/>
          <w:color w:val="404040" w:themeColor="text1" w:themeTint="BF"/>
          <w:sz w:val="20"/>
          <w:szCs w:val="20"/>
        </w:rPr>
      </w:pPr>
    </w:p>
    <w:p w14:paraId="50F2399C" w14:textId="77777777" w:rsidR="00850031" w:rsidRDefault="00850031" w:rsidP="00243A0F">
      <w:pPr>
        <w:jc w:val="center"/>
        <w:rPr>
          <w:rFonts w:asciiTheme="minorHAnsi" w:hAnsiTheme="minorHAnsi" w:cstheme="minorHAnsi"/>
          <w:color w:val="404040" w:themeColor="text1" w:themeTint="BF"/>
          <w:sz w:val="20"/>
          <w:szCs w:val="20"/>
        </w:rPr>
      </w:pPr>
    </w:p>
    <w:p w14:paraId="7798EA30" w14:textId="77777777" w:rsidR="00850031" w:rsidRDefault="00850031" w:rsidP="00243A0F">
      <w:pPr>
        <w:jc w:val="center"/>
        <w:rPr>
          <w:rFonts w:asciiTheme="minorHAnsi" w:hAnsiTheme="minorHAnsi" w:cstheme="minorHAnsi"/>
          <w:color w:val="404040" w:themeColor="text1" w:themeTint="BF"/>
          <w:sz w:val="20"/>
          <w:szCs w:val="20"/>
        </w:rPr>
      </w:pPr>
    </w:p>
    <w:p w14:paraId="534B6871" w14:textId="77777777" w:rsidR="00850031" w:rsidRDefault="00850031" w:rsidP="00850031">
      <w:pPr>
        <w:rPr>
          <w:rFonts w:asciiTheme="minorHAnsi" w:hAnsiTheme="minorHAnsi" w:cstheme="minorHAnsi"/>
          <w:color w:val="404040" w:themeColor="text1" w:themeTint="BF"/>
          <w:sz w:val="20"/>
          <w:szCs w:val="20"/>
        </w:rPr>
      </w:pPr>
    </w:p>
    <w:p w14:paraId="1F9BA167" w14:textId="798C6877" w:rsidR="00C73268" w:rsidRDefault="00E606AC" w:rsidP="00455497">
      <w:pPr>
        <w:jc w:val="both"/>
        <w:outlineLvl w:val="1"/>
        <w:rPr>
          <w:rFonts w:asciiTheme="minorHAnsi" w:hAnsiTheme="minorHAnsi" w:cstheme="minorHAnsi"/>
          <w:b/>
          <w:color w:val="404040" w:themeColor="text1" w:themeTint="BF"/>
          <w:sz w:val="22"/>
          <w:szCs w:val="22"/>
        </w:rPr>
      </w:pPr>
      <w:bookmarkStart w:id="31" w:name="_Toc27639318"/>
      <w:bookmarkStart w:id="32" w:name="_Toc113450795"/>
      <w:r>
        <w:rPr>
          <w:rFonts w:asciiTheme="minorHAnsi" w:hAnsiTheme="minorHAnsi" w:cstheme="minorHAnsi"/>
          <w:b/>
          <w:color w:val="404040" w:themeColor="text1" w:themeTint="BF"/>
          <w:sz w:val="22"/>
          <w:szCs w:val="22"/>
        </w:rPr>
        <w:lastRenderedPageBreak/>
        <w:t>6.</w:t>
      </w:r>
      <w:r w:rsidR="00400740">
        <w:rPr>
          <w:rFonts w:asciiTheme="minorHAnsi" w:hAnsiTheme="minorHAnsi" w:cstheme="minorHAnsi"/>
          <w:b/>
          <w:color w:val="404040" w:themeColor="text1" w:themeTint="BF"/>
          <w:sz w:val="22"/>
          <w:szCs w:val="22"/>
        </w:rPr>
        <w:t xml:space="preserve"> </w:t>
      </w:r>
      <w:r w:rsidR="00C22262">
        <w:rPr>
          <w:rFonts w:asciiTheme="minorHAnsi" w:hAnsiTheme="minorHAnsi" w:cstheme="minorHAnsi"/>
          <w:b/>
          <w:color w:val="404040" w:themeColor="text1" w:themeTint="BF"/>
          <w:sz w:val="22"/>
          <w:szCs w:val="22"/>
        </w:rPr>
        <w:fldChar w:fldCharType="begin"/>
      </w:r>
      <w:r w:rsidR="00C22262">
        <w:rPr>
          <w:rFonts w:asciiTheme="minorHAnsi" w:hAnsiTheme="minorHAnsi" w:cstheme="minorHAnsi"/>
          <w:b/>
          <w:color w:val="404040" w:themeColor="text1" w:themeTint="BF"/>
          <w:sz w:val="22"/>
          <w:szCs w:val="22"/>
        </w:rPr>
        <w:instrText xml:space="preserve"> TC  "</w:instrText>
      </w:r>
      <w:bookmarkStart w:id="33" w:name="_Toc71804743"/>
      <w:r w:rsidR="00C22262">
        <w:rPr>
          <w:rFonts w:asciiTheme="minorHAnsi" w:hAnsiTheme="minorHAnsi" w:cstheme="minorHAnsi"/>
          <w:b/>
          <w:color w:val="404040" w:themeColor="text1" w:themeTint="BF"/>
          <w:sz w:val="22"/>
          <w:szCs w:val="22"/>
        </w:rPr>
        <w:instrText xml:space="preserve">6. </w:instrText>
      </w:r>
      <w:r w:rsidR="00C22262" w:rsidRPr="00C22262">
        <w:rPr>
          <w:rFonts w:asciiTheme="minorHAnsi" w:hAnsiTheme="minorHAnsi" w:cstheme="minorHAnsi"/>
          <w:b/>
          <w:color w:val="404040" w:themeColor="text1" w:themeTint="BF"/>
          <w:sz w:val="22"/>
          <w:szCs w:val="22"/>
        </w:rPr>
        <w:instrText>Coordinación: Fase Operativa – Alertamiento</w:instrText>
      </w:r>
      <w:bookmarkEnd w:id="33"/>
      <w:r w:rsidR="00C22262">
        <w:rPr>
          <w:rFonts w:asciiTheme="minorHAnsi" w:hAnsiTheme="minorHAnsi" w:cstheme="minorHAnsi"/>
          <w:b/>
          <w:color w:val="404040" w:themeColor="text1" w:themeTint="BF"/>
          <w:sz w:val="22"/>
          <w:szCs w:val="22"/>
        </w:rPr>
        <w:instrText xml:space="preserve">" \f x\l 1 </w:instrText>
      </w:r>
      <w:r w:rsidR="00C22262">
        <w:rPr>
          <w:rFonts w:asciiTheme="minorHAnsi" w:hAnsiTheme="minorHAnsi" w:cstheme="minorHAnsi"/>
          <w:b/>
          <w:color w:val="404040" w:themeColor="text1" w:themeTint="BF"/>
          <w:sz w:val="22"/>
          <w:szCs w:val="22"/>
        </w:rPr>
        <w:fldChar w:fldCharType="end"/>
      </w:r>
      <w:r w:rsidR="00AE4A80" w:rsidRPr="00C22262">
        <w:rPr>
          <w:rFonts w:asciiTheme="minorHAnsi" w:hAnsiTheme="minorHAnsi" w:cstheme="minorHAnsi"/>
          <w:b/>
          <w:color w:val="404040" w:themeColor="text1" w:themeTint="BF"/>
          <w:sz w:val="22"/>
          <w:szCs w:val="22"/>
        </w:rPr>
        <w:t>Coordinación</w:t>
      </w:r>
      <w:r w:rsidR="00832FFD">
        <w:rPr>
          <w:rFonts w:asciiTheme="minorHAnsi" w:hAnsiTheme="minorHAnsi" w:cstheme="minorHAnsi"/>
          <w:b/>
          <w:color w:val="404040" w:themeColor="text1" w:themeTint="BF"/>
          <w:sz w:val="22"/>
          <w:szCs w:val="22"/>
        </w:rPr>
        <w:t xml:space="preserve"> - Procesos de la Fase de Respuesta</w:t>
      </w:r>
      <w:bookmarkEnd w:id="31"/>
      <w:bookmarkEnd w:id="32"/>
    </w:p>
    <w:p w14:paraId="58E3DFDC" w14:textId="77777777" w:rsidR="00455497" w:rsidRDefault="00455497" w:rsidP="00455497">
      <w:pPr>
        <w:jc w:val="both"/>
        <w:outlineLvl w:val="1"/>
        <w:rPr>
          <w:rFonts w:asciiTheme="minorHAnsi" w:hAnsiTheme="minorHAnsi" w:cstheme="minorHAnsi"/>
          <w:color w:val="404040" w:themeColor="text1" w:themeTint="BF"/>
          <w:sz w:val="22"/>
          <w:szCs w:val="22"/>
        </w:rPr>
      </w:pPr>
    </w:p>
    <w:p w14:paraId="404D3722" w14:textId="77777777" w:rsidR="00995CDB" w:rsidRPr="004B12AF" w:rsidRDefault="00995CDB" w:rsidP="004B12AF">
      <w:pPr>
        <w:jc w:val="both"/>
        <w:rPr>
          <w:rFonts w:asciiTheme="minorHAnsi" w:hAnsiTheme="minorHAnsi" w:cstheme="minorHAnsi"/>
          <w:color w:val="595959" w:themeColor="text1" w:themeTint="A6"/>
          <w:sz w:val="22"/>
          <w:szCs w:val="22"/>
        </w:rPr>
      </w:pPr>
      <w:r w:rsidRPr="004B12AF">
        <w:rPr>
          <w:rFonts w:asciiTheme="minorHAnsi" w:hAnsiTheme="minorHAnsi" w:cstheme="minorHAnsi"/>
          <w:color w:val="595959" w:themeColor="text1" w:themeTint="A6"/>
          <w:sz w:val="22"/>
          <w:szCs w:val="22"/>
        </w:rPr>
        <w:t>Se establece la coordinación de acciones del plan basado en los Procesos de la Fase de Respuesta representados a través del siguiente esquema:</w:t>
      </w:r>
    </w:p>
    <w:p w14:paraId="6D48F282" w14:textId="77777777" w:rsidR="00995CDB" w:rsidRDefault="00995CDB" w:rsidP="00995CDB">
      <w:pPr>
        <w:pStyle w:val="Prrafodelista"/>
        <w:ind w:left="0"/>
        <w:jc w:val="both"/>
        <w:rPr>
          <w:rFonts w:asciiTheme="minorHAnsi" w:hAnsiTheme="minorHAnsi" w:cstheme="minorHAnsi"/>
          <w:b/>
          <w:i/>
          <w:color w:val="4F81BD" w:themeColor="accent1"/>
          <w:sz w:val="20"/>
          <w:szCs w:val="20"/>
        </w:rPr>
      </w:pPr>
    </w:p>
    <w:p w14:paraId="228C594B" w14:textId="77777777" w:rsidR="00995CDB" w:rsidRDefault="00995CDB" w:rsidP="00995CDB">
      <w:pPr>
        <w:pStyle w:val="Prrafodelista"/>
        <w:ind w:left="0"/>
        <w:jc w:val="center"/>
        <w:rPr>
          <w:rFonts w:asciiTheme="minorHAnsi" w:hAnsiTheme="minorHAnsi" w:cstheme="minorHAnsi"/>
          <w:b/>
          <w:i/>
          <w:color w:val="4F81BD" w:themeColor="accent1"/>
          <w:sz w:val="20"/>
          <w:szCs w:val="20"/>
        </w:rPr>
      </w:pPr>
      <w:r>
        <w:rPr>
          <w:rFonts w:asciiTheme="minorHAnsi" w:hAnsiTheme="minorHAnsi" w:cstheme="minorHAnsi"/>
          <w:i/>
          <w:noProof/>
          <w:color w:val="4F81BD" w:themeColor="accent1"/>
          <w:sz w:val="20"/>
          <w:szCs w:val="20"/>
          <w:lang w:val="es-CL" w:eastAsia="es-CL"/>
        </w:rPr>
        <w:drawing>
          <wp:inline distT="0" distB="0" distL="0" distR="0" wp14:anchorId="4DFDCF0E" wp14:editId="1F775AB4">
            <wp:extent cx="4600575" cy="2819203"/>
            <wp:effectExtent l="19050" t="19050" r="9525" b="196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20299" cy="2831290"/>
                    </a:xfrm>
                    <a:prstGeom prst="rect">
                      <a:avLst/>
                    </a:prstGeom>
                    <a:noFill/>
                    <a:ln>
                      <a:solidFill>
                        <a:schemeClr val="bg1">
                          <a:lumMod val="65000"/>
                        </a:schemeClr>
                      </a:solidFill>
                    </a:ln>
                  </pic:spPr>
                </pic:pic>
              </a:graphicData>
            </a:graphic>
          </wp:inline>
        </w:drawing>
      </w:r>
    </w:p>
    <w:p w14:paraId="7D4A53A8" w14:textId="395F300B" w:rsidR="00995CDB" w:rsidRPr="00175AFA" w:rsidRDefault="00175AFA" w:rsidP="00995CDB">
      <w:pPr>
        <w:contextualSpacing/>
        <w:jc w:val="center"/>
        <w:rPr>
          <w:rFonts w:asciiTheme="minorHAnsi" w:hAnsiTheme="minorHAnsi" w:cstheme="minorHAnsi"/>
          <w:bCs/>
          <w:color w:val="595959" w:themeColor="text1" w:themeTint="A6"/>
          <w:sz w:val="18"/>
          <w:szCs w:val="18"/>
          <w:lang w:val="es-CL" w:eastAsia="es-CL"/>
        </w:rPr>
      </w:pPr>
      <w:r w:rsidRPr="00175AFA">
        <w:rPr>
          <w:rFonts w:asciiTheme="minorHAnsi" w:hAnsiTheme="minorHAnsi" w:cstheme="minorHAnsi"/>
          <w:bCs/>
          <w:color w:val="595959" w:themeColor="text1" w:themeTint="A6"/>
          <w:sz w:val="18"/>
          <w:szCs w:val="18"/>
          <w:lang w:val="es-CL" w:eastAsia="es-CL"/>
        </w:rPr>
        <w:t>Figura N° 2</w:t>
      </w:r>
      <w:r w:rsidR="00995CDB" w:rsidRPr="00175AFA">
        <w:rPr>
          <w:rFonts w:asciiTheme="minorHAnsi" w:hAnsiTheme="minorHAnsi" w:cstheme="minorHAnsi"/>
          <w:bCs/>
          <w:color w:val="595959" w:themeColor="text1" w:themeTint="A6"/>
          <w:sz w:val="18"/>
          <w:szCs w:val="18"/>
          <w:lang w:val="es-CL" w:eastAsia="es-CL"/>
        </w:rPr>
        <w:t>: Esquema de Procesos de Gestiones de Respuesta.</w:t>
      </w:r>
    </w:p>
    <w:p w14:paraId="277843D3" w14:textId="77777777" w:rsidR="00995CDB" w:rsidRPr="00175AFA" w:rsidRDefault="00995CDB" w:rsidP="00995CDB">
      <w:pPr>
        <w:contextualSpacing/>
        <w:jc w:val="center"/>
        <w:rPr>
          <w:rFonts w:asciiTheme="minorHAnsi" w:hAnsiTheme="minorHAnsi" w:cstheme="minorHAnsi"/>
          <w:bCs/>
          <w:color w:val="595959" w:themeColor="text1" w:themeTint="A6"/>
          <w:sz w:val="18"/>
          <w:szCs w:val="18"/>
          <w:lang w:val="es-CL" w:eastAsia="es-CL"/>
        </w:rPr>
      </w:pPr>
      <w:r w:rsidRPr="00175AFA">
        <w:rPr>
          <w:rFonts w:asciiTheme="minorHAnsi" w:hAnsiTheme="minorHAnsi" w:cstheme="minorHAnsi"/>
          <w:bCs/>
          <w:color w:val="595959" w:themeColor="text1" w:themeTint="A6"/>
          <w:sz w:val="18"/>
          <w:szCs w:val="18"/>
          <w:lang w:val="es-CL" w:eastAsia="es-CL"/>
        </w:rPr>
        <w:t xml:space="preserve">Fuente: Adaptado de Metodología de Levantamiento de Capacidades </w:t>
      </w:r>
    </w:p>
    <w:p w14:paraId="4BCECFCA" w14:textId="77777777" w:rsidR="00995CDB" w:rsidRPr="00175AFA" w:rsidRDefault="00995CDB" w:rsidP="00995CDB">
      <w:pPr>
        <w:contextualSpacing/>
        <w:jc w:val="center"/>
        <w:rPr>
          <w:rFonts w:asciiTheme="minorHAnsi" w:hAnsiTheme="minorHAnsi" w:cstheme="minorHAnsi"/>
          <w:bCs/>
          <w:color w:val="595959" w:themeColor="text1" w:themeTint="A6"/>
          <w:sz w:val="18"/>
          <w:szCs w:val="18"/>
          <w:lang w:val="es-CL" w:eastAsia="es-CL"/>
        </w:rPr>
      </w:pPr>
      <w:r w:rsidRPr="00175AFA">
        <w:rPr>
          <w:rFonts w:asciiTheme="minorHAnsi" w:hAnsiTheme="minorHAnsi" w:cstheme="minorHAnsi"/>
          <w:bCs/>
          <w:color w:val="595959" w:themeColor="text1" w:themeTint="A6"/>
          <w:sz w:val="18"/>
          <w:szCs w:val="18"/>
          <w:lang w:val="es-CL" w:eastAsia="es-CL"/>
        </w:rPr>
        <w:t>Sectoriales para la Respuesta a Emergencias (2017).</w:t>
      </w:r>
    </w:p>
    <w:p w14:paraId="580665ED" w14:textId="77777777" w:rsidR="00995CDB" w:rsidRDefault="00995CDB" w:rsidP="00995CDB">
      <w:pPr>
        <w:contextualSpacing/>
        <w:jc w:val="both"/>
        <w:rPr>
          <w:rFonts w:asciiTheme="minorHAnsi" w:hAnsiTheme="minorHAnsi" w:cstheme="minorHAnsi"/>
          <w:bCs/>
          <w:color w:val="595959" w:themeColor="text1" w:themeTint="A6"/>
          <w:sz w:val="22"/>
          <w:szCs w:val="22"/>
          <w:lang w:val="es-CL" w:eastAsia="es-CL"/>
        </w:rPr>
      </w:pPr>
    </w:p>
    <w:p w14:paraId="0881245F" w14:textId="5F28F353" w:rsidR="00995CDB" w:rsidRPr="004B12AF" w:rsidRDefault="00217DEA" w:rsidP="004B12AF">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Los</w:t>
      </w:r>
      <w:r w:rsidR="00995CDB" w:rsidRPr="004B12AF">
        <w:rPr>
          <w:rFonts w:asciiTheme="minorHAnsi" w:hAnsiTheme="minorHAnsi" w:cstheme="minorHAnsi"/>
          <w:color w:val="595959" w:themeColor="text1" w:themeTint="A6"/>
          <w:sz w:val="22"/>
          <w:szCs w:val="22"/>
        </w:rPr>
        <w:t xml:space="preserve"> Procesos de la Fase de Respuesta </w:t>
      </w:r>
      <w:r>
        <w:rPr>
          <w:rFonts w:asciiTheme="minorHAnsi" w:hAnsiTheme="minorHAnsi" w:cstheme="minorHAnsi"/>
          <w:color w:val="595959" w:themeColor="text1" w:themeTint="A6"/>
          <w:sz w:val="22"/>
          <w:szCs w:val="22"/>
        </w:rPr>
        <w:t>son los siguientes</w:t>
      </w:r>
      <w:r w:rsidR="00AE7376">
        <w:rPr>
          <w:rFonts w:asciiTheme="minorHAnsi" w:hAnsiTheme="minorHAnsi" w:cstheme="minorHAnsi"/>
          <w:color w:val="595959" w:themeColor="text1" w:themeTint="A6"/>
          <w:sz w:val="22"/>
          <w:szCs w:val="22"/>
        </w:rPr>
        <w:t>:</w:t>
      </w:r>
    </w:p>
    <w:p w14:paraId="5D5CF9DF" w14:textId="77777777" w:rsidR="00995CDB" w:rsidRDefault="00995CDB" w:rsidP="00995CDB">
      <w:pPr>
        <w:pStyle w:val="Prrafodelista"/>
        <w:ind w:left="0"/>
        <w:jc w:val="both"/>
        <w:rPr>
          <w:rFonts w:asciiTheme="minorHAnsi" w:hAnsiTheme="minorHAnsi" w:cstheme="minorHAnsi"/>
          <w:b/>
          <w:i/>
          <w:color w:val="4F81BD" w:themeColor="accent1"/>
          <w:sz w:val="20"/>
          <w:szCs w:val="20"/>
          <w:lang w:val="es-CL"/>
        </w:rPr>
      </w:pPr>
    </w:p>
    <w:tbl>
      <w:tblPr>
        <w:tblW w:w="9209"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000"/>
        <w:gridCol w:w="7209"/>
      </w:tblGrid>
      <w:tr w:rsidR="00995CDB" w:rsidRPr="00D834F7" w14:paraId="3C64AC2B" w14:textId="77777777" w:rsidTr="001E2947">
        <w:trPr>
          <w:trHeight w:val="300"/>
          <w:tblHeader/>
          <w:jc w:val="center"/>
        </w:trPr>
        <w:tc>
          <w:tcPr>
            <w:tcW w:w="2000" w:type="dxa"/>
            <w:shd w:val="clear" w:color="auto" w:fill="0070C0"/>
            <w:vAlign w:val="center"/>
          </w:tcPr>
          <w:p w14:paraId="52EAC40A" w14:textId="77777777" w:rsidR="00995CDB" w:rsidRPr="00D834F7" w:rsidRDefault="00995CDB" w:rsidP="00957005">
            <w:pPr>
              <w:jc w:val="center"/>
              <w:rPr>
                <w:rFonts w:asciiTheme="minorHAnsi" w:hAnsiTheme="minorHAnsi" w:cstheme="minorHAnsi"/>
                <w:b/>
                <w:bCs/>
                <w:color w:val="FFFFFF" w:themeColor="background1"/>
                <w:sz w:val="18"/>
                <w:szCs w:val="18"/>
                <w:lang w:val="es-CL" w:eastAsia="es-CL"/>
              </w:rPr>
            </w:pPr>
            <w:r w:rsidRPr="00D834F7">
              <w:rPr>
                <w:rFonts w:asciiTheme="minorHAnsi" w:hAnsiTheme="minorHAnsi" w:cstheme="minorHAnsi"/>
                <w:b/>
                <w:bCs/>
                <w:color w:val="FFFFFF" w:themeColor="background1"/>
                <w:sz w:val="18"/>
                <w:szCs w:val="18"/>
                <w:lang w:val="es-CL" w:eastAsia="es-CL"/>
              </w:rPr>
              <w:t>Proceso</w:t>
            </w:r>
          </w:p>
        </w:tc>
        <w:tc>
          <w:tcPr>
            <w:tcW w:w="7209" w:type="dxa"/>
            <w:shd w:val="clear" w:color="auto" w:fill="0070C0"/>
            <w:vAlign w:val="center"/>
          </w:tcPr>
          <w:p w14:paraId="136FA048" w14:textId="77777777" w:rsidR="00995CDB" w:rsidRPr="00D834F7" w:rsidRDefault="00995CDB" w:rsidP="00957005">
            <w:pPr>
              <w:jc w:val="center"/>
              <w:rPr>
                <w:rFonts w:asciiTheme="minorHAnsi" w:hAnsiTheme="minorHAnsi" w:cstheme="minorHAnsi"/>
                <w:b/>
                <w:bCs/>
                <w:color w:val="FFFFFF" w:themeColor="background1"/>
                <w:sz w:val="18"/>
                <w:szCs w:val="18"/>
                <w:lang w:val="es-CL" w:eastAsia="es-CL"/>
              </w:rPr>
            </w:pPr>
            <w:r w:rsidRPr="00D834F7">
              <w:rPr>
                <w:rFonts w:asciiTheme="minorHAnsi" w:hAnsiTheme="minorHAnsi" w:cstheme="minorHAnsi"/>
                <w:b/>
                <w:bCs/>
                <w:color w:val="FFFFFF" w:themeColor="background1"/>
                <w:sz w:val="18"/>
                <w:szCs w:val="18"/>
                <w:lang w:val="es-CL" w:eastAsia="es-CL"/>
              </w:rPr>
              <w:t xml:space="preserve">Descripción </w:t>
            </w:r>
          </w:p>
        </w:tc>
      </w:tr>
      <w:tr w:rsidR="00995CDB" w:rsidRPr="00D834F7" w14:paraId="3C25F9B9" w14:textId="77777777" w:rsidTr="00995CDB">
        <w:trPr>
          <w:trHeight w:val="300"/>
          <w:jc w:val="center"/>
        </w:trPr>
        <w:tc>
          <w:tcPr>
            <w:tcW w:w="2000" w:type="dxa"/>
            <w:vAlign w:val="center"/>
          </w:tcPr>
          <w:p w14:paraId="7D2DC86E" w14:textId="77777777" w:rsidR="00995CDB" w:rsidRPr="00D834F7" w:rsidRDefault="00995CDB" w:rsidP="00957005">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0: </w:t>
            </w:r>
          </w:p>
          <w:p w14:paraId="606F29DB" w14:textId="77777777" w:rsidR="00995CDB" w:rsidRPr="006B4D91" w:rsidRDefault="00995CDB" w:rsidP="00957005">
            <w:pPr>
              <w:jc w:val="both"/>
              <w:rPr>
                <w:rFonts w:asciiTheme="minorHAnsi" w:hAnsiTheme="minorHAnsi" w:cstheme="minorHAnsi"/>
                <w:b/>
                <w:bCs/>
                <w:color w:val="FF0000"/>
                <w:sz w:val="18"/>
                <w:szCs w:val="18"/>
                <w:lang w:val="es-CL" w:eastAsia="es-CL"/>
              </w:rPr>
            </w:pPr>
            <w:r w:rsidRPr="00D834F7">
              <w:rPr>
                <w:rFonts w:asciiTheme="minorHAnsi" w:hAnsiTheme="minorHAnsi" w:cstheme="minorHAnsi"/>
                <w:b/>
                <w:bCs/>
                <w:color w:val="595959" w:themeColor="text1" w:themeTint="A6"/>
                <w:sz w:val="18"/>
                <w:szCs w:val="18"/>
                <w:lang w:val="es-CL" w:eastAsia="es-CL"/>
              </w:rPr>
              <w:t>Alerta y Monitoreo</w:t>
            </w:r>
          </w:p>
        </w:tc>
        <w:tc>
          <w:tcPr>
            <w:tcW w:w="7209" w:type="dxa"/>
            <w:vAlign w:val="center"/>
          </w:tcPr>
          <w:p w14:paraId="23A5A72E" w14:textId="77777777" w:rsidR="00995CDB" w:rsidRDefault="00995CDB" w:rsidP="00957005">
            <w:pPr>
              <w:contextualSpacing/>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P</w:t>
            </w:r>
            <w:r w:rsidRPr="006379A0">
              <w:rPr>
                <w:rFonts w:asciiTheme="minorHAnsi" w:hAnsiTheme="minorHAnsi" w:cstheme="minorHAnsi"/>
                <w:bCs/>
                <w:color w:val="595959" w:themeColor="text1" w:themeTint="A6"/>
                <w:sz w:val="18"/>
                <w:szCs w:val="18"/>
                <w:lang w:val="es-CL" w:eastAsia="es-CL"/>
              </w:rPr>
              <w:t xml:space="preserve">roceso que agrupa una serie de acciones tendientes a realizar la coordinación con los </w:t>
            </w:r>
            <w:r w:rsidRPr="00CD6C9E">
              <w:rPr>
                <w:rFonts w:asciiTheme="minorHAnsi" w:hAnsiTheme="minorHAnsi" w:cstheme="minorHAnsi"/>
                <w:b/>
                <w:bCs/>
                <w:color w:val="595959" w:themeColor="text1" w:themeTint="A6"/>
                <w:sz w:val="18"/>
                <w:szCs w:val="18"/>
                <w:lang w:val="es-CL" w:eastAsia="es-CL"/>
              </w:rPr>
              <w:t>organismos técnicos para el monitoreo de la amenaza</w:t>
            </w:r>
            <w:r>
              <w:rPr>
                <w:rFonts w:asciiTheme="minorHAnsi" w:hAnsiTheme="minorHAnsi" w:cstheme="minorHAnsi"/>
                <w:bCs/>
                <w:color w:val="595959" w:themeColor="text1" w:themeTint="A6"/>
                <w:sz w:val="18"/>
                <w:szCs w:val="18"/>
                <w:lang w:val="es-CL" w:eastAsia="es-CL"/>
              </w:rPr>
              <w:t>, de acuerdo a la amplitud y cobertura de la</w:t>
            </w:r>
            <w:r w:rsidRPr="006379A0">
              <w:rPr>
                <w:rFonts w:asciiTheme="minorHAnsi" w:hAnsiTheme="minorHAnsi" w:cstheme="minorHAnsi"/>
                <w:bCs/>
                <w:color w:val="595959" w:themeColor="text1" w:themeTint="A6"/>
                <w:sz w:val="18"/>
                <w:szCs w:val="18"/>
                <w:lang w:val="es-CL" w:eastAsia="es-CL"/>
              </w:rPr>
              <w:t xml:space="preserve"> amenaza identificada</w:t>
            </w:r>
            <w:r>
              <w:rPr>
                <w:rFonts w:asciiTheme="minorHAnsi" w:hAnsiTheme="minorHAnsi" w:cstheme="minorHAnsi"/>
                <w:bCs/>
                <w:color w:val="595959" w:themeColor="text1" w:themeTint="A6"/>
                <w:sz w:val="18"/>
                <w:szCs w:val="18"/>
                <w:lang w:val="es-CL" w:eastAsia="es-CL"/>
              </w:rPr>
              <w:t xml:space="preserve">, recopilación de informes y </w:t>
            </w:r>
            <w:r w:rsidRPr="006379A0">
              <w:rPr>
                <w:rFonts w:asciiTheme="minorHAnsi" w:hAnsiTheme="minorHAnsi" w:cstheme="minorHAnsi"/>
                <w:bCs/>
                <w:color w:val="595959" w:themeColor="text1" w:themeTint="A6"/>
                <w:sz w:val="18"/>
                <w:szCs w:val="18"/>
                <w:lang w:val="es-CL" w:eastAsia="es-CL"/>
              </w:rPr>
              <w:t xml:space="preserve">antecedentes técnicos, evaluación temprana de la evolución del evento para alertar al </w:t>
            </w:r>
            <w:r>
              <w:rPr>
                <w:rFonts w:asciiTheme="minorHAnsi" w:hAnsiTheme="minorHAnsi" w:cstheme="minorHAnsi"/>
                <w:bCs/>
                <w:color w:val="595959" w:themeColor="text1" w:themeTint="A6"/>
                <w:sz w:val="18"/>
                <w:szCs w:val="18"/>
                <w:lang w:val="es-CL" w:eastAsia="es-CL"/>
              </w:rPr>
              <w:t>SINAPRED</w:t>
            </w:r>
            <w:r w:rsidRPr="006379A0">
              <w:rPr>
                <w:rFonts w:asciiTheme="minorHAnsi" w:hAnsiTheme="minorHAnsi" w:cstheme="minorHAnsi"/>
                <w:bCs/>
                <w:color w:val="595959" w:themeColor="text1" w:themeTint="A6"/>
                <w:sz w:val="18"/>
                <w:szCs w:val="18"/>
                <w:lang w:val="es-CL" w:eastAsia="es-CL"/>
              </w:rPr>
              <w:t xml:space="preserve"> (dado el sustento de una alerta técnica), reaccionar en caso de una inminente ocurrencia del evento destructivo (y derivados del evento principal si procede) y disponer de recursos adicionales en caso</w:t>
            </w:r>
            <w:r>
              <w:rPr>
                <w:rFonts w:asciiTheme="minorHAnsi" w:hAnsiTheme="minorHAnsi" w:cstheme="minorHAnsi"/>
                <w:bCs/>
                <w:color w:val="595959" w:themeColor="text1" w:themeTint="A6"/>
                <w:sz w:val="18"/>
                <w:szCs w:val="18"/>
                <w:lang w:val="es-CL" w:eastAsia="es-CL"/>
              </w:rPr>
              <w:t xml:space="preserve"> de declararse una alerta</w:t>
            </w:r>
            <w:r w:rsidRPr="006379A0">
              <w:rPr>
                <w:rFonts w:asciiTheme="minorHAnsi" w:hAnsiTheme="minorHAnsi" w:cstheme="minorHAnsi"/>
                <w:bCs/>
                <w:color w:val="595959" w:themeColor="text1" w:themeTint="A6"/>
                <w:sz w:val="18"/>
                <w:szCs w:val="18"/>
                <w:lang w:val="es-CL" w:eastAsia="es-CL"/>
              </w:rPr>
              <w:t>.</w:t>
            </w:r>
          </w:p>
          <w:p w14:paraId="250B436A" w14:textId="77777777" w:rsidR="00995CDB" w:rsidRPr="00EC0EF2" w:rsidRDefault="00995CDB" w:rsidP="00957005">
            <w:pPr>
              <w:contextualSpacing/>
              <w:jc w:val="both"/>
              <w:rPr>
                <w:rFonts w:asciiTheme="minorHAnsi" w:hAnsiTheme="minorHAnsi" w:cstheme="minorHAnsi"/>
                <w:b/>
                <w:bCs/>
                <w:color w:val="595959" w:themeColor="text1" w:themeTint="A6"/>
                <w:sz w:val="18"/>
                <w:szCs w:val="18"/>
                <w:lang w:val="es-CL" w:eastAsia="es-CL"/>
              </w:rPr>
            </w:pPr>
            <w:r>
              <w:rPr>
                <w:rFonts w:asciiTheme="minorHAnsi" w:hAnsiTheme="minorHAnsi" w:cstheme="minorHAnsi"/>
                <w:b/>
                <w:bCs/>
                <w:color w:val="595959" w:themeColor="text1" w:themeTint="A6"/>
                <w:sz w:val="18"/>
                <w:szCs w:val="18"/>
                <w:lang w:val="es-CL" w:eastAsia="es-CL"/>
              </w:rPr>
              <w:t xml:space="preserve">Nota: </w:t>
            </w:r>
            <w:r w:rsidRPr="00EC0EF2">
              <w:rPr>
                <w:rFonts w:asciiTheme="minorHAnsi" w:hAnsiTheme="minorHAnsi" w:cstheme="minorHAnsi"/>
                <w:b/>
                <w:bCs/>
                <w:color w:val="595959" w:themeColor="text1" w:themeTint="A6"/>
                <w:sz w:val="18"/>
                <w:szCs w:val="18"/>
                <w:lang w:val="es-CL" w:eastAsia="es-CL"/>
              </w:rPr>
              <w:t xml:space="preserve">Para el caso del nivel comunal corresponde a la definición de acciones a realizar, de acuerdo al tipo de alerta declarada por </w:t>
            </w:r>
            <w:r>
              <w:rPr>
                <w:rFonts w:asciiTheme="minorHAnsi" w:hAnsiTheme="minorHAnsi" w:cstheme="minorHAnsi"/>
                <w:b/>
                <w:bCs/>
                <w:color w:val="595959" w:themeColor="text1" w:themeTint="A6"/>
                <w:sz w:val="18"/>
                <w:szCs w:val="18"/>
                <w:lang w:val="es-CL" w:eastAsia="es-CL"/>
              </w:rPr>
              <w:t>el SENAPRED</w:t>
            </w:r>
            <w:r w:rsidRPr="00EC0EF2">
              <w:rPr>
                <w:rFonts w:asciiTheme="minorHAnsi" w:hAnsiTheme="minorHAnsi" w:cstheme="minorHAnsi"/>
                <w:b/>
                <w:bCs/>
                <w:color w:val="595959" w:themeColor="text1" w:themeTint="A6"/>
                <w:sz w:val="18"/>
                <w:szCs w:val="18"/>
                <w:lang w:val="es-CL" w:eastAsia="es-CL"/>
              </w:rPr>
              <w:t>.</w:t>
            </w:r>
          </w:p>
        </w:tc>
      </w:tr>
      <w:tr w:rsidR="00995CDB" w:rsidRPr="00D834F7" w14:paraId="21F3312A" w14:textId="77777777" w:rsidTr="00995CDB">
        <w:trPr>
          <w:trHeight w:val="300"/>
          <w:jc w:val="center"/>
        </w:trPr>
        <w:tc>
          <w:tcPr>
            <w:tcW w:w="2000" w:type="dxa"/>
            <w:vAlign w:val="center"/>
          </w:tcPr>
          <w:p w14:paraId="17E9FB3C" w14:textId="77777777" w:rsidR="00995CDB" w:rsidRDefault="00995CDB" w:rsidP="00957005">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1: </w:t>
            </w:r>
          </w:p>
          <w:p w14:paraId="0657FC26" w14:textId="77777777" w:rsidR="00995CDB" w:rsidRPr="00D834F7" w:rsidRDefault="00995CDB" w:rsidP="00957005">
            <w:pPr>
              <w:jc w:val="both"/>
              <w:rPr>
                <w:rFonts w:asciiTheme="minorHAnsi" w:hAnsiTheme="minorHAnsi" w:cstheme="minorHAnsi"/>
                <w:b/>
                <w:bCs/>
                <w:color w:val="595959" w:themeColor="text1" w:themeTint="A6"/>
                <w:sz w:val="18"/>
                <w:szCs w:val="18"/>
                <w:lang w:val="es-CL" w:eastAsia="es-CL"/>
              </w:rPr>
            </w:pPr>
            <w:r w:rsidRPr="00630084">
              <w:rPr>
                <w:rFonts w:asciiTheme="minorHAnsi" w:hAnsiTheme="minorHAnsi" w:cstheme="minorHAnsi"/>
                <w:b/>
                <w:bCs/>
                <w:color w:val="595959" w:themeColor="text1" w:themeTint="A6"/>
                <w:sz w:val="18"/>
                <w:szCs w:val="18"/>
                <w:lang w:val="es-CL" w:eastAsia="es-CL"/>
              </w:rPr>
              <w:t>Operaciones de Respuesta y Protección de Personas</w:t>
            </w:r>
          </w:p>
        </w:tc>
        <w:tc>
          <w:tcPr>
            <w:tcW w:w="7209" w:type="dxa"/>
            <w:vAlign w:val="center"/>
          </w:tcPr>
          <w:p w14:paraId="7870FEFD" w14:textId="2D0AAB70" w:rsidR="00995CDB" w:rsidRPr="00D834F7" w:rsidRDefault="00995CDB" w:rsidP="00957005">
            <w:pPr>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A</w:t>
            </w:r>
            <w:r w:rsidRPr="00C669D1">
              <w:rPr>
                <w:rFonts w:asciiTheme="minorHAnsi" w:hAnsiTheme="minorHAnsi" w:cstheme="minorHAnsi"/>
                <w:bCs/>
                <w:color w:val="595959" w:themeColor="text1" w:themeTint="A6"/>
                <w:sz w:val="18"/>
                <w:szCs w:val="18"/>
                <w:lang w:val="es-CL" w:eastAsia="es-CL"/>
              </w:rPr>
              <w:t xml:space="preserve">cciones y gestiones, principalmente operativas (incluyendo en terreno) que apuntan al resguardo y protección de la vida de las personas; y dependiendo del tipo </w:t>
            </w:r>
            <w:r>
              <w:rPr>
                <w:rFonts w:asciiTheme="minorHAnsi" w:hAnsiTheme="minorHAnsi" w:cstheme="minorHAnsi"/>
                <w:bCs/>
                <w:color w:val="595959" w:themeColor="text1" w:themeTint="A6"/>
                <w:sz w:val="18"/>
                <w:szCs w:val="18"/>
                <w:lang w:val="es-CL" w:eastAsia="es-CL"/>
              </w:rPr>
              <w:t>de emergencia</w:t>
            </w:r>
            <w:r w:rsidRPr="00C669D1">
              <w:rPr>
                <w:rFonts w:asciiTheme="minorHAnsi" w:hAnsiTheme="minorHAnsi" w:cstheme="minorHAnsi"/>
                <w:bCs/>
                <w:color w:val="595959" w:themeColor="text1" w:themeTint="A6"/>
                <w:sz w:val="18"/>
                <w:szCs w:val="18"/>
                <w:lang w:val="es-CL" w:eastAsia="es-CL"/>
              </w:rPr>
              <w:t>, su respectiv</w:t>
            </w:r>
            <w:r>
              <w:rPr>
                <w:rFonts w:asciiTheme="minorHAnsi" w:hAnsiTheme="minorHAnsi" w:cstheme="minorHAnsi"/>
                <w:bCs/>
                <w:color w:val="595959" w:themeColor="text1" w:themeTint="A6"/>
                <w:sz w:val="18"/>
                <w:szCs w:val="18"/>
                <w:lang w:val="es-CL" w:eastAsia="es-CL"/>
              </w:rPr>
              <w:t>a</w:t>
            </w:r>
            <w:r w:rsidRPr="00C669D1">
              <w:rPr>
                <w:rFonts w:asciiTheme="minorHAnsi" w:hAnsiTheme="minorHAnsi" w:cstheme="minorHAnsi"/>
                <w:bCs/>
                <w:color w:val="595959" w:themeColor="text1" w:themeTint="A6"/>
                <w:sz w:val="18"/>
                <w:szCs w:val="18"/>
                <w:lang w:val="es-CL" w:eastAsia="es-CL"/>
              </w:rPr>
              <w:t xml:space="preserve"> </w:t>
            </w:r>
            <w:r>
              <w:rPr>
                <w:rFonts w:asciiTheme="minorHAnsi" w:hAnsiTheme="minorHAnsi" w:cstheme="minorHAnsi"/>
                <w:bCs/>
                <w:color w:val="595959" w:themeColor="text1" w:themeTint="A6"/>
                <w:sz w:val="18"/>
                <w:szCs w:val="18"/>
                <w:lang w:val="es-CL" w:eastAsia="es-CL"/>
              </w:rPr>
              <w:t xml:space="preserve">atención y </w:t>
            </w:r>
            <w:r w:rsidRPr="00C669D1">
              <w:rPr>
                <w:rFonts w:asciiTheme="minorHAnsi" w:hAnsiTheme="minorHAnsi" w:cstheme="minorHAnsi"/>
                <w:bCs/>
                <w:color w:val="595959" w:themeColor="text1" w:themeTint="A6"/>
                <w:sz w:val="18"/>
                <w:szCs w:val="18"/>
                <w:lang w:val="es-CL" w:eastAsia="es-CL"/>
              </w:rPr>
              <w:t>control</w:t>
            </w:r>
            <w:r>
              <w:rPr>
                <w:rFonts w:asciiTheme="minorHAnsi" w:hAnsiTheme="minorHAnsi" w:cstheme="minorHAnsi"/>
                <w:bCs/>
                <w:color w:val="595959" w:themeColor="text1" w:themeTint="A6"/>
                <w:sz w:val="18"/>
                <w:szCs w:val="18"/>
                <w:lang w:val="es-CL" w:eastAsia="es-CL"/>
              </w:rPr>
              <w:t>. También incorpora las instrucciones para el rescate de mascotas y animales de compañía</w:t>
            </w:r>
            <w:r w:rsidR="00837175">
              <w:rPr>
                <w:rFonts w:asciiTheme="minorHAnsi" w:hAnsiTheme="minorHAnsi" w:cstheme="minorHAnsi"/>
                <w:bCs/>
                <w:color w:val="595959" w:themeColor="text1" w:themeTint="A6"/>
                <w:sz w:val="18"/>
                <w:szCs w:val="18"/>
                <w:lang w:val="es-CL" w:eastAsia="es-CL"/>
              </w:rPr>
              <w:t>, entre otros aspectos</w:t>
            </w:r>
            <w:r>
              <w:rPr>
                <w:rFonts w:asciiTheme="minorHAnsi" w:hAnsiTheme="minorHAnsi" w:cstheme="minorHAnsi"/>
                <w:bCs/>
                <w:color w:val="595959" w:themeColor="text1" w:themeTint="A6"/>
                <w:sz w:val="18"/>
                <w:szCs w:val="18"/>
                <w:lang w:val="es-CL" w:eastAsia="es-CL"/>
              </w:rPr>
              <w:t>.</w:t>
            </w:r>
          </w:p>
        </w:tc>
      </w:tr>
      <w:tr w:rsidR="00995CDB" w:rsidRPr="00D834F7" w14:paraId="5A7258BE" w14:textId="77777777" w:rsidTr="00995CDB">
        <w:trPr>
          <w:trHeight w:val="300"/>
          <w:jc w:val="center"/>
        </w:trPr>
        <w:tc>
          <w:tcPr>
            <w:tcW w:w="2000" w:type="dxa"/>
            <w:vAlign w:val="center"/>
          </w:tcPr>
          <w:p w14:paraId="09B1D87A" w14:textId="77777777" w:rsidR="00995CDB" w:rsidRPr="00D834F7" w:rsidRDefault="00995CDB" w:rsidP="00957005">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2: </w:t>
            </w:r>
          </w:p>
          <w:p w14:paraId="06CA66FD" w14:textId="77777777" w:rsidR="00995CDB" w:rsidRPr="00D834F7" w:rsidRDefault="00995CDB" w:rsidP="00957005">
            <w:pPr>
              <w:jc w:val="both"/>
              <w:rPr>
                <w:rFonts w:asciiTheme="minorHAnsi" w:hAnsiTheme="minorHAnsi" w:cstheme="minorHAnsi"/>
                <w:b/>
                <w:bCs/>
                <w:color w:val="595959" w:themeColor="text1" w:themeTint="A6"/>
                <w:sz w:val="18"/>
                <w:szCs w:val="18"/>
                <w:lang w:val="es-CL" w:eastAsia="es-CL"/>
              </w:rPr>
            </w:pPr>
            <w:r w:rsidRPr="00D834F7">
              <w:rPr>
                <w:rFonts w:asciiTheme="minorHAnsi" w:hAnsiTheme="minorHAnsi" w:cstheme="minorHAnsi"/>
                <w:b/>
                <w:bCs/>
                <w:color w:val="595959" w:themeColor="text1" w:themeTint="A6"/>
                <w:sz w:val="18"/>
                <w:szCs w:val="18"/>
                <w:lang w:val="es-CL" w:eastAsia="es-CL"/>
              </w:rPr>
              <w:t>Aseguramiento y atención de necesidades básicas.</w:t>
            </w:r>
          </w:p>
        </w:tc>
        <w:tc>
          <w:tcPr>
            <w:tcW w:w="7209" w:type="dxa"/>
            <w:vAlign w:val="center"/>
          </w:tcPr>
          <w:p w14:paraId="1DDDA0E6" w14:textId="77777777" w:rsidR="00995CDB" w:rsidRPr="00D834F7" w:rsidRDefault="00995CDB" w:rsidP="00957005">
            <w:pPr>
              <w:contextualSpacing/>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A</w:t>
            </w:r>
            <w:r w:rsidRPr="00C669D1">
              <w:rPr>
                <w:rFonts w:asciiTheme="minorHAnsi" w:hAnsiTheme="minorHAnsi" w:cstheme="minorHAnsi"/>
                <w:bCs/>
                <w:color w:val="595959" w:themeColor="text1" w:themeTint="A6"/>
                <w:sz w:val="18"/>
                <w:szCs w:val="18"/>
                <w:lang w:val="es-CL" w:eastAsia="es-CL"/>
              </w:rPr>
              <w:t>cciones de atención a la población, bienes y medios de vida afectados, en cuanto a suplir sus necesidades básicas, levantamiento de necesidades especiales y prevención de nuevos riesgos asociados al evento destructivo, entre otros aspectos.</w:t>
            </w:r>
          </w:p>
        </w:tc>
      </w:tr>
      <w:tr w:rsidR="00995CDB" w:rsidRPr="005E364D" w14:paraId="34F5F809" w14:textId="77777777" w:rsidTr="00995CDB">
        <w:trPr>
          <w:trHeight w:val="300"/>
          <w:jc w:val="center"/>
        </w:trPr>
        <w:tc>
          <w:tcPr>
            <w:tcW w:w="2000" w:type="dxa"/>
            <w:vAlign w:val="center"/>
          </w:tcPr>
          <w:p w14:paraId="6FC34BE9" w14:textId="77777777" w:rsidR="00995CDB" w:rsidRPr="00D834F7" w:rsidRDefault="00995CDB" w:rsidP="00957005">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3: </w:t>
            </w:r>
          </w:p>
          <w:p w14:paraId="32441026" w14:textId="77777777" w:rsidR="00995CDB" w:rsidRPr="00D834F7" w:rsidRDefault="00995CDB" w:rsidP="00957005">
            <w:pPr>
              <w:jc w:val="both"/>
              <w:rPr>
                <w:rFonts w:asciiTheme="minorHAnsi" w:hAnsiTheme="minorHAnsi" w:cstheme="minorHAnsi"/>
                <w:b/>
                <w:bCs/>
                <w:color w:val="595959" w:themeColor="text1" w:themeTint="A6"/>
                <w:sz w:val="18"/>
                <w:szCs w:val="18"/>
                <w:lang w:val="es-CL" w:eastAsia="es-CL"/>
              </w:rPr>
            </w:pPr>
            <w:r>
              <w:rPr>
                <w:rFonts w:asciiTheme="minorHAnsi" w:hAnsiTheme="minorHAnsi" w:cstheme="minorHAnsi"/>
                <w:b/>
                <w:bCs/>
                <w:color w:val="595959" w:themeColor="text1" w:themeTint="A6"/>
                <w:sz w:val="18"/>
                <w:szCs w:val="18"/>
                <w:lang w:val="es-CL" w:eastAsia="es-CL"/>
              </w:rPr>
              <w:t>Evaluaciones</w:t>
            </w:r>
            <w:r w:rsidRPr="00D834F7">
              <w:rPr>
                <w:rFonts w:asciiTheme="minorHAnsi" w:hAnsiTheme="minorHAnsi" w:cstheme="minorHAnsi"/>
                <w:b/>
                <w:bCs/>
                <w:color w:val="595959" w:themeColor="text1" w:themeTint="A6"/>
                <w:sz w:val="18"/>
                <w:szCs w:val="18"/>
                <w:lang w:val="es-CL" w:eastAsia="es-CL"/>
              </w:rPr>
              <w:t xml:space="preserve"> técnicas sectoriales.</w:t>
            </w:r>
          </w:p>
          <w:p w14:paraId="782C47DC" w14:textId="77777777" w:rsidR="00995CDB" w:rsidRPr="00D834F7" w:rsidRDefault="00995CDB" w:rsidP="00957005">
            <w:pPr>
              <w:jc w:val="both"/>
              <w:rPr>
                <w:rFonts w:asciiTheme="minorHAnsi" w:hAnsiTheme="minorHAnsi" w:cstheme="minorHAnsi"/>
                <w:bCs/>
                <w:color w:val="595959" w:themeColor="text1" w:themeTint="A6"/>
                <w:sz w:val="18"/>
                <w:szCs w:val="18"/>
                <w:lang w:val="es-CL" w:eastAsia="es-CL"/>
              </w:rPr>
            </w:pPr>
          </w:p>
        </w:tc>
        <w:tc>
          <w:tcPr>
            <w:tcW w:w="7209" w:type="dxa"/>
            <w:vAlign w:val="center"/>
          </w:tcPr>
          <w:p w14:paraId="55CDBCC1" w14:textId="77777777" w:rsidR="00995CDB" w:rsidRDefault="00995CDB" w:rsidP="00957005">
            <w:pPr>
              <w:contextualSpacing/>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A</w:t>
            </w:r>
            <w:r w:rsidRPr="00C669D1">
              <w:rPr>
                <w:rFonts w:asciiTheme="minorHAnsi" w:hAnsiTheme="minorHAnsi" w:cstheme="minorHAnsi"/>
                <w:bCs/>
                <w:color w:val="595959" w:themeColor="text1" w:themeTint="A6"/>
                <w:sz w:val="18"/>
                <w:szCs w:val="18"/>
                <w:lang w:val="es-CL" w:eastAsia="es-CL"/>
              </w:rPr>
              <w:t>cciones de asesoría técnica especializada y sectorial respecto de las condiciones sociales, económicas, ambientales, de la población, infraestructura crítica y medios de vida comprometidos en el área afectada, que permitirán la realización de diagnósticos y evaluaciones sectoriales, en tiempos previamente definidos. Por otra parte, se considera la coordinación del apoyo técnico, social, psicológico, económico, etc. para que la comunidad afectada pueda transitar al restablecimiento de las condiciones de habitabilidad y el funcionamiento básico de su entorno, migrando gradualmente a la etapa de rehabilitación.</w:t>
            </w:r>
          </w:p>
          <w:p w14:paraId="50CF1F70" w14:textId="77777777" w:rsidR="00995CDB" w:rsidRPr="00EC0EF2" w:rsidRDefault="00995CDB" w:rsidP="00957005">
            <w:pPr>
              <w:contextualSpacing/>
              <w:jc w:val="both"/>
              <w:rPr>
                <w:rFonts w:asciiTheme="minorHAnsi" w:hAnsiTheme="minorHAnsi" w:cstheme="minorHAnsi"/>
                <w:b/>
                <w:bCs/>
                <w:color w:val="595959" w:themeColor="text1" w:themeTint="A6"/>
                <w:sz w:val="18"/>
                <w:szCs w:val="18"/>
                <w:lang w:val="es-CL" w:eastAsia="es-CL"/>
              </w:rPr>
            </w:pPr>
            <w:r>
              <w:rPr>
                <w:rFonts w:asciiTheme="minorHAnsi" w:hAnsiTheme="minorHAnsi" w:cstheme="minorHAnsi"/>
                <w:b/>
                <w:bCs/>
                <w:color w:val="595959" w:themeColor="text1" w:themeTint="A6"/>
                <w:sz w:val="18"/>
                <w:szCs w:val="18"/>
                <w:lang w:val="es-CL" w:eastAsia="es-CL"/>
              </w:rPr>
              <w:t xml:space="preserve">Nota: </w:t>
            </w:r>
            <w:r w:rsidRPr="00EC0EF2">
              <w:rPr>
                <w:rFonts w:asciiTheme="minorHAnsi" w:hAnsiTheme="minorHAnsi" w:cstheme="minorHAnsi"/>
                <w:b/>
                <w:bCs/>
                <w:color w:val="595959" w:themeColor="text1" w:themeTint="A6"/>
                <w:sz w:val="18"/>
                <w:szCs w:val="18"/>
                <w:lang w:val="es-CL" w:eastAsia="es-CL"/>
              </w:rPr>
              <w:t xml:space="preserve">Para el caso del nivel comunal estas acciones se ejecutarán de acuerdo a lo establecido en los planes </w:t>
            </w:r>
            <w:r>
              <w:rPr>
                <w:rFonts w:asciiTheme="minorHAnsi" w:hAnsiTheme="minorHAnsi" w:cstheme="minorHAnsi"/>
                <w:b/>
                <w:bCs/>
                <w:color w:val="595959" w:themeColor="text1" w:themeTint="A6"/>
                <w:sz w:val="18"/>
                <w:szCs w:val="18"/>
                <w:lang w:val="es-CL" w:eastAsia="es-CL"/>
              </w:rPr>
              <w:t xml:space="preserve">provinciales, </w:t>
            </w:r>
            <w:r w:rsidRPr="00EC0EF2">
              <w:rPr>
                <w:rFonts w:asciiTheme="minorHAnsi" w:hAnsiTheme="minorHAnsi" w:cstheme="minorHAnsi"/>
                <w:b/>
                <w:bCs/>
                <w:color w:val="595959" w:themeColor="text1" w:themeTint="A6"/>
                <w:sz w:val="18"/>
                <w:szCs w:val="18"/>
                <w:lang w:val="es-CL" w:eastAsia="es-CL"/>
              </w:rPr>
              <w:t>regionales y nacional de emergencia.</w:t>
            </w:r>
          </w:p>
        </w:tc>
      </w:tr>
    </w:tbl>
    <w:p w14:paraId="5B393DC5" w14:textId="69BAC6D9" w:rsidR="00995CDB" w:rsidRPr="00995CDB" w:rsidRDefault="0001147B" w:rsidP="00995CDB">
      <w:pPr>
        <w:contextualSpacing/>
        <w:jc w:val="center"/>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Tabla N° 4</w:t>
      </w:r>
      <w:r w:rsidR="00995CDB" w:rsidRPr="00995CDB">
        <w:rPr>
          <w:rFonts w:asciiTheme="minorHAnsi" w:hAnsiTheme="minorHAnsi" w:cstheme="minorHAnsi"/>
          <w:bCs/>
          <w:color w:val="595959" w:themeColor="text1" w:themeTint="A6"/>
          <w:sz w:val="18"/>
          <w:szCs w:val="18"/>
          <w:lang w:val="es-CL" w:eastAsia="es-CL"/>
        </w:rPr>
        <w:t>: Procesos de la Fase de Respuesta.</w:t>
      </w:r>
    </w:p>
    <w:p w14:paraId="08C83FF2" w14:textId="77777777" w:rsidR="00995CDB" w:rsidRDefault="00995CDB" w:rsidP="00995CDB">
      <w:pPr>
        <w:contextualSpacing/>
        <w:jc w:val="center"/>
        <w:rPr>
          <w:rFonts w:asciiTheme="minorHAnsi" w:hAnsiTheme="minorHAnsi" w:cstheme="minorHAnsi"/>
          <w:bCs/>
          <w:color w:val="595959" w:themeColor="text1" w:themeTint="A6"/>
          <w:sz w:val="18"/>
          <w:szCs w:val="18"/>
          <w:lang w:val="es-CL" w:eastAsia="es-CL"/>
        </w:rPr>
      </w:pPr>
      <w:r w:rsidRPr="00995CDB">
        <w:rPr>
          <w:rFonts w:asciiTheme="minorHAnsi" w:hAnsiTheme="minorHAnsi" w:cstheme="minorHAnsi"/>
          <w:bCs/>
          <w:color w:val="595959" w:themeColor="text1" w:themeTint="A6"/>
          <w:sz w:val="18"/>
          <w:szCs w:val="18"/>
          <w:lang w:val="es-CL" w:eastAsia="es-CL"/>
        </w:rPr>
        <w:t xml:space="preserve">Fuente: Adaptado de Metodología </w:t>
      </w:r>
      <w:r>
        <w:rPr>
          <w:rFonts w:asciiTheme="minorHAnsi" w:hAnsiTheme="minorHAnsi" w:cstheme="minorHAnsi"/>
          <w:bCs/>
          <w:color w:val="595959" w:themeColor="text1" w:themeTint="A6"/>
          <w:sz w:val="18"/>
          <w:szCs w:val="18"/>
          <w:lang w:val="es-CL" w:eastAsia="es-CL"/>
        </w:rPr>
        <w:t xml:space="preserve">de Levantamiento de Capacidades </w:t>
      </w:r>
    </w:p>
    <w:p w14:paraId="30943394" w14:textId="0549D8F8" w:rsidR="00995CDB" w:rsidRPr="00995CDB" w:rsidRDefault="00995CDB" w:rsidP="00995CDB">
      <w:pPr>
        <w:contextualSpacing/>
        <w:jc w:val="center"/>
        <w:rPr>
          <w:rFonts w:asciiTheme="minorHAnsi" w:hAnsiTheme="minorHAnsi" w:cstheme="minorHAnsi"/>
          <w:bCs/>
          <w:color w:val="595959" w:themeColor="text1" w:themeTint="A6"/>
          <w:sz w:val="18"/>
          <w:szCs w:val="18"/>
          <w:lang w:val="es-CL" w:eastAsia="es-CL"/>
        </w:rPr>
      </w:pPr>
      <w:r w:rsidRPr="00995CDB">
        <w:rPr>
          <w:rFonts w:asciiTheme="minorHAnsi" w:hAnsiTheme="minorHAnsi" w:cstheme="minorHAnsi"/>
          <w:bCs/>
          <w:color w:val="595959" w:themeColor="text1" w:themeTint="A6"/>
          <w:sz w:val="18"/>
          <w:szCs w:val="18"/>
          <w:lang w:val="es-CL" w:eastAsia="es-CL"/>
        </w:rPr>
        <w:t>Sectoriales para la Respuesta a Emergencias (2017)</w:t>
      </w:r>
    </w:p>
    <w:p w14:paraId="408B6FCF" w14:textId="77777777" w:rsidR="00995CDB" w:rsidRDefault="00995CDB" w:rsidP="00455497">
      <w:pPr>
        <w:jc w:val="both"/>
        <w:outlineLvl w:val="1"/>
        <w:rPr>
          <w:rFonts w:asciiTheme="minorHAnsi" w:hAnsiTheme="minorHAnsi" w:cstheme="minorHAnsi"/>
          <w:color w:val="404040" w:themeColor="text1" w:themeTint="BF"/>
          <w:sz w:val="22"/>
          <w:szCs w:val="22"/>
        </w:rPr>
      </w:pPr>
    </w:p>
    <w:p w14:paraId="50201289" w14:textId="2E4D8DE0" w:rsidR="00E76000" w:rsidRPr="00217DEA" w:rsidRDefault="00E76000" w:rsidP="00217DEA">
      <w:pPr>
        <w:jc w:val="both"/>
        <w:rPr>
          <w:rFonts w:asciiTheme="minorHAnsi" w:hAnsiTheme="minorHAnsi" w:cstheme="minorHAnsi"/>
          <w:b/>
          <w:color w:val="595959" w:themeColor="text1" w:themeTint="A6"/>
          <w:sz w:val="20"/>
          <w:szCs w:val="20"/>
        </w:rPr>
      </w:pPr>
      <w:r w:rsidRPr="00217DEA">
        <w:rPr>
          <w:rFonts w:asciiTheme="minorHAnsi" w:hAnsiTheme="minorHAnsi" w:cstheme="minorHAnsi"/>
          <w:b/>
          <w:color w:val="595959" w:themeColor="text1" w:themeTint="A6"/>
          <w:sz w:val="20"/>
          <w:szCs w:val="20"/>
        </w:rPr>
        <w:t xml:space="preserve">Nota: Los procesos de la Fase de Respuesta no </w:t>
      </w:r>
      <w:r w:rsidR="009B6CC0" w:rsidRPr="00217DEA">
        <w:rPr>
          <w:rFonts w:asciiTheme="minorHAnsi" w:hAnsiTheme="minorHAnsi" w:cstheme="minorHAnsi"/>
          <w:b/>
          <w:color w:val="595959" w:themeColor="text1" w:themeTint="A6"/>
          <w:sz w:val="20"/>
          <w:szCs w:val="20"/>
        </w:rPr>
        <w:t xml:space="preserve">ocurren </w:t>
      </w:r>
      <w:r w:rsidRPr="00217DEA">
        <w:rPr>
          <w:rFonts w:asciiTheme="minorHAnsi" w:hAnsiTheme="minorHAnsi" w:cstheme="minorHAnsi"/>
          <w:b/>
          <w:color w:val="595959" w:themeColor="text1" w:themeTint="A6"/>
          <w:sz w:val="20"/>
          <w:szCs w:val="20"/>
        </w:rPr>
        <w:t>necesariamente en la realidad de</w:t>
      </w:r>
      <w:r w:rsidR="009B6CC0" w:rsidRPr="00217DEA">
        <w:rPr>
          <w:rFonts w:asciiTheme="minorHAnsi" w:hAnsiTheme="minorHAnsi" w:cstheme="minorHAnsi"/>
          <w:b/>
          <w:color w:val="595959" w:themeColor="text1" w:themeTint="A6"/>
          <w:sz w:val="20"/>
          <w:szCs w:val="20"/>
        </w:rPr>
        <w:t xml:space="preserve"> manera secuencial, de </w:t>
      </w:r>
      <w:r w:rsidRPr="00217DEA">
        <w:rPr>
          <w:rFonts w:asciiTheme="minorHAnsi" w:hAnsiTheme="minorHAnsi" w:cstheme="minorHAnsi"/>
          <w:b/>
          <w:color w:val="595959" w:themeColor="text1" w:themeTint="A6"/>
          <w:sz w:val="20"/>
          <w:szCs w:val="20"/>
        </w:rPr>
        <w:t xml:space="preserve">acuerdo a lo presentado en el plan. Su representación gráfica es solo esquemática y para ejemplificar los procesos. </w:t>
      </w:r>
    </w:p>
    <w:p w14:paraId="2AC73D1A" w14:textId="77777777" w:rsidR="00217DEA" w:rsidRDefault="00217DEA" w:rsidP="004B12AF">
      <w:pPr>
        <w:jc w:val="both"/>
        <w:rPr>
          <w:rFonts w:asciiTheme="minorHAnsi" w:hAnsiTheme="minorHAnsi" w:cstheme="minorHAnsi"/>
          <w:color w:val="595959" w:themeColor="text1" w:themeTint="A6"/>
          <w:sz w:val="22"/>
          <w:szCs w:val="22"/>
        </w:rPr>
      </w:pPr>
    </w:p>
    <w:p w14:paraId="299BCF38" w14:textId="2993B7A1" w:rsidR="00995CDB" w:rsidRPr="004B12AF" w:rsidRDefault="00995CDB" w:rsidP="004B12AF">
      <w:pPr>
        <w:jc w:val="both"/>
        <w:rPr>
          <w:rFonts w:asciiTheme="minorHAnsi" w:hAnsiTheme="minorHAnsi" w:cstheme="minorHAnsi"/>
          <w:color w:val="595959" w:themeColor="text1" w:themeTint="A6"/>
          <w:sz w:val="22"/>
          <w:szCs w:val="22"/>
        </w:rPr>
      </w:pPr>
      <w:r w:rsidRPr="004B12AF">
        <w:rPr>
          <w:rFonts w:asciiTheme="minorHAnsi" w:hAnsiTheme="minorHAnsi" w:cstheme="minorHAnsi"/>
          <w:color w:val="595959" w:themeColor="text1" w:themeTint="A6"/>
          <w:sz w:val="22"/>
          <w:szCs w:val="22"/>
        </w:rPr>
        <w:t>Para un adecuado desarrollo de los procesos de la Fase de Respuesta se defin</w:t>
      </w:r>
      <w:r w:rsidR="00533BA5">
        <w:rPr>
          <w:rFonts w:asciiTheme="minorHAnsi" w:hAnsiTheme="minorHAnsi" w:cstheme="minorHAnsi"/>
          <w:color w:val="595959" w:themeColor="text1" w:themeTint="A6"/>
          <w:sz w:val="22"/>
          <w:szCs w:val="22"/>
        </w:rPr>
        <w:t xml:space="preserve">en </w:t>
      </w:r>
      <w:r w:rsidRPr="004B12AF">
        <w:rPr>
          <w:rFonts w:asciiTheme="minorHAnsi" w:hAnsiTheme="minorHAnsi" w:cstheme="minorHAnsi"/>
          <w:color w:val="595959" w:themeColor="text1" w:themeTint="A6"/>
          <w:sz w:val="22"/>
          <w:szCs w:val="22"/>
        </w:rPr>
        <w:t xml:space="preserve">los flujos de comunicación, información a la comunidad y medios de comunicación, y el Sistema de Evaluación de Daños y Necesidades: </w:t>
      </w:r>
    </w:p>
    <w:p w14:paraId="59694F3D" w14:textId="77777777" w:rsidR="00995CDB" w:rsidRPr="00426B4B" w:rsidRDefault="00995CDB" w:rsidP="00995CDB">
      <w:pPr>
        <w:jc w:val="both"/>
        <w:rPr>
          <w:rFonts w:asciiTheme="minorHAnsi" w:hAnsiTheme="minorHAnsi" w:cstheme="minorHAnsi"/>
          <w:b/>
          <w:i/>
          <w:color w:val="4F81BD" w:themeColor="accent1"/>
          <w:sz w:val="20"/>
          <w:szCs w:val="20"/>
        </w:rPr>
      </w:pPr>
    </w:p>
    <w:p w14:paraId="3811C455" w14:textId="54AA6A11" w:rsidR="00995CDB" w:rsidRPr="00B04EDB" w:rsidRDefault="00995CDB" w:rsidP="00B04EDB">
      <w:pPr>
        <w:pStyle w:val="Prrafodelista"/>
        <w:numPr>
          <w:ilvl w:val="0"/>
          <w:numId w:val="14"/>
        </w:numPr>
        <w:jc w:val="both"/>
        <w:rPr>
          <w:rFonts w:asciiTheme="minorHAnsi" w:hAnsiTheme="minorHAnsi" w:cstheme="minorHAnsi"/>
          <w:b/>
          <w:color w:val="595959" w:themeColor="text1" w:themeTint="A6"/>
          <w:sz w:val="22"/>
          <w:szCs w:val="22"/>
        </w:rPr>
      </w:pPr>
      <w:r w:rsidRPr="00B04EDB">
        <w:rPr>
          <w:rFonts w:asciiTheme="minorHAnsi" w:hAnsiTheme="minorHAnsi" w:cstheme="minorHAnsi"/>
          <w:b/>
          <w:color w:val="595959" w:themeColor="text1" w:themeTint="A6"/>
          <w:sz w:val="22"/>
          <w:szCs w:val="22"/>
        </w:rPr>
        <w:t xml:space="preserve">Flujos de comunicación: </w:t>
      </w:r>
      <w:r w:rsidR="00A81608">
        <w:rPr>
          <w:rFonts w:asciiTheme="minorHAnsi" w:hAnsiTheme="minorHAnsi" w:cstheme="minorHAnsi"/>
          <w:color w:val="595959" w:themeColor="text1" w:themeTint="A6"/>
          <w:sz w:val="22"/>
          <w:szCs w:val="22"/>
        </w:rPr>
        <w:t>A</w:t>
      </w:r>
      <w:r w:rsidRPr="00B04EDB">
        <w:rPr>
          <w:rFonts w:asciiTheme="minorHAnsi" w:hAnsiTheme="minorHAnsi" w:cstheme="minorHAnsi"/>
          <w:color w:val="595959" w:themeColor="text1" w:themeTint="A6"/>
          <w:sz w:val="22"/>
          <w:szCs w:val="22"/>
        </w:rPr>
        <w:t xml:space="preserve"> partir de un esquema simplificado se definen los flujos de comunicación por nivel territorial de los organismos que forman parte de</w:t>
      </w:r>
      <w:r w:rsidR="00533BA5">
        <w:rPr>
          <w:rFonts w:asciiTheme="minorHAnsi" w:hAnsiTheme="minorHAnsi" w:cstheme="minorHAnsi"/>
          <w:color w:val="595959" w:themeColor="text1" w:themeTint="A6"/>
          <w:sz w:val="22"/>
          <w:szCs w:val="22"/>
        </w:rPr>
        <w:t xml:space="preserve"> este </w:t>
      </w:r>
      <w:r w:rsidRPr="00B04EDB">
        <w:rPr>
          <w:rFonts w:asciiTheme="minorHAnsi" w:hAnsiTheme="minorHAnsi" w:cstheme="minorHAnsi"/>
          <w:color w:val="595959" w:themeColor="text1" w:themeTint="A6"/>
          <w:sz w:val="22"/>
          <w:szCs w:val="22"/>
        </w:rPr>
        <w:t>plan y las estructuras de coordinación establecidas para la respuesta.</w:t>
      </w:r>
    </w:p>
    <w:p w14:paraId="1CA5BD4F" w14:textId="6D60B4D0" w:rsidR="00995CDB" w:rsidRPr="00B04EDB" w:rsidRDefault="00995CDB" w:rsidP="00B04EDB">
      <w:pPr>
        <w:pStyle w:val="Prrafodelista"/>
        <w:numPr>
          <w:ilvl w:val="0"/>
          <w:numId w:val="14"/>
        </w:numPr>
        <w:jc w:val="both"/>
        <w:rPr>
          <w:rFonts w:asciiTheme="minorHAnsi" w:hAnsiTheme="minorHAnsi" w:cstheme="minorHAnsi"/>
          <w:b/>
          <w:color w:val="595959" w:themeColor="text1" w:themeTint="A6"/>
          <w:sz w:val="22"/>
          <w:szCs w:val="22"/>
        </w:rPr>
      </w:pPr>
      <w:r w:rsidRPr="00B04EDB">
        <w:rPr>
          <w:rFonts w:asciiTheme="minorHAnsi" w:hAnsiTheme="minorHAnsi" w:cstheme="minorHAnsi"/>
          <w:b/>
          <w:color w:val="595959" w:themeColor="text1" w:themeTint="A6"/>
          <w:sz w:val="22"/>
          <w:szCs w:val="22"/>
        </w:rPr>
        <w:t xml:space="preserve">Información a la comunidad y medios de comunicación: </w:t>
      </w:r>
      <w:r w:rsidR="00A81608">
        <w:rPr>
          <w:rFonts w:asciiTheme="minorHAnsi" w:hAnsiTheme="minorHAnsi" w:cstheme="minorHAnsi"/>
          <w:color w:val="595959" w:themeColor="text1" w:themeTint="A6"/>
          <w:sz w:val="22"/>
          <w:szCs w:val="22"/>
        </w:rPr>
        <w:t>C</w:t>
      </w:r>
      <w:r w:rsidRPr="00B04EDB">
        <w:rPr>
          <w:rFonts w:asciiTheme="minorHAnsi" w:hAnsiTheme="minorHAnsi" w:cstheme="minorHAnsi"/>
          <w:color w:val="595959" w:themeColor="text1" w:themeTint="A6"/>
          <w:sz w:val="22"/>
          <w:szCs w:val="22"/>
        </w:rPr>
        <w:t xml:space="preserve">omo parte de las responsabilidades de las autoridades del nivel comunal </w:t>
      </w:r>
      <w:r w:rsidR="00533BA5">
        <w:rPr>
          <w:rFonts w:asciiTheme="minorHAnsi" w:hAnsiTheme="minorHAnsi" w:cstheme="minorHAnsi"/>
          <w:color w:val="595959" w:themeColor="text1" w:themeTint="A6"/>
          <w:sz w:val="22"/>
          <w:szCs w:val="22"/>
        </w:rPr>
        <w:t xml:space="preserve">este plan establece la </w:t>
      </w:r>
      <w:r w:rsidRPr="00B04EDB">
        <w:rPr>
          <w:rFonts w:asciiTheme="minorHAnsi" w:hAnsiTheme="minorHAnsi" w:cstheme="minorHAnsi"/>
          <w:color w:val="595959" w:themeColor="text1" w:themeTint="A6"/>
          <w:sz w:val="22"/>
          <w:szCs w:val="22"/>
        </w:rPr>
        <w:t>entrega</w:t>
      </w:r>
      <w:r w:rsidR="006F5E05">
        <w:rPr>
          <w:rFonts w:asciiTheme="minorHAnsi" w:hAnsiTheme="minorHAnsi" w:cstheme="minorHAnsi"/>
          <w:color w:val="595959" w:themeColor="text1" w:themeTint="A6"/>
          <w:sz w:val="22"/>
          <w:szCs w:val="22"/>
        </w:rPr>
        <w:t xml:space="preserve"> </w:t>
      </w:r>
      <w:r w:rsidR="00533BA5">
        <w:rPr>
          <w:rFonts w:asciiTheme="minorHAnsi" w:hAnsiTheme="minorHAnsi" w:cstheme="minorHAnsi"/>
          <w:color w:val="595959" w:themeColor="text1" w:themeTint="A6"/>
          <w:sz w:val="22"/>
          <w:szCs w:val="22"/>
        </w:rPr>
        <w:t xml:space="preserve">de </w:t>
      </w:r>
      <w:r w:rsidRPr="00B04EDB">
        <w:rPr>
          <w:rFonts w:asciiTheme="minorHAnsi" w:hAnsiTheme="minorHAnsi" w:cstheme="minorHAnsi"/>
          <w:color w:val="595959" w:themeColor="text1" w:themeTint="A6"/>
          <w:sz w:val="22"/>
          <w:szCs w:val="22"/>
        </w:rPr>
        <w:t>información útil, oportuna, coherente, accesible, progresiva en el tiempo y técnicamente validada</w:t>
      </w:r>
      <w:r w:rsidR="00A81608">
        <w:rPr>
          <w:rFonts w:asciiTheme="minorHAnsi" w:hAnsiTheme="minorHAnsi" w:cstheme="minorHAnsi"/>
          <w:color w:val="595959" w:themeColor="text1" w:themeTint="A6"/>
          <w:sz w:val="22"/>
          <w:szCs w:val="22"/>
        </w:rPr>
        <w:t>,</w:t>
      </w:r>
      <w:r w:rsidRPr="00B04EDB">
        <w:rPr>
          <w:rFonts w:asciiTheme="minorHAnsi" w:hAnsiTheme="minorHAnsi" w:cstheme="minorHAnsi"/>
          <w:color w:val="595959" w:themeColor="text1" w:themeTint="A6"/>
          <w:sz w:val="22"/>
          <w:szCs w:val="22"/>
        </w:rPr>
        <w:t xml:space="preserve"> por </w:t>
      </w:r>
      <w:r w:rsidR="00A81608">
        <w:rPr>
          <w:rFonts w:asciiTheme="minorHAnsi" w:hAnsiTheme="minorHAnsi" w:cstheme="minorHAnsi"/>
          <w:color w:val="595959" w:themeColor="text1" w:themeTint="A6"/>
          <w:sz w:val="22"/>
          <w:szCs w:val="22"/>
        </w:rPr>
        <w:t xml:space="preserve">los </w:t>
      </w:r>
      <w:r w:rsidRPr="00B04EDB">
        <w:rPr>
          <w:rFonts w:asciiTheme="minorHAnsi" w:hAnsiTheme="minorHAnsi" w:cstheme="minorHAnsi"/>
          <w:color w:val="595959" w:themeColor="text1" w:themeTint="A6"/>
          <w:sz w:val="22"/>
          <w:szCs w:val="22"/>
        </w:rPr>
        <w:t>organismos con competencia técnica en la materia</w:t>
      </w:r>
      <w:r w:rsidR="00A81608">
        <w:rPr>
          <w:rFonts w:asciiTheme="minorHAnsi" w:hAnsiTheme="minorHAnsi" w:cstheme="minorHAnsi"/>
          <w:color w:val="595959" w:themeColor="text1" w:themeTint="A6"/>
          <w:sz w:val="22"/>
          <w:szCs w:val="22"/>
        </w:rPr>
        <w:t>,</w:t>
      </w:r>
      <w:r w:rsidRPr="00B04EDB">
        <w:rPr>
          <w:rFonts w:asciiTheme="minorHAnsi" w:hAnsiTheme="minorHAnsi" w:cstheme="minorHAnsi"/>
          <w:color w:val="595959" w:themeColor="text1" w:themeTint="A6"/>
          <w:sz w:val="22"/>
          <w:szCs w:val="22"/>
        </w:rPr>
        <w:t xml:space="preserve"> durante toda la emergencia</w:t>
      </w:r>
      <w:r w:rsidR="00533BA5">
        <w:rPr>
          <w:rFonts w:asciiTheme="minorHAnsi" w:hAnsiTheme="minorHAnsi" w:cstheme="minorHAnsi"/>
          <w:color w:val="595959" w:themeColor="text1" w:themeTint="A6"/>
          <w:sz w:val="22"/>
          <w:szCs w:val="22"/>
        </w:rPr>
        <w:t xml:space="preserve"> </w:t>
      </w:r>
      <w:r w:rsidR="00533BA5" w:rsidRPr="00B04EDB">
        <w:rPr>
          <w:rFonts w:asciiTheme="minorHAnsi" w:hAnsiTheme="minorHAnsi" w:cstheme="minorHAnsi"/>
          <w:color w:val="595959" w:themeColor="text1" w:themeTint="A6"/>
          <w:sz w:val="22"/>
          <w:szCs w:val="22"/>
        </w:rPr>
        <w:t>a la comunidad y medios de comunicación</w:t>
      </w:r>
      <w:r w:rsidR="00A81608">
        <w:rPr>
          <w:rFonts w:asciiTheme="minorHAnsi" w:hAnsiTheme="minorHAnsi" w:cstheme="minorHAnsi"/>
          <w:color w:val="595959" w:themeColor="text1" w:themeTint="A6"/>
          <w:sz w:val="22"/>
          <w:szCs w:val="22"/>
        </w:rPr>
        <w:t xml:space="preserve">, de acuerdo a las </w:t>
      </w:r>
      <w:r w:rsidRPr="00B04EDB">
        <w:rPr>
          <w:rFonts w:asciiTheme="minorHAnsi" w:hAnsiTheme="minorHAnsi" w:cstheme="minorHAnsi"/>
          <w:color w:val="595959" w:themeColor="text1" w:themeTint="A6"/>
          <w:sz w:val="22"/>
          <w:szCs w:val="22"/>
        </w:rPr>
        <w:t xml:space="preserve">decisiones, </w:t>
      </w:r>
      <w:r w:rsidR="00A81608">
        <w:rPr>
          <w:rFonts w:asciiTheme="minorHAnsi" w:hAnsiTheme="minorHAnsi" w:cstheme="minorHAnsi"/>
          <w:color w:val="595959" w:themeColor="text1" w:themeTint="A6"/>
          <w:sz w:val="22"/>
          <w:szCs w:val="22"/>
        </w:rPr>
        <w:t xml:space="preserve">prioridades </w:t>
      </w:r>
      <w:r w:rsidR="00A81608" w:rsidRPr="00B04EDB">
        <w:rPr>
          <w:rFonts w:asciiTheme="minorHAnsi" w:hAnsiTheme="minorHAnsi" w:cstheme="minorHAnsi"/>
          <w:color w:val="595959" w:themeColor="text1" w:themeTint="A6"/>
          <w:sz w:val="22"/>
          <w:szCs w:val="22"/>
        </w:rPr>
        <w:t xml:space="preserve"> </w:t>
      </w:r>
      <w:r w:rsidRPr="00B04EDB">
        <w:rPr>
          <w:rFonts w:asciiTheme="minorHAnsi" w:hAnsiTheme="minorHAnsi" w:cstheme="minorHAnsi"/>
          <w:color w:val="595959" w:themeColor="text1" w:themeTint="A6"/>
          <w:sz w:val="22"/>
          <w:szCs w:val="22"/>
        </w:rPr>
        <w:t>y compromisos adoptados en el Comité Comunal.</w:t>
      </w:r>
    </w:p>
    <w:p w14:paraId="0B64CFF6" w14:textId="32058859" w:rsidR="00995CDB" w:rsidRPr="00B04EDB" w:rsidRDefault="00995CDB" w:rsidP="00B04EDB">
      <w:pPr>
        <w:pStyle w:val="Prrafodelista"/>
        <w:numPr>
          <w:ilvl w:val="0"/>
          <w:numId w:val="14"/>
        </w:numPr>
        <w:jc w:val="both"/>
        <w:rPr>
          <w:rFonts w:asciiTheme="minorHAnsi" w:hAnsiTheme="minorHAnsi" w:cstheme="minorHAnsi"/>
          <w:b/>
          <w:color w:val="595959" w:themeColor="text1" w:themeTint="A6"/>
          <w:sz w:val="22"/>
          <w:szCs w:val="22"/>
        </w:rPr>
      </w:pPr>
      <w:r w:rsidRPr="00B04EDB">
        <w:rPr>
          <w:rFonts w:asciiTheme="minorHAnsi" w:hAnsiTheme="minorHAnsi" w:cstheme="minorHAnsi"/>
          <w:b/>
          <w:color w:val="595959" w:themeColor="text1" w:themeTint="A6"/>
          <w:sz w:val="22"/>
          <w:szCs w:val="22"/>
        </w:rPr>
        <w:t>Sistema de Evaluación de Daños y Necesidades:</w:t>
      </w:r>
      <w:r w:rsidRPr="00B04EDB">
        <w:rPr>
          <w:rFonts w:asciiTheme="minorHAnsi" w:hAnsiTheme="minorHAnsi" w:cstheme="minorHAnsi"/>
          <w:color w:val="595959" w:themeColor="text1" w:themeTint="A6"/>
          <w:sz w:val="22"/>
          <w:szCs w:val="22"/>
        </w:rPr>
        <w:t xml:space="preserve"> </w:t>
      </w:r>
      <w:r w:rsidR="00A81608">
        <w:rPr>
          <w:rFonts w:asciiTheme="minorHAnsi" w:hAnsiTheme="minorHAnsi" w:cstheme="minorHAnsi"/>
          <w:color w:val="595959" w:themeColor="text1" w:themeTint="A6"/>
          <w:sz w:val="22"/>
          <w:szCs w:val="22"/>
        </w:rPr>
        <w:t>E</w:t>
      </w:r>
      <w:r w:rsidRPr="00B04EDB">
        <w:rPr>
          <w:rFonts w:asciiTheme="minorHAnsi" w:hAnsiTheme="minorHAnsi" w:cstheme="minorHAnsi"/>
          <w:color w:val="595959" w:themeColor="text1" w:themeTint="A6"/>
          <w:sz w:val="22"/>
          <w:szCs w:val="22"/>
        </w:rPr>
        <w:t>stablece los instrumentos necesarios para el levantamiento y evaluación de daños y necesidades de la comunidad afectada por una emergencia. Uno de los principales instrumentos corresponde al informe ALFA que es de aplicación comunal y corresponde a información preliminar de la afectación en una emergencia. Un segundo instrumento corresponde a la Ficha Básica de Emergencia (FIBE) que recopila información detallada e individualizada de las personas afectadas de un grupo familiar, est</w:t>
      </w:r>
      <w:r w:rsidR="0083205D">
        <w:rPr>
          <w:rFonts w:asciiTheme="minorHAnsi" w:hAnsiTheme="minorHAnsi" w:cstheme="minorHAnsi"/>
          <w:color w:val="595959" w:themeColor="text1" w:themeTint="A6"/>
          <w:sz w:val="22"/>
          <w:szCs w:val="22"/>
        </w:rPr>
        <w:t>a</w:t>
      </w:r>
      <w:r w:rsidRPr="00B04EDB">
        <w:rPr>
          <w:rFonts w:asciiTheme="minorHAnsi" w:hAnsiTheme="minorHAnsi" w:cstheme="minorHAnsi"/>
          <w:color w:val="595959" w:themeColor="text1" w:themeTint="A6"/>
          <w:sz w:val="22"/>
          <w:szCs w:val="22"/>
        </w:rPr>
        <w:t xml:space="preserve"> información es levantada en coordinación sectorial con el Ministerio de Desarrollo Social y Familia (FIBE)</w:t>
      </w:r>
      <w:r w:rsidR="006F5E05">
        <w:rPr>
          <w:rFonts w:asciiTheme="minorHAnsi" w:hAnsiTheme="minorHAnsi" w:cstheme="minorHAnsi"/>
          <w:color w:val="595959" w:themeColor="text1" w:themeTint="A6"/>
          <w:sz w:val="22"/>
          <w:szCs w:val="22"/>
        </w:rPr>
        <w:t xml:space="preserve"> (este punto es detallado en el capítulo 6.2).</w:t>
      </w:r>
    </w:p>
    <w:p w14:paraId="358AD1B5" w14:textId="77777777" w:rsidR="00995CDB" w:rsidRDefault="00995CDB" w:rsidP="00455497">
      <w:pPr>
        <w:jc w:val="both"/>
        <w:outlineLvl w:val="1"/>
        <w:rPr>
          <w:rFonts w:asciiTheme="minorHAnsi" w:hAnsiTheme="minorHAnsi" w:cstheme="minorHAnsi"/>
          <w:color w:val="404040" w:themeColor="text1" w:themeTint="BF"/>
          <w:sz w:val="22"/>
          <w:szCs w:val="22"/>
        </w:rPr>
      </w:pPr>
    </w:p>
    <w:p w14:paraId="04133853" w14:textId="681ECE04" w:rsidR="00D57317" w:rsidRPr="00E606AC" w:rsidRDefault="00D57317" w:rsidP="008F4417">
      <w:pPr>
        <w:pStyle w:val="Prrafodelista"/>
        <w:numPr>
          <w:ilvl w:val="1"/>
          <w:numId w:val="8"/>
        </w:numPr>
        <w:jc w:val="both"/>
        <w:outlineLvl w:val="0"/>
        <w:rPr>
          <w:rFonts w:asciiTheme="minorHAnsi" w:hAnsiTheme="minorHAnsi" w:cstheme="minorHAnsi"/>
          <w:b/>
          <w:color w:val="404040" w:themeColor="text1" w:themeTint="BF"/>
          <w:sz w:val="22"/>
          <w:szCs w:val="22"/>
        </w:rPr>
      </w:pPr>
      <w:bookmarkStart w:id="34" w:name="_Toc27639322"/>
      <w:bookmarkStart w:id="35" w:name="_Toc113450796"/>
      <w:r w:rsidRPr="00E606AC">
        <w:rPr>
          <w:rFonts w:asciiTheme="minorHAnsi" w:hAnsiTheme="minorHAnsi" w:cstheme="minorHAnsi"/>
          <w:b/>
          <w:color w:val="404040" w:themeColor="text1" w:themeTint="BF"/>
          <w:sz w:val="22"/>
          <w:szCs w:val="22"/>
        </w:rPr>
        <w:t>Comunicación e Información</w:t>
      </w:r>
      <w:bookmarkEnd w:id="34"/>
      <w:bookmarkEnd w:id="35"/>
    </w:p>
    <w:p w14:paraId="136676C2" w14:textId="77777777" w:rsidR="00D57317" w:rsidRDefault="00D57317" w:rsidP="00D57317">
      <w:pPr>
        <w:jc w:val="both"/>
        <w:outlineLvl w:val="0"/>
        <w:rPr>
          <w:rFonts w:asciiTheme="minorHAnsi" w:hAnsiTheme="minorHAnsi" w:cstheme="minorHAnsi"/>
          <w:color w:val="404040" w:themeColor="text1" w:themeTint="BF"/>
          <w:sz w:val="22"/>
          <w:szCs w:val="22"/>
        </w:rPr>
      </w:pPr>
    </w:p>
    <w:p w14:paraId="019F8155" w14:textId="10A3265C" w:rsidR="00B91065" w:rsidRPr="00D7503B" w:rsidRDefault="00B91065" w:rsidP="00D7503B">
      <w:pPr>
        <w:jc w:val="both"/>
        <w:rPr>
          <w:rFonts w:asciiTheme="minorHAnsi" w:hAnsiTheme="minorHAnsi" w:cstheme="minorHAnsi"/>
          <w:color w:val="595959" w:themeColor="text1" w:themeTint="A6"/>
          <w:sz w:val="22"/>
          <w:szCs w:val="22"/>
        </w:rPr>
      </w:pPr>
      <w:r w:rsidRPr="00D7503B">
        <w:rPr>
          <w:rFonts w:asciiTheme="minorHAnsi" w:hAnsiTheme="minorHAnsi" w:cstheme="minorHAnsi"/>
          <w:color w:val="595959" w:themeColor="text1" w:themeTint="A6"/>
          <w:sz w:val="22"/>
          <w:szCs w:val="22"/>
        </w:rPr>
        <w:t xml:space="preserve">La comunicación e información constituye una parte fundamental a ejecutar como parte de los </w:t>
      </w:r>
      <w:r w:rsidR="00F06C20">
        <w:rPr>
          <w:rFonts w:asciiTheme="minorHAnsi" w:hAnsiTheme="minorHAnsi" w:cstheme="minorHAnsi"/>
          <w:color w:val="595959" w:themeColor="text1" w:themeTint="A6"/>
          <w:sz w:val="22"/>
          <w:szCs w:val="22"/>
        </w:rPr>
        <w:t>p</w:t>
      </w:r>
      <w:r w:rsidRPr="00D7503B">
        <w:rPr>
          <w:rFonts w:asciiTheme="minorHAnsi" w:hAnsiTheme="minorHAnsi" w:cstheme="minorHAnsi"/>
          <w:color w:val="595959" w:themeColor="text1" w:themeTint="A6"/>
          <w:sz w:val="22"/>
          <w:szCs w:val="22"/>
        </w:rPr>
        <w:t xml:space="preserve">rocesos de la Fase de Respuesta. </w:t>
      </w:r>
      <w:r w:rsidR="00766F96">
        <w:rPr>
          <w:rFonts w:asciiTheme="minorHAnsi" w:hAnsiTheme="minorHAnsi" w:cstheme="minorHAnsi"/>
          <w:color w:val="595959" w:themeColor="text1" w:themeTint="A6"/>
          <w:sz w:val="22"/>
          <w:szCs w:val="22"/>
        </w:rPr>
        <w:t>L</w:t>
      </w:r>
      <w:r w:rsidRPr="00D7503B">
        <w:rPr>
          <w:rFonts w:asciiTheme="minorHAnsi" w:hAnsiTheme="minorHAnsi" w:cstheme="minorHAnsi"/>
          <w:color w:val="595959" w:themeColor="text1" w:themeTint="A6"/>
          <w:sz w:val="22"/>
          <w:szCs w:val="22"/>
        </w:rPr>
        <w:t xml:space="preserve">os flujos de comunicación entre los organismos, estructuras del sistema y niveles territoriales, </w:t>
      </w:r>
      <w:r w:rsidR="00351E4D" w:rsidRPr="00D7503B">
        <w:rPr>
          <w:rFonts w:asciiTheme="minorHAnsi" w:hAnsiTheme="minorHAnsi" w:cstheme="minorHAnsi"/>
          <w:color w:val="595959" w:themeColor="text1" w:themeTint="A6"/>
          <w:sz w:val="22"/>
          <w:szCs w:val="22"/>
        </w:rPr>
        <w:t>contribuyen</w:t>
      </w:r>
      <w:r w:rsidRPr="00D7503B">
        <w:rPr>
          <w:rFonts w:asciiTheme="minorHAnsi" w:hAnsiTheme="minorHAnsi" w:cstheme="minorHAnsi"/>
          <w:color w:val="595959" w:themeColor="text1" w:themeTint="A6"/>
          <w:sz w:val="22"/>
          <w:szCs w:val="22"/>
        </w:rPr>
        <w:t xml:space="preserve"> a una adecuada gestión </w:t>
      </w:r>
      <w:r w:rsidR="00F06C20">
        <w:rPr>
          <w:rFonts w:asciiTheme="minorHAnsi" w:hAnsiTheme="minorHAnsi" w:cstheme="minorHAnsi"/>
          <w:color w:val="595959" w:themeColor="text1" w:themeTint="A6"/>
          <w:sz w:val="22"/>
          <w:szCs w:val="22"/>
        </w:rPr>
        <w:t>de la emergencia</w:t>
      </w:r>
      <w:r w:rsidRPr="00D7503B">
        <w:rPr>
          <w:rFonts w:asciiTheme="minorHAnsi" w:hAnsiTheme="minorHAnsi" w:cstheme="minorHAnsi"/>
          <w:color w:val="595959" w:themeColor="text1" w:themeTint="A6"/>
          <w:sz w:val="22"/>
          <w:szCs w:val="22"/>
        </w:rPr>
        <w:t>. Por otra parte, la entrega de información clara, precisa, objetiva e inclusiva a la comunidad y medios de comunicación constituyen parte fundamental de la responsabilidad del municipio y de las autoridades respectivas.</w:t>
      </w:r>
    </w:p>
    <w:p w14:paraId="5F313FF1" w14:textId="77777777" w:rsidR="00B91065" w:rsidRDefault="00B91065" w:rsidP="00D57317">
      <w:pPr>
        <w:jc w:val="both"/>
        <w:outlineLvl w:val="0"/>
        <w:rPr>
          <w:rFonts w:asciiTheme="minorHAnsi" w:hAnsiTheme="minorHAnsi" w:cstheme="minorHAnsi"/>
          <w:color w:val="404040" w:themeColor="text1" w:themeTint="BF"/>
          <w:sz w:val="22"/>
          <w:szCs w:val="22"/>
        </w:rPr>
      </w:pPr>
    </w:p>
    <w:p w14:paraId="0FAE292A" w14:textId="77777777" w:rsidR="00B91065" w:rsidRDefault="00B91065" w:rsidP="00D57317">
      <w:pPr>
        <w:jc w:val="both"/>
        <w:outlineLvl w:val="0"/>
        <w:rPr>
          <w:rFonts w:asciiTheme="minorHAnsi" w:hAnsiTheme="minorHAnsi" w:cstheme="minorHAnsi"/>
          <w:color w:val="404040" w:themeColor="text1" w:themeTint="BF"/>
          <w:sz w:val="22"/>
          <w:szCs w:val="22"/>
        </w:rPr>
      </w:pPr>
    </w:p>
    <w:p w14:paraId="5CE6AE37" w14:textId="6FD53153" w:rsidR="00D57317" w:rsidRPr="00E606AC" w:rsidRDefault="00D57317" w:rsidP="008F4417">
      <w:pPr>
        <w:pStyle w:val="Prrafodelista"/>
        <w:numPr>
          <w:ilvl w:val="2"/>
          <w:numId w:val="8"/>
        </w:numPr>
        <w:jc w:val="both"/>
        <w:outlineLvl w:val="0"/>
        <w:rPr>
          <w:rFonts w:asciiTheme="minorHAnsi" w:hAnsiTheme="minorHAnsi" w:cstheme="minorHAnsi"/>
          <w:b/>
          <w:color w:val="404040" w:themeColor="text1" w:themeTint="BF"/>
          <w:sz w:val="22"/>
          <w:szCs w:val="22"/>
        </w:rPr>
      </w:pPr>
      <w:bookmarkStart w:id="36" w:name="_Toc27639323"/>
      <w:bookmarkStart w:id="37" w:name="_Toc113450797"/>
      <w:r w:rsidRPr="00E606AC">
        <w:rPr>
          <w:rFonts w:asciiTheme="minorHAnsi" w:hAnsiTheme="minorHAnsi" w:cstheme="minorHAnsi"/>
          <w:b/>
          <w:color w:val="404040" w:themeColor="text1" w:themeTint="BF"/>
          <w:sz w:val="22"/>
          <w:szCs w:val="22"/>
        </w:rPr>
        <w:t xml:space="preserve">Flujos de Comunicación </w:t>
      </w:r>
      <w:bookmarkEnd w:id="36"/>
      <w:r w:rsidR="001F2BB8" w:rsidRPr="00E606AC">
        <w:rPr>
          <w:rFonts w:asciiTheme="minorHAnsi" w:hAnsiTheme="minorHAnsi" w:cstheme="minorHAnsi"/>
          <w:b/>
          <w:color w:val="404040" w:themeColor="text1" w:themeTint="BF"/>
          <w:sz w:val="22"/>
          <w:szCs w:val="22"/>
        </w:rPr>
        <w:t>para la Coordinación de la Respuesta.</w:t>
      </w:r>
      <w:bookmarkEnd w:id="37"/>
    </w:p>
    <w:p w14:paraId="18B66799" w14:textId="15E6F3EE" w:rsidR="00D57317" w:rsidRDefault="00D57317" w:rsidP="00D57317">
      <w:pPr>
        <w:jc w:val="both"/>
        <w:outlineLvl w:val="0"/>
        <w:rPr>
          <w:rFonts w:asciiTheme="minorHAnsi" w:hAnsiTheme="minorHAnsi" w:cstheme="minorHAnsi"/>
          <w:b/>
          <w:color w:val="404040" w:themeColor="text1" w:themeTint="BF"/>
          <w:sz w:val="22"/>
          <w:szCs w:val="22"/>
        </w:rPr>
      </w:pPr>
    </w:p>
    <w:p w14:paraId="728916BA" w14:textId="7775E79D" w:rsidR="00B91065" w:rsidRPr="00D7503B" w:rsidRDefault="006A18B9" w:rsidP="00D7503B">
      <w:pPr>
        <w:jc w:val="both"/>
        <w:rPr>
          <w:rFonts w:asciiTheme="minorHAnsi" w:hAnsiTheme="minorHAnsi" w:cstheme="minorHAnsi"/>
          <w:color w:val="595959" w:themeColor="text1" w:themeTint="A6"/>
          <w:sz w:val="22"/>
          <w:szCs w:val="22"/>
        </w:rPr>
      </w:pPr>
      <w:r w:rsidRPr="00D7503B">
        <w:rPr>
          <w:rFonts w:asciiTheme="minorHAnsi" w:hAnsiTheme="minorHAnsi" w:cstheme="minorHAnsi"/>
          <w:color w:val="595959" w:themeColor="text1" w:themeTint="A6"/>
          <w:sz w:val="22"/>
          <w:szCs w:val="22"/>
        </w:rPr>
        <w:t>El presente plan contempla l</w:t>
      </w:r>
      <w:r w:rsidR="00B91065" w:rsidRPr="00D7503B">
        <w:rPr>
          <w:rFonts w:asciiTheme="minorHAnsi" w:hAnsiTheme="minorHAnsi" w:cstheme="minorHAnsi"/>
          <w:color w:val="595959" w:themeColor="text1" w:themeTint="A6"/>
          <w:sz w:val="22"/>
          <w:szCs w:val="22"/>
        </w:rPr>
        <w:t xml:space="preserve">os flujos de comunicación para la coordinación de las acciones de respuesta </w:t>
      </w:r>
      <w:r w:rsidRPr="00D7503B">
        <w:rPr>
          <w:rFonts w:asciiTheme="minorHAnsi" w:hAnsiTheme="minorHAnsi" w:cstheme="minorHAnsi"/>
          <w:color w:val="595959" w:themeColor="text1" w:themeTint="A6"/>
          <w:sz w:val="22"/>
          <w:szCs w:val="22"/>
        </w:rPr>
        <w:t>y</w:t>
      </w:r>
      <w:r w:rsidR="00B91065" w:rsidRPr="00D7503B">
        <w:rPr>
          <w:rFonts w:asciiTheme="minorHAnsi" w:hAnsiTheme="minorHAnsi" w:cstheme="minorHAnsi"/>
          <w:color w:val="595959" w:themeColor="text1" w:themeTint="A6"/>
          <w:sz w:val="22"/>
          <w:szCs w:val="22"/>
        </w:rPr>
        <w:t xml:space="preserve"> las estructuras del SINAPRED </w:t>
      </w:r>
      <w:r w:rsidRPr="00D7503B">
        <w:rPr>
          <w:rFonts w:asciiTheme="minorHAnsi" w:hAnsiTheme="minorHAnsi" w:cstheme="minorHAnsi"/>
          <w:color w:val="595959" w:themeColor="text1" w:themeTint="A6"/>
          <w:sz w:val="22"/>
          <w:szCs w:val="22"/>
        </w:rPr>
        <w:t xml:space="preserve">de </w:t>
      </w:r>
      <w:r w:rsidR="00B91065" w:rsidRPr="00D7503B">
        <w:rPr>
          <w:rFonts w:asciiTheme="minorHAnsi" w:hAnsiTheme="minorHAnsi" w:cstheme="minorHAnsi"/>
          <w:color w:val="595959" w:themeColor="text1" w:themeTint="A6"/>
          <w:sz w:val="22"/>
          <w:szCs w:val="22"/>
        </w:rPr>
        <w:t xml:space="preserve">nivel comunal y las áreas del municipio que participan y/o apoyan en la respuesta. </w:t>
      </w:r>
    </w:p>
    <w:p w14:paraId="7412AF11" w14:textId="77777777" w:rsidR="00B91065" w:rsidRPr="00D7503B" w:rsidRDefault="00B91065" w:rsidP="00D7503B">
      <w:pPr>
        <w:jc w:val="both"/>
        <w:rPr>
          <w:rFonts w:asciiTheme="minorHAnsi" w:hAnsiTheme="minorHAnsi" w:cstheme="minorHAnsi"/>
          <w:color w:val="595959" w:themeColor="text1" w:themeTint="A6"/>
          <w:sz w:val="22"/>
          <w:szCs w:val="22"/>
        </w:rPr>
      </w:pPr>
    </w:p>
    <w:bookmarkStart w:id="38" w:name="_Toc27639325" w:displacedByCustomXml="next"/>
    <w:sdt>
      <w:sdtPr>
        <w:rPr>
          <w:rFonts w:asciiTheme="minorHAnsi" w:hAnsiTheme="minorHAnsi" w:cstheme="minorHAnsi"/>
          <w:b/>
          <w:color w:val="FF0000"/>
          <w:sz w:val="22"/>
          <w:szCs w:val="22"/>
        </w:rPr>
        <w:id w:val="-1205243494"/>
        <w:placeholder>
          <w:docPart w:val="BE6FCB750A144FE69CB9CCB2B61360B6"/>
        </w:placeholder>
        <w:showingPlcHdr/>
        <w15:color w:val="FFFFFF"/>
      </w:sdtPr>
      <w:sdtEndPr>
        <w:rPr>
          <w:color w:val="404040" w:themeColor="text1" w:themeTint="BF"/>
        </w:rPr>
      </w:sdtEndPr>
      <w:sdtContent>
        <w:p w14:paraId="45EBF808" w14:textId="17493D87" w:rsidR="008B005A" w:rsidRPr="008B005A" w:rsidRDefault="008B005A" w:rsidP="008B005A">
          <w:pPr>
            <w:jc w:val="center"/>
            <w:rPr>
              <w:rFonts w:asciiTheme="minorHAnsi" w:hAnsiTheme="minorHAnsi" w:cstheme="minorHAnsi"/>
              <w:b/>
              <w:i/>
              <w:color w:val="FF0000"/>
              <w:sz w:val="22"/>
              <w:szCs w:val="22"/>
            </w:rPr>
          </w:pPr>
          <w:r w:rsidRPr="006B0EA7">
            <w:rPr>
              <w:rFonts w:asciiTheme="minorHAnsi" w:hAnsiTheme="minorHAnsi" w:cstheme="minorHAnsi"/>
              <w:b/>
              <w:i/>
              <w:color w:val="FF0000"/>
              <w:sz w:val="22"/>
              <w:szCs w:val="22"/>
            </w:rPr>
            <w:t xml:space="preserve">[Desarrollar </w:t>
          </w:r>
          <w:r>
            <w:rPr>
              <w:rFonts w:asciiTheme="minorHAnsi" w:hAnsiTheme="minorHAnsi" w:cstheme="minorHAnsi"/>
              <w:b/>
              <w:i/>
              <w:color w:val="FF0000"/>
              <w:sz w:val="22"/>
              <w:szCs w:val="22"/>
            </w:rPr>
            <w:t xml:space="preserve">esquema </w:t>
          </w:r>
          <w:r w:rsidRPr="006B0EA7">
            <w:rPr>
              <w:rFonts w:asciiTheme="minorHAnsi" w:hAnsiTheme="minorHAnsi" w:cstheme="minorHAnsi"/>
              <w:b/>
              <w:i/>
              <w:color w:val="FF0000"/>
              <w:sz w:val="22"/>
              <w:szCs w:val="22"/>
            </w:rPr>
            <w:t>de acuerdo a indicacion</w:t>
          </w:r>
          <w:r>
            <w:rPr>
              <w:rFonts w:asciiTheme="minorHAnsi" w:hAnsiTheme="minorHAnsi" w:cstheme="minorHAnsi"/>
              <w:b/>
              <w:i/>
              <w:color w:val="FF0000"/>
              <w:sz w:val="22"/>
              <w:szCs w:val="22"/>
            </w:rPr>
            <w:t>es establecidas en instructivo]</w:t>
          </w:r>
        </w:p>
      </w:sdtContent>
    </w:sdt>
    <w:p w14:paraId="5B198BDA" w14:textId="24185150" w:rsidR="007D2A92" w:rsidRDefault="007D2A92" w:rsidP="007D2A92">
      <w:pPr>
        <w:jc w:val="both"/>
        <w:outlineLvl w:val="0"/>
        <w:rPr>
          <w:rFonts w:asciiTheme="minorHAnsi" w:hAnsiTheme="minorHAnsi" w:cstheme="minorHAnsi"/>
          <w:b/>
          <w:color w:val="404040" w:themeColor="text1" w:themeTint="BF"/>
          <w:sz w:val="22"/>
          <w:szCs w:val="22"/>
        </w:rPr>
      </w:pPr>
    </w:p>
    <w:p w14:paraId="7066EAFD" w14:textId="77777777" w:rsidR="00B91065" w:rsidRDefault="00B91065" w:rsidP="007D2A92">
      <w:pPr>
        <w:jc w:val="both"/>
        <w:outlineLvl w:val="0"/>
        <w:rPr>
          <w:rFonts w:asciiTheme="minorHAnsi" w:hAnsiTheme="minorHAnsi" w:cstheme="minorHAnsi"/>
          <w:b/>
          <w:color w:val="404040" w:themeColor="text1" w:themeTint="BF"/>
          <w:sz w:val="22"/>
          <w:szCs w:val="22"/>
        </w:rPr>
      </w:pPr>
    </w:p>
    <w:p w14:paraId="3751D70F" w14:textId="77777777" w:rsidR="00B91065" w:rsidRDefault="00B91065" w:rsidP="007D2A92">
      <w:pPr>
        <w:jc w:val="both"/>
        <w:outlineLvl w:val="0"/>
        <w:rPr>
          <w:rFonts w:asciiTheme="minorHAnsi" w:hAnsiTheme="minorHAnsi" w:cstheme="minorHAnsi"/>
          <w:b/>
          <w:color w:val="404040" w:themeColor="text1" w:themeTint="BF"/>
          <w:sz w:val="22"/>
          <w:szCs w:val="22"/>
        </w:rPr>
      </w:pPr>
    </w:p>
    <w:p w14:paraId="59B42AB2" w14:textId="132EF22E" w:rsidR="00B91065" w:rsidRDefault="00B91065" w:rsidP="007D2A92">
      <w:pPr>
        <w:jc w:val="both"/>
        <w:outlineLvl w:val="0"/>
        <w:rPr>
          <w:rFonts w:asciiTheme="minorHAnsi" w:hAnsiTheme="minorHAnsi" w:cstheme="minorHAnsi"/>
          <w:b/>
          <w:color w:val="404040" w:themeColor="text1" w:themeTint="BF"/>
          <w:sz w:val="22"/>
          <w:szCs w:val="22"/>
        </w:rPr>
      </w:pPr>
    </w:p>
    <w:p w14:paraId="0B0D8D0E" w14:textId="21E90A5C" w:rsidR="00DE6BA7" w:rsidRDefault="00DE6BA7" w:rsidP="007D2A92">
      <w:pPr>
        <w:jc w:val="both"/>
        <w:outlineLvl w:val="0"/>
        <w:rPr>
          <w:rFonts w:asciiTheme="minorHAnsi" w:hAnsiTheme="minorHAnsi" w:cstheme="minorHAnsi"/>
          <w:b/>
          <w:color w:val="404040" w:themeColor="text1" w:themeTint="BF"/>
          <w:sz w:val="22"/>
          <w:szCs w:val="22"/>
        </w:rPr>
      </w:pPr>
    </w:p>
    <w:p w14:paraId="043F2EB6" w14:textId="06EFB3F1" w:rsidR="00DE6BA7" w:rsidRDefault="00DE6BA7" w:rsidP="007D2A92">
      <w:pPr>
        <w:jc w:val="both"/>
        <w:outlineLvl w:val="0"/>
        <w:rPr>
          <w:rFonts w:asciiTheme="minorHAnsi" w:hAnsiTheme="minorHAnsi" w:cstheme="minorHAnsi"/>
          <w:b/>
          <w:color w:val="404040" w:themeColor="text1" w:themeTint="BF"/>
          <w:sz w:val="22"/>
          <w:szCs w:val="22"/>
        </w:rPr>
      </w:pPr>
    </w:p>
    <w:p w14:paraId="34D6E464" w14:textId="3304A0E1" w:rsidR="00DE6BA7" w:rsidRDefault="00DE6BA7" w:rsidP="007D2A92">
      <w:pPr>
        <w:jc w:val="both"/>
        <w:outlineLvl w:val="0"/>
        <w:rPr>
          <w:rFonts w:asciiTheme="minorHAnsi" w:hAnsiTheme="minorHAnsi" w:cstheme="minorHAnsi"/>
          <w:b/>
          <w:color w:val="404040" w:themeColor="text1" w:themeTint="BF"/>
          <w:sz w:val="22"/>
          <w:szCs w:val="22"/>
        </w:rPr>
      </w:pPr>
    </w:p>
    <w:p w14:paraId="539C9554" w14:textId="39199D32" w:rsidR="00DE6BA7" w:rsidRDefault="00DE6BA7" w:rsidP="007D2A92">
      <w:pPr>
        <w:jc w:val="both"/>
        <w:outlineLvl w:val="0"/>
        <w:rPr>
          <w:rFonts w:asciiTheme="minorHAnsi" w:hAnsiTheme="minorHAnsi" w:cstheme="minorHAnsi"/>
          <w:b/>
          <w:color w:val="404040" w:themeColor="text1" w:themeTint="BF"/>
          <w:sz w:val="22"/>
          <w:szCs w:val="22"/>
        </w:rPr>
      </w:pPr>
    </w:p>
    <w:p w14:paraId="26B04D4C" w14:textId="5492370C" w:rsidR="00DE6BA7" w:rsidRDefault="00DE6BA7" w:rsidP="007D2A92">
      <w:pPr>
        <w:jc w:val="both"/>
        <w:outlineLvl w:val="0"/>
        <w:rPr>
          <w:rFonts w:asciiTheme="minorHAnsi" w:hAnsiTheme="minorHAnsi" w:cstheme="minorHAnsi"/>
          <w:b/>
          <w:color w:val="404040" w:themeColor="text1" w:themeTint="BF"/>
          <w:sz w:val="22"/>
          <w:szCs w:val="22"/>
        </w:rPr>
      </w:pPr>
    </w:p>
    <w:p w14:paraId="0856AA6B" w14:textId="7FD4834A" w:rsidR="00DE6BA7" w:rsidRDefault="00DE6BA7" w:rsidP="007D2A92">
      <w:pPr>
        <w:jc w:val="both"/>
        <w:outlineLvl w:val="0"/>
        <w:rPr>
          <w:rFonts w:asciiTheme="minorHAnsi" w:hAnsiTheme="minorHAnsi" w:cstheme="minorHAnsi"/>
          <w:b/>
          <w:color w:val="404040" w:themeColor="text1" w:themeTint="BF"/>
          <w:sz w:val="22"/>
          <w:szCs w:val="22"/>
        </w:rPr>
      </w:pPr>
    </w:p>
    <w:p w14:paraId="16BDA579" w14:textId="0481C28A" w:rsidR="00DE6BA7" w:rsidRDefault="00DE6BA7" w:rsidP="007D2A92">
      <w:pPr>
        <w:jc w:val="both"/>
        <w:outlineLvl w:val="0"/>
        <w:rPr>
          <w:rFonts w:asciiTheme="minorHAnsi" w:hAnsiTheme="minorHAnsi" w:cstheme="minorHAnsi"/>
          <w:b/>
          <w:color w:val="404040" w:themeColor="text1" w:themeTint="BF"/>
          <w:sz w:val="22"/>
          <w:szCs w:val="22"/>
        </w:rPr>
      </w:pPr>
    </w:p>
    <w:p w14:paraId="014374DD" w14:textId="77777777" w:rsidR="00F847D5" w:rsidRDefault="00F847D5" w:rsidP="007D2A92">
      <w:pPr>
        <w:jc w:val="both"/>
        <w:outlineLvl w:val="0"/>
        <w:rPr>
          <w:rFonts w:asciiTheme="minorHAnsi" w:hAnsiTheme="minorHAnsi" w:cstheme="minorHAnsi"/>
          <w:b/>
          <w:color w:val="404040" w:themeColor="text1" w:themeTint="BF"/>
          <w:sz w:val="22"/>
          <w:szCs w:val="22"/>
        </w:rPr>
      </w:pPr>
    </w:p>
    <w:p w14:paraId="0110E8BA" w14:textId="00BCCAB7" w:rsidR="00DE6BA7" w:rsidRDefault="00DE6BA7" w:rsidP="007D2A92">
      <w:pPr>
        <w:jc w:val="both"/>
        <w:outlineLvl w:val="0"/>
        <w:rPr>
          <w:rFonts w:asciiTheme="minorHAnsi" w:hAnsiTheme="minorHAnsi" w:cstheme="minorHAnsi"/>
          <w:b/>
          <w:color w:val="404040" w:themeColor="text1" w:themeTint="BF"/>
          <w:sz w:val="22"/>
          <w:szCs w:val="22"/>
        </w:rPr>
      </w:pPr>
    </w:p>
    <w:p w14:paraId="40DF7246" w14:textId="77777777" w:rsidR="00A61BAD" w:rsidRDefault="00A61BAD" w:rsidP="007D2A92">
      <w:pPr>
        <w:jc w:val="both"/>
        <w:outlineLvl w:val="0"/>
        <w:rPr>
          <w:rFonts w:asciiTheme="minorHAnsi" w:hAnsiTheme="minorHAnsi" w:cstheme="minorHAnsi"/>
          <w:b/>
          <w:color w:val="404040" w:themeColor="text1" w:themeTint="BF"/>
          <w:sz w:val="22"/>
          <w:szCs w:val="22"/>
        </w:rPr>
      </w:pPr>
    </w:p>
    <w:p w14:paraId="0E2B814D" w14:textId="77777777" w:rsidR="00A61BAD" w:rsidRDefault="00A61BAD" w:rsidP="007D2A92">
      <w:pPr>
        <w:jc w:val="both"/>
        <w:outlineLvl w:val="0"/>
        <w:rPr>
          <w:rFonts w:asciiTheme="minorHAnsi" w:hAnsiTheme="minorHAnsi" w:cstheme="minorHAnsi"/>
          <w:b/>
          <w:color w:val="404040" w:themeColor="text1" w:themeTint="BF"/>
          <w:sz w:val="22"/>
          <w:szCs w:val="22"/>
        </w:rPr>
      </w:pPr>
    </w:p>
    <w:p w14:paraId="3052695B" w14:textId="1864B28D" w:rsidR="00D57317" w:rsidRPr="00E606AC" w:rsidRDefault="00D57317" w:rsidP="008F4417">
      <w:pPr>
        <w:pStyle w:val="Prrafodelista"/>
        <w:numPr>
          <w:ilvl w:val="2"/>
          <w:numId w:val="8"/>
        </w:numPr>
        <w:jc w:val="both"/>
        <w:outlineLvl w:val="0"/>
        <w:rPr>
          <w:rFonts w:asciiTheme="minorHAnsi" w:hAnsiTheme="minorHAnsi" w:cstheme="minorHAnsi"/>
          <w:b/>
          <w:color w:val="404040" w:themeColor="text1" w:themeTint="BF"/>
          <w:sz w:val="22"/>
          <w:szCs w:val="22"/>
        </w:rPr>
      </w:pPr>
      <w:bookmarkStart w:id="39" w:name="_Toc113450798"/>
      <w:r w:rsidRPr="00E606AC">
        <w:rPr>
          <w:rFonts w:asciiTheme="minorHAnsi" w:hAnsiTheme="minorHAnsi" w:cstheme="minorHAnsi"/>
          <w:b/>
          <w:color w:val="404040" w:themeColor="text1" w:themeTint="BF"/>
          <w:sz w:val="22"/>
          <w:szCs w:val="22"/>
        </w:rPr>
        <w:lastRenderedPageBreak/>
        <w:t>Información a la Comunidad y Medios de Comunicación</w:t>
      </w:r>
      <w:bookmarkEnd w:id="38"/>
      <w:bookmarkEnd w:id="39"/>
    </w:p>
    <w:p w14:paraId="64A089D8" w14:textId="77777777" w:rsidR="00D57317" w:rsidRDefault="00D57317" w:rsidP="00D57317">
      <w:pPr>
        <w:jc w:val="both"/>
        <w:outlineLvl w:val="0"/>
        <w:rPr>
          <w:rFonts w:asciiTheme="minorHAnsi" w:hAnsiTheme="minorHAnsi" w:cstheme="minorHAnsi"/>
          <w:color w:val="404040" w:themeColor="text1" w:themeTint="BF"/>
          <w:sz w:val="22"/>
          <w:szCs w:val="22"/>
        </w:rPr>
      </w:pPr>
    </w:p>
    <w:p w14:paraId="2AE97760" w14:textId="3F4198BF" w:rsidR="00061ADC" w:rsidRPr="00D7503B" w:rsidRDefault="00061ADC" w:rsidP="00D7503B">
      <w:pPr>
        <w:jc w:val="both"/>
        <w:rPr>
          <w:rFonts w:asciiTheme="minorHAnsi" w:hAnsiTheme="minorHAnsi" w:cstheme="minorHAnsi"/>
          <w:color w:val="595959" w:themeColor="text1" w:themeTint="A6"/>
          <w:sz w:val="22"/>
          <w:szCs w:val="22"/>
        </w:rPr>
      </w:pPr>
      <w:r w:rsidRPr="00D7503B">
        <w:rPr>
          <w:rFonts w:asciiTheme="minorHAnsi" w:hAnsiTheme="minorHAnsi" w:cstheme="minorHAnsi"/>
          <w:color w:val="595959" w:themeColor="text1" w:themeTint="A6"/>
          <w:sz w:val="22"/>
          <w:szCs w:val="22"/>
        </w:rPr>
        <w:t>En el presente plan la información a la comunidad y medios de comunicación se establece de la siguiente manera:</w:t>
      </w:r>
    </w:p>
    <w:p w14:paraId="52CB815D" w14:textId="77777777" w:rsidR="00061ADC" w:rsidRDefault="00061ADC" w:rsidP="00D57317">
      <w:pPr>
        <w:jc w:val="both"/>
        <w:outlineLvl w:val="0"/>
        <w:rPr>
          <w:rFonts w:asciiTheme="minorHAnsi" w:hAnsiTheme="minorHAnsi" w:cstheme="minorHAnsi"/>
          <w:color w:val="404040" w:themeColor="text1" w:themeTint="BF"/>
          <w:sz w:val="22"/>
          <w:szCs w:val="22"/>
        </w:rPr>
      </w:pPr>
    </w:p>
    <w:tbl>
      <w:tblPr>
        <w:tblW w:w="9351"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702"/>
        <w:gridCol w:w="4389"/>
        <w:gridCol w:w="3260"/>
      </w:tblGrid>
      <w:tr w:rsidR="00326969" w:rsidRPr="00744F2E" w14:paraId="29F06C1E" w14:textId="77777777" w:rsidTr="001E2947">
        <w:trPr>
          <w:trHeight w:val="300"/>
          <w:tblHeader/>
          <w:jc w:val="center"/>
        </w:trPr>
        <w:tc>
          <w:tcPr>
            <w:tcW w:w="1702" w:type="dxa"/>
            <w:shd w:val="clear" w:color="auto" w:fill="0070C0"/>
            <w:vAlign w:val="center"/>
          </w:tcPr>
          <w:p w14:paraId="7508C1C7" w14:textId="77777777" w:rsidR="00326969" w:rsidRPr="00744F2E" w:rsidRDefault="00326969"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Formato</w:t>
            </w:r>
          </w:p>
        </w:tc>
        <w:tc>
          <w:tcPr>
            <w:tcW w:w="4389" w:type="dxa"/>
            <w:shd w:val="clear" w:color="auto" w:fill="0070C0"/>
            <w:noWrap/>
            <w:vAlign w:val="center"/>
            <w:hideMark/>
          </w:tcPr>
          <w:p w14:paraId="6BFEEFDE" w14:textId="77777777" w:rsidR="00326969" w:rsidRPr="00744F2E" w:rsidRDefault="00326969" w:rsidP="00957005">
            <w:pPr>
              <w:jc w:val="center"/>
              <w:rPr>
                <w:rFonts w:ascii="Calibri" w:hAnsi="Calibri" w:cs="Calibri"/>
                <w:b/>
                <w:bCs/>
                <w:color w:val="FFFFFF" w:themeColor="background1"/>
                <w:sz w:val="18"/>
                <w:szCs w:val="18"/>
                <w:lang w:val="es-CL" w:eastAsia="es-CL"/>
              </w:rPr>
            </w:pPr>
            <w:r w:rsidRPr="00744F2E">
              <w:rPr>
                <w:rFonts w:ascii="Calibri" w:hAnsi="Calibri" w:cs="Calibri"/>
                <w:b/>
                <w:bCs/>
                <w:color w:val="FFFFFF" w:themeColor="background1"/>
                <w:sz w:val="18"/>
                <w:szCs w:val="18"/>
                <w:lang w:val="es-CL" w:eastAsia="es-CL"/>
              </w:rPr>
              <w:t>Descripción</w:t>
            </w:r>
          </w:p>
        </w:tc>
        <w:tc>
          <w:tcPr>
            <w:tcW w:w="3260" w:type="dxa"/>
            <w:shd w:val="clear" w:color="auto" w:fill="0070C0"/>
            <w:vAlign w:val="center"/>
          </w:tcPr>
          <w:p w14:paraId="2E450C2A" w14:textId="77777777" w:rsidR="00326969" w:rsidRPr="00744F2E" w:rsidRDefault="00326969"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w:t>
            </w:r>
          </w:p>
        </w:tc>
      </w:tr>
      <w:tr w:rsidR="00326969" w:rsidRPr="00744F2E" w14:paraId="695333C9" w14:textId="77777777" w:rsidTr="00061ADC">
        <w:trPr>
          <w:trHeight w:val="300"/>
          <w:jc w:val="center"/>
        </w:trPr>
        <w:sdt>
          <w:sdtPr>
            <w:rPr>
              <w:rStyle w:val="Estilo7"/>
            </w:rPr>
            <w:id w:val="1336350464"/>
            <w:placeholder>
              <w:docPart w:val="4B334856E8F840A3B859F5C0871B4619"/>
            </w:placeholder>
            <w:showingPlcHdr/>
          </w:sdtPr>
          <w:sdtEndPr>
            <w:rPr>
              <w:rStyle w:val="Fuentedeprrafopredeter"/>
              <w:rFonts w:ascii="Times New Roman" w:hAnsi="Times New Roman"/>
              <w:color w:val="404040" w:themeColor="text1" w:themeTint="BF"/>
              <w:sz w:val="24"/>
              <w:lang w:val="es-CL" w:eastAsia="es-CL"/>
            </w:rPr>
          </w:sdtEndPr>
          <w:sdtContent>
            <w:tc>
              <w:tcPr>
                <w:tcW w:w="1702" w:type="dxa"/>
                <w:vAlign w:val="center"/>
              </w:tcPr>
              <w:p w14:paraId="077091F8" w14:textId="70550AE9" w:rsidR="00326969" w:rsidRPr="00744F2E" w:rsidRDefault="00932EAC" w:rsidP="00957005">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formato, ver ejemplo en instructivo</w:t>
                </w:r>
                <w:r w:rsidRPr="002B71F5">
                  <w:rPr>
                    <w:rFonts w:ascii="Calibri" w:hAnsi="Calibri" w:cs="Calibri"/>
                    <w:bCs/>
                    <w:color w:val="FF0000"/>
                    <w:sz w:val="18"/>
                    <w:szCs w:val="18"/>
                    <w:lang w:val="es-CL" w:eastAsia="es-CL"/>
                  </w:rPr>
                  <w:t>]</w:t>
                </w:r>
              </w:p>
            </w:tc>
          </w:sdtContent>
        </w:sdt>
        <w:sdt>
          <w:sdtPr>
            <w:rPr>
              <w:rStyle w:val="Estilo5"/>
            </w:rPr>
            <w:id w:val="1309899501"/>
            <w:placeholder>
              <w:docPart w:val="2DDA931144934A78B3DCF337519A353B"/>
            </w:placeholder>
            <w:showingPlcHdr/>
          </w:sdtPr>
          <w:sdtEndPr>
            <w:rPr>
              <w:rStyle w:val="Fuentedeprrafopredeter"/>
              <w:rFonts w:ascii="Times New Roman" w:hAnsi="Times New Roman"/>
              <w:color w:val="404040" w:themeColor="text1" w:themeTint="BF"/>
              <w:sz w:val="24"/>
              <w:lang w:val="es-CL" w:eastAsia="es-CL"/>
            </w:rPr>
          </w:sdtEndPr>
          <w:sdtContent>
            <w:tc>
              <w:tcPr>
                <w:tcW w:w="4389" w:type="dxa"/>
                <w:shd w:val="clear" w:color="auto" w:fill="auto"/>
                <w:noWrap/>
                <w:vAlign w:val="center"/>
              </w:tcPr>
              <w:p w14:paraId="049C8D1F" w14:textId="63C08C14" w:rsidR="00326969" w:rsidRPr="00744F2E" w:rsidRDefault="002F0BC8" w:rsidP="00957005">
                <w:pPr>
                  <w:pStyle w:val="Prrafodelista"/>
                  <w:numPr>
                    <w:ilvl w:val="0"/>
                    <w:numId w:val="2"/>
                  </w:numPr>
                  <w:ind w:left="263" w:hanging="219"/>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w:t>
                </w:r>
                <w:r w:rsidR="00EC4142">
                  <w:rPr>
                    <w:rFonts w:ascii="Calibri" w:hAnsi="Calibri" w:cs="Calibri"/>
                    <w:bCs/>
                    <w:color w:val="FF0000"/>
                    <w:sz w:val="18"/>
                    <w:szCs w:val="18"/>
                    <w:lang w:val="es-CL" w:eastAsia="es-CL"/>
                  </w:rPr>
                  <w:t>Escribir descripción</w:t>
                </w:r>
                <w:r>
                  <w:rPr>
                    <w:rFonts w:ascii="Calibri" w:hAnsi="Calibri" w:cs="Calibri"/>
                    <w:bCs/>
                    <w:color w:val="FF0000"/>
                    <w:sz w:val="18"/>
                    <w:szCs w:val="18"/>
                    <w:lang w:val="es-CL" w:eastAsia="es-CL"/>
                  </w:rPr>
                  <w:t>, ver ejemplo en instructivo</w:t>
                </w:r>
                <w:r w:rsidRPr="002B71F5">
                  <w:rPr>
                    <w:rFonts w:ascii="Calibri" w:hAnsi="Calibri" w:cs="Calibri"/>
                    <w:bCs/>
                    <w:color w:val="FF0000"/>
                    <w:sz w:val="18"/>
                    <w:szCs w:val="18"/>
                    <w:lang w:val="es-CL" w:eastAsia="es-CL"/>
                  </w:rPr>
                  <w:t>]</w:t>
                </w:r>
              </w:p>
            </w:tc>
          </w:sdtContent>
        </w:sdt>
        <w:sdt>
          <w:sdtPr>
            <w:rPr>
              <w:rStyle w:val="Estilo6"/>
            </w:rPr>
            <w:id w:val="-2007422631"/>
            <w:placeholder>
              <w:docPart w:val="A8DFADBCF9D2472A963223627ABDF076"/>
            </w:placeholder>
            <w:showingPlcHdr/>
          </w:sdtPr>
          <w:sdtEndPr>
            <w:rPr>
              <w:rStyle w:val="Fuentedeprrafopredeter"/>
              <w:rFonts w:ascii="Times New Roman" w:hAnsi="Times New Roman"/>
              <w:color w:val="404040" w:themeColor="text1" w:themeTint="BF"/>
              <w:sz w:val="24"/>
              <w:lang w:val="es-CL" w:eastAsia="es-CL"/>
            </w:rPr>
          </w:sdtEndPr>
          <w:sdtContent>
            <w:tc>
              <w:tcPr>
                <w:tcW w:w="3260" w:type="dxa"/>
                <w:vAlign w:val="center"/>
              </w:tcPr>
              <w:p w14:paraId="04DE9051" w14:textId="506E0EA1" w:rsidR="00326969" w:rsidRDefault="002F0BC8" w:rsidP="00061ADC">
                <w:pPr>
                  <w:pStyle w:val="Prrafodelista"/>
                  <w:numPr>
                    <w:ilvl w:val="0"/>
                    <w:numId w:val="2"/>
                  </w:numPr>
                  <w:ind w:left="263" w:hanging="219"/>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 ver ejemplo en instructivo</w:t>
                </w:r>
                <w:r w:rsidRPr="002B71F5">
                  <w:rPr>
                    <w:rFonts w:ascii="Calibri" w:hAnsi="Calibri" w:cs="Calibri"/>
                    <w:bCs/>
                    <w:color w:val="FF0000"/>
                    <w:sz w:val="18"/>
                    <w:szCs w:val="18"/>
                    <w:lang w:val="es-CL" w:eastAsia="es-CL"/>
                  </w:rPr>
                  <w:t>]</w:t>
                </w:r>
              </w:p>
            </w:tc>
          </w:sdtContent>
        </w:sdt>
      </w:tr>
      <w:tr w:rsidR="00326969" w:rsidRPr="00744F2E" w14:paraId="2C9F90D8" w14:textId="77777777" w:rsidTr="00061ADC">
        <w:trPr>
          <w:trHeight w:val="300"/>
          <w:jc w:val="center"/>
        </w:trPr>
        <w:sdt>
          <w:sdtPr>
            <w:rPr>
              <w:rStyle w:val="Estilo7"/>
            </w:rPr>
            <w:id w:val="1348834167"/>
            <w:placeholder>
              <w:docPart w:val="6CAECAB6F8A343ECAA0D74A045829761"/>
            </w:placeholder>
            <w:showingPlcHdr/>
          </w:sdtPr>
          <w:sdtEndPr>
            <w:rPr>
              <w:rStyle w:val="Fuentedeprrafopredeter"/>
              <w:rFonts w:ascii="Times New Roman" w:hAnsi="Times New Roman"/>
              <w:color w:val="404040" w:themeColor="text1" w:themeTint="BF"/>
              <w:sz w:val="24"/>
              <w:lang w:val="es-CL" w:eastAsia="es-CL"/>
            </w:rPr>
          </w:sdtEndPr>
          <w:sdtContent>
            <w:tc>
              <w:tcPr>
                <w:tcW w:w="1702" w:type="dxa"/>
                <w:vAlign w:val="center"/>
              </w:tcPr>
              <w:p w14:paraId="37F6A759" w14:textId="4BA1C54C" w:rsidR="00326969" w:rsidRPr="003A5F19" w:rsidRDefault="003A5F19" w:rsidP="00957005">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formato, ver ejemplo en instructivo</w:t>
                </w:r>
                <w:r w:rsidRPr="002B71F5">
                  <w:rPr>
                    <w:rFonts w:ascii="Calibri" w:hAnsi="Calibri" w:cs="Calibri"/>
                    <w:bCs/>
                    <w:color w:val="FF0000"/>
                    <w:sz w:val="18"/>
                    <w:szCs w:val="18"/>
                    <w:lang w:val="es-CL" w:eastAsia="es-CL"/>
                  </w:rPr>
                  <w:t>]</w:t>
                </w:r>
              </w:p>
            </w:tc>
          </w:sdtContent>
        </w:sdt>
        <w:sdt>
          <w:sdtPr>
            <w:rPr>
              <w:rStyle w:val="Estilo5"/>
            </w:rPr>
            <w:id w:val="1945579490"/>
            <w:placeholder>
              <w:docPart w:val="745E95D4F30C45A988376B181B892DD9"/>
            </w:placeholder>
            <w:showingPlcHdr/>
          </w:sdtPr>
          <w:sdtEndPr>
            <w:rPr>
              <w:rStyle w:val="Fuentedeprrafopredeter"/>
              <w:rFonts w:ascii="Times New Roman" w:hAnsi="Times New Roman"/>
              <w:color w:val="404040" w:themeColor="text1" w:themeTint="BF"/>
              <w:sz w:val="24"/>
              <w:lang w:val="es-CL" w:eastAsia="es-CL"/>
            </w:rPr>
          </w:sdtEndPr>
          <w:sdtContent>
            <w:tc>
              <w:tcPr>
                <w:tcW w:w="4389" w:type="dxa"/>
                <w:shd w:val="clear" w:color="auto" w:fill="auto"/>
                <w:noWrap/>
                <w:vAlign w:val="center"/>
              </w:tcPr>
              <w:p w14:paraId="0C7EC871" w14:textId="1D731CF1" w:rsidR="00326969" w:rsidRDefault="003A5F19" w:rsidP="00957005">
                <w:pPr>
                  <w:pStyle w:val="Prrafodelista"/>
                  <w:numPr>
                    <w:ilvl w:val="0"/>
                    <w:numId w:val="2"/>
                  </w:numPr>
                  <w:ind w:left="263" w:hanging="219"/>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 ver ejemplo en instructivo</w:t>
                </w:r>
                <w:r w:rsidRPr="002B71F5">
                  <w:rPr>
                    <w:rFonts w:ascii="Calibri" w:hAnsi="Calibri" w:cs="Calibri"/>
                    <w:bCs/>
                    <w:color w:val="FF0000"/>
                    <w:sz w:val="18"/>
                    <w:szCs w:val="18"/>
                    <w:lang w:val="es-CL" w:eastAsia="es-CL"/>
                  </w:rPr>
                  <w:t>]</w:t>
                </w:r>
              </w:p>
            </w:tc>
          </w:sdtContent>
        </w:sdt>
        <w:tc>
          <w:tcPr>
            <w:tcW w:w="3260" w:type="dxa"/>
            <w:vAlign w:val="center"/>
          </w:tcPr>
          <w:p w14:paraId="7E4EB5C0" w14:textId="413A20DF" w:rsidR="00326969" w:rsidRPr="00EC25BB" w:rsidRDefault="00EC4142" w:rsidP="00061ADC">
            <w:pPr>
              <w:pStyle w:val="Prrafodelista"/>
              <w:numPr>
                <w:ilvl w:val="0"/>
                <w:numId w:val="2"/>
              </w:numPr>
              <w:ind w:left="263" w:hanging="219"/>
              <w:jc w:val="both"/>
              <w:rPr>
                <w:rFonts w:ascii="Calibri" w:hAnsi="Calibri" w:cs="Calibri"/>
                <w:bCs/>
                <w:color w:val="404040" w:themeColor="text1" w:themeTint="BF"/>
                <w:sz w:val="18"/>
                <w:szCs w:val="18"/>
                <w:lang w:val="es-CL" w:eastAsia="es-CL"/>
              </w:rPr>
            </w:pPr>
            <w:r w:rsidRPr="00EC25BB">
              <w:rPr>
                <w:rFonts w:ascii="Calibri" w:hAnsi="Calibri" w:cs="Calibri"/>
                <w:bCs/>
                <w:color w:val="404040" w:themeColor="text1" w:themeTint="BF"/>
                <w:sz w:val="18"/>
                <w:szCs w:val="18"/>
                <w:lang w:val="es-CL" w:eastAsia="es-CL"/>
              </w:rPr>
              <w:t xml:space="preserve"> </w:t>
            </w:r>
            <w:sdt>
              <w:sdtPr>
                <w:rPr>
                  <w:rStyle w:val="Estilo6"/>
                </w:rPr>
                <w:id w:val="-1886245820"/>
                <w:placeholder>
                  <w:docPart w:val="33C0F09792E84820BF5C24EECF8D64EA"/>
                </w:placeholder>
                <w:showingPlcHdr/>
              </w:sdtPr>
              <w:sdtEndPr>
                <w:rPr>
                  <w:rStyle w:val="Fuentedeprrafopredeter"/>
                  <w:rFonts w:ascii="Times New Roman" w:hAnsi="Times New Roman"/>
                  <w:color w:val="404040" w:themeColor="text1" w:themeTint="BF"/>
                  <w:sz w:val="24"/>
                  <w:lang w:val="es-CL" w:eastAsia="es-CL"/>
                </w:rPr>
              </w:sdtEndPr>
              <w:sdtContent>
                <w:r w:rsidR="003A5F19" w:rsidRPr="002B71F5">
                  <w:rPr>
                    <w:rFonts w:ascii="Calibri" w:hAnsi="Calibri" w:cs="Calibri"/>
                    <w:bCs/>
                    <w:color w:val="FF0000"/>
                    <w:sz w:val="18"/>
                    <w:szCs w:val="18"/>
                    <w:lang w:val="es-CL" w:eastAsia="es-CL"/>
                  </w:rPr>
                  <w:t xml:space="preserve">[Indicar </w:t>
                </w:r>
                <w:r w:rsidR="003A5F19">
                  <w:rPr>
                    <w:rFonts w:ascii="Calibri" w:hAnsi="Calibri" w:cs="Calibri"/>
                    <w:bCs/>
                    <w:color w:val="FF0000"/>
                    <w:sz w:val="18"/>
                    <w:szCs w:val="18"/>
                    <w:lang w:val="es-CL" w:eastAsia="es-CL"/>
                  </w:rPr>
                  <w:t>responsable, ver ejemplo en instructivo</w:t>
                </w:r>
                <w:r w:rsidR="003A5F19" w:rsidRPr="002B71F5">
                  <w:rPr>
                    <w:rFonts w:ascii="Calibri" w:hAnsi="Calibri" w:cs="Calibri"/>
                    <w:bCs/>
                    <w:color w:val="FF0000"/>
                    <w:sz w:val="18"/>
                    <w:szCs w:val="18"/>
                    <w:lang w:val="es-CL" w:eastAsia="es-CL"/>
                  </w:rPr>
                  <w:t>]</w:t>
                </w:r>
              </w:sdtContent>
            </w:sdt>
          </w:p>
        </w:tc>
      </w:tr>
      <w:tr w:rsidR="00326969" w:rsidRPr="00744F2E" w14:paraId="6499106C" w14:textId="77777777" w:rsidTr="00061ADC">
        <w:trPr>
          <w:trHeight w:val="300"/>
          <w:jc w:val="center"/>
        </w:trPr>
        <w:sdt>
          <w:sdtPr>
            <w:rPr>
              <w:rStyle w:val="Estilo7"/>
            </w:rPr>
            <w:id w:val="-1743480125"/>
            <w:placeholder>
              <w:docPart w:val="1E5C67C392444068862EB448CAE0C36B"/>
            </w:placeholder>
            <w:showingPlcHdr/>
          </w:sdtPr>
          <w:sdtEndPr>
            <w:rPr>
              <w:rStyle w:val="Fuentedeprrafopredeter"/>
              <w:rFonts w:ascii="Times New Roman" w:hAnsi="Times New Roman"/>
              <w:color w:val="404040" w:themeColor="text1" w:themeTint="BF"/>
              <w:sz w:val="24"/>
              <w:lang w:val="es-CL" w:eastAsia="es-CL"/>
            </w:rPr>
          </w:sdtEndPr>
          <w:sdtContent>
            <w:tc>
              <w:tcPr>
                <w:tcW w:w="1702" w:type="dxa"/>
                <w:vAlign w:val="center"/>
              </w:tcPr>
              <w:p w14:paraId="00847F52" w14:textId="43C6B93B" w:rsidR="00326969" w:rsidRPr="003A5F19" w:rsidRDefault="003A5F19" w:rsidP="00957005">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formato, ver ejemplo en instructivo</w:t>
                </w:r>
                <w:r w:rsidRPr="002B71F5">
                  <w:rPr>
                    <w:rFonts w:ascii="Calibri" w:hAnsi="Calibri" w:cs="Calibri"/>
                    <w:bCs/>
                    <w:color w:val="FF0000"/>
                    <w:sz w:val="18"/>
                    <w:szCs w:val="18"/>
                    <w:lang w:val="es-CL" w:eastAsia="es-CL"/>
                  </w:rPr>
                  <w:t>]</w:t>
                </w:r>
              </w:p>
            </w:tc>
          </w:sdtContent>
        </w:sdt>
        <w:sdt>
          <w:sdtPr>
            <w:rPr>
              <w:rStyle w:val="Estilo5"/>
            </w:rPr>
            <w:id w:val="526056242"/>
            <w:placeholder>
              <w:docPart w:val="BEB52084C2F34EECA3E752976E1DEE07"/>
            </w:placeholder>
            <w:showingPlcHdr/>
          </w:sdtPr>
          <w:sdtEndPr>
            <w:rPr>
              <w:rStyle w:val="Fuentedeprrafopredeter"/>
              <w:rFonts w:ascii="Times New Roman" w:hAnsi="Times New Roman"/>
              <w:color w:val="404040" w:themeColor="text1" w:themeTint="BF"/>
              <w:sz w:val="24"/>
              <w:lang w:val="es-CL" w:eastAsia="es-CL"/>
            </w:rPr>
          </w:sdtEndPr>
          <w:sdtContent>
            <w:tc>
              <w:tcPr>
                <w:tcW w:w="4389" w:type="dxa"/>
                <w:shd w:val="clear" w:color="auto" w:fill="auto"/>
                <w:noWrap/>
                <w:vAlign w:val="center"/>
              </w:tcPr>
              <w:p w14:paraId="76151FE3" w14:textId="07A93587" w:rsidR="00326969" w:rsidRPr="004921BD" w:rsidRDefault="003A5F19" w:rsidP="00957005">
                <w:pPr>
                  <w:pStyle w:val="Prrafodelista"/>
                  <w:numPr>
                    <w:ilvl w:val="0"/>
                    <w:numId w:val="2"/>
                  </w:numPr>
                  <w:ind w:left="263" w:hanging="219"/>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 ver ejemplo en instructivo</w:t>
                </w:r>
                <w:r w:rsidRPr="002B71F5">
                  <w:rPr>
                    <w:rFonts w:ascii="Calibri" w:hAnsi="Calibri" w:cs="Calibri"/>
                    <w:bCs/>
                    <w:color w:val="FF0000"/>
                    <w:sz w:val="18"/>
                    <w:szCs w:val="18"/>
                    <w:lang w:val="es-CL" w:eastAsia="es-CL"/>
                  </w:rPr>
                  <w:t>]</w:t>
                </w:r>
              </w:p>
            </w:tc>
          </w:sdtContent>
        </w:sdt>
        <w:sdt>
          <w:sdtPr>
            <w:rPr>
              <w:rStyle w:val="Estilo6"/>
            </w:rPr>
            <w:id w:val="493991494"/>
            <w:placeholder>
              <w:docPart w:val="D980B1DCAFA946429B041850EE563FD9"/>
            </w:placeholder>
            <w:showingPlcHdr/>
          </w:sdtPr>
          <w:sdtEndPr>
            <w:rPr>
              <w:rStyle w:val="Fuentedeprrafopredeter"/>
              <w:rFonts w:ascii="Times New Roman" w:hAnsi="Times New Roman"/>
              <w:color w:val="404040" w:themeColor="text1" w:themeTint="BF"/>
              <w:sz w:val="24"/>
              <w:lang w:val="es-CL" w:eastAsia="es-CL"/>
            </w:rPr>
          </w:sdtEndPr>
          <w:sdtContent>
            <w:tc>
              <w:tcPr>
                <w:tcW w:w="3260" w:type="dxa"/>
                <w:vAlign w:val="center"/>
              </w:tcPr>
              <w:p w14:paraId="23754306" w14:textId="7EEA31BB" w:rsidR="00326969" w:rsidRDefault="003A5F19" w:rsidP="00061ADC">
                <w:pPr>
                  <w:pStyle w:val="Prrafodelista"/>
                  <w:numPr>
                    <w:ilvl w:val="0"/>
                    <w:numId w:val="2"/>
                  </w:numPr>
                  <w:ind w:left="263" w:hanging="219"/>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 ver ejemplo en instructivo</w:t>
                </w:r>
                <w:r w:rsidRPr="002B71F5">
                  <w:rPr>
                    <w:rFonts w:ascii="Calibri" w:hAnsi="Calibri" w:cs="Calibri"/>
                    <w:bCs/>
                    <w:color w:val="FF0000"/>
                    <w:sz w:val="18"/>
                    <w:szCs w:val="18"/>
                    <w:lang w:val="es-CL" w:eastAsia="es-CL"/>
                  </w:rPr>
                  <w:t>]</w:t>
                </w:r>
              </w:p>
            </w:tc>
          </w:sdtContent>
        </w:sdt>
      </w:tr>
    </w:tbl>
    <w:p w14:paraId="6FB323D8" w14:textId="013FF91E" w:rsidR="003117C3" w:rsidRPr="00087F84" w:rsidRDefault="003117C3" w:rsidP="003117C3">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5</w:t>
      </w:r>
      <w:r w:rsidRPr="00087F84">
        <w:rPr>
          <w:rFonts w:asciiTheme="minorHAnsi" w:hAnsiTheme="minorHAnsi" w:cstheme="minorHAnsi"/>
          <w:color w:val="404040" w:themeColor="text1" w:themeTint="BF"/>
          <w:sz w:val="20"/>
          <w:szCs w:val="20"/>
        </w:rPr>
        <w:t xml:space="preserve">: </w:t>
      </w:r>
      <w:r>
        <w:rPr>
          <w:rFonts w:asciiTheme="minorHAnsi" w:hAnsiTheme="minorHAnsi" w:cstheme="minorHAnsi"/>
          <w:color w:val="404040" w:themeColor="text1" w:themeTint="BF"/>
          <w:sz w:val="20"/>
          <w:szCs w:val="20"/>
        </w:rPr>
        <w:t>Información a la Comunidad y Medios de Comunicación</w:t>
      </w:r>
      <w:r w:rsidRPr="00087F84">
        <w:rPr>
          <w:rFonts w:asciiTheme="minorHAnsi" w:hAnsiTheme="minorHAnsi" w:cstheme="minorHAnsi"/>
          <w:color w:val="404040" w:themeColor="text1" w:themeTint="BF"/>
          <w:sz w:val="20"/>
          <w:szCs w:val="20"/>
        </w:rPr>
        <w:t>.</w:t>
      </w:r>
    </w:p>
    <w:p w14:paraId="3BCE5111" w14:textId="05573E58" w:rsidR="00326969" w:rsidRDefault="00326969" w:rsidP="00D7503B">
      <w:pPr>
        <w:jc w:val="center"/>
        <w:outlineLvl w:val="0"/>
        <w:rPr>
          <w:rFonts w:asciiTheme="minorHAnsi" w:hAnsiTheme="minorHAnsi" w:cstheme="minorHAnsi"/>
          <w:color w:val="404040" w:themeColor="text1" w:themeTint="BF"/>
          <w:sz w:val="20"/>
          <w:szCs w:val="20"/>
        </w:rPr>
      </w:pPr>
    </w:p>
    <w:p w14:paraId="265DDC6B" w14:textId="77777777" w:rsidR="003117C3" w:rsidRPr="00D7503B" w:rsidRDefault="003117C3" w:rsidP="00D7503B">
      <w:pPr>
        <w:jc w:val="center"/>
        <w:outlineLvl w:val="0"/>
        <w:rPr>
          <w:rFonts w:asciiTheme="minorHAnsi" w:hAnsiTheme="minorHAnsi" w:cstheme="minorHAnsi"/>
          <w:color w:val="404040" w:themeColor="text1" w:themeTint="BF"/>
          <w:sz w:val="20"/>
          <w:szCs w:val="20"/>
        </w:rPr>
      </w:pPr>
    </w:p>
    <w:p w14:paraId="33BB504B" w14:textId="44B6D66D" w:rsidR="006048A7" w:rsidRPr="00331940" w:rsidRDefault="006048A7" w:rsidP="008F4417">
      <w:pPr>
        <w:pStyle w:val="Prrafodelista"/>
        <w:numPr>
          <w:ilvl w:val="1"/>
          <w:numId w:val="8"/>
        </w:numPr>
        <w:jc w:val="both"/>
        <w:outlineLvl w:val="0"/>
        <w:rPr>
          <w:rFonts w:asciiTheme="minorHAnsi" w:hAnsiTheme="minorHAnsi" w:cstheme="minorHAnsi"/>
          <w:b/>
          <w:color w:val="404040" w:themeColor="text1" w:themeTint="BF"/>
          <w:sz w:val="22"/>
          <w:szCs w:val="22"/>
        </w:rPr>
      </w:pPr>
      <w:bookmarkStart w:id="40" w:name="_Toc27639327"/>
      <w:bookmarkStart w:id="41" w:name="_Toc113450799"/>
      <w:r w:rsidRPr="00331940">
        <w:rPr>
          <w:rFonts w:asciiTheme="minorHAnsi" w:hAnsiTheme="minorHAnsi" w:cstheme="minorHAnsi"/>
          <w:b/>
          <w:color w:val="404040" w:themeColor="text1" w:themeTint="BF"/>
          <w:sz w:val="22"/>
          <w:szCs w:val="22"/>
        </w:rPr>
        <w:t>Sistema de Evaluación de Daños y Necesidades</w:t>
      </w:r>
      <w:bookmarkEnd w:id="40"/>
      <w:bookmarkEnd w:id="41"/>
    </w:p>
    <w:p w14:paraId="340417A7" w14:textId="77777777" w:rsidR="006048A7" w:rsidRDefault="006048A7" w:rsidP="00A3218B">
      <w:pPr>
        <w:jc w:val="both"/>
        <w:outlineLvl w:val="0"/>
        <w:rPr>
          <w:rFonts w:asciiTheme="minorHAnsi" w:hAnsiTheme="minorHAnsi" w:cstheme="minorHAnsi"/>
          <w:b/>
          <w:color w:val="404040" w:themeColor="text1" w:themeTint="BF"/>
          <w:sz w:val="22"/>
          <w:szCs w:val="22"/>
        </w:rPr>
      </w:pPr>
    </w:p>
    <w:p w14:paraId="6A48DE7E" w14:textId="139AD4E4" w:rsidR="00326969" w:rsidRPr="003117C3" w:rsidRDefault="00326969" w:rsidP="003117C3">
      <w:pPr>
        <w:jc w:val="both"/>
        <w:rPr>
          <w:rFonts w:asciiTheme="minorHAnsi" w:hAnsiTheme="minorHAnsi" w:cstheme="minorHAnsi"/>
          <w:color w:val="595959" w:themeColor="text1" w:themeTint="A6"/>
          <w:sz w:val="22"/>
          <w:szCs w:val="22"/>
        </w:rPr>
      </w:pPr>
      <w:r w:rsidRPr="003117C3">
        <w:rPr>
          <w:rFonts w:asciiTheme="minorHAnsi" w:hAnsiTheme="minorHAnsi" w:cstheme="minorHAnsi"/>
          <w:color w:val="595959" w:themeColor="text1" w:themeTint="A6"/>
          <w:sz w:val="22"/>
          <w:szCs w:val="22"/>
        </w:rPr>
        <w:t xml:space="preserve">Al igual que la comunicación e información, el Sistema de Evaluación de Daños y Necesidades constituye una parte fundamental de la gestión del nivel comunal como parte de los Procesos de la Fase de Respuesta. El Plan Nacional de Emergencia </w:t>
      </w:r>
      <w:r w:rsidR="0033605E">
        <w:rPr>
          <w:rFonts w:asciiTheme="minorHAnsi" w:hAnsiTheme="minorHAnsi" w:cstheme="minorHAnsi"/>
          <w:color w:val="595959" w:themeColor="text1" w:themeTint="A6"/>
          <w:sz w:val="22"/>
          <w:szCs w:val="22"/>
        </w:rPr>
        <w:t xml:space="preserve">vigente, </w:t>
      </w:r>
      <w:r w:rsidRPr="003117C3">
        <w:rPr>
          <w:rFonts w:asciiTheme="minorHAnsi" w:hAnsiTheme="minorHAnsi" w:cstheme="minorHAnsi"/>
          <w:color w:val="595959" w:themeColor="text1" w:themeTint="A6"/>
          <w:sz w:val="22"/>
          <w:szCs w:val="22"/>
        </w:rPr>
        <w:t>establece los siguientes instrumentos para la evaluación de daños y necesidades:</w:t>
      </w:r>
    </w:p>
    <w:p w14:paraId="088C807D" w14:textId="77777777" w:rsidR="00326969" w:rsidRDefault="00326969" w:rsidP="00A3218B">
      <w:pPr>
        <w:jc w:val="both"/>
        <w:outlineLvl w:val="0"/>
        <w:rPr>
          <w:rFonts w:asciiTheme="minorHAnsi" w:hAnsiTheme="minorHAnsi" w:cstheme="minorHAnsi"/>
          <w:b/>
          <w:color w:val="404040" w:themeColor="text1" w:themeTint="BF"/>
          <w:sz w:val="22"/>
          <w:szCs w:val="22"/>
        </w:rPr>
      </w:pPr>
    </w:p>
    <w:p w14:paraId="7DE9E01E" w14:textId="6E8FB1BC" w:rsidR="006D0C19" w:rsidRPr="00331940" w:rsidRDefault="006048A7" w:rsidP="008F4417">
      <w:pPr>
        <w:pStyle w:val="Prrafodelista"/>
        <w:numPr>
          <w:ilvl w:val="2"/>
          <w:numId w:val="8"/>
        </w:numPr>
        <w:jc w:val="both"/>
        <w:outlineLvl w:val="0"/>
        <w:rPr>
          <w:rFonts w:asciiTheme="minorHAnsi" w:hAnsiTheme="minorHAnsi" w:cstheme="minorHAnsi"/>
          <w:b/>
          <w:color w:val="404040" w:themeColor="text1" w:themeTint="BF"/>
          <w:sz w:val="22"/>
          <w:szCs w:val="22"/>
        </w:rPr>
      </w:pPr>
      <w:bookmarkStart w:id="42" w:name="_Toc27639328"/>
      <w:bookmarkStart w:id="43" w:name="_Toc113450800"/>
      <w:r w:rsidRPr="00331940">
        <w:rPr>
          <w:rFonts w:asciiTheme="minorHAnsi" w:hAnsiTheme="minorHAnsi" w:cstheme="minorHAnsi"/>
          <w:b/>
          <w:color w:val="404040" w:themeColor="text1" w:themeTint="BF"/>
          <w:sz w:val="22"/>
          <w:szCs w:val="22"/>
        </w:rPr>
        <w:t>Informe</w:t>
      </w:r>
      <w:bookmarkEnd w:id="42"/>
      <w:r w:rsidRPr="00331940">
        <w:rPr>
          <w:rFonts w:asciiTheme="minorHAnsi" w:hAnsiTheme="minorHAnsi" w:cstheme="minorHAnsi"/>
          <w:b/>
          <w:color w:val="404040" w:themeColor="text1" w:themeTint="BF"/>
          <w:sz w:val="22"/>
          <w:szCs w:val="22"/>
        </w:rPr>
        <w:t xml:space="preserve"> A</w:t>
      </w:r>
      <w:r w:rsidR="00E2422C" w:rsidRPr="00331940">
        <w:rPr>
          <w:rFonts w:asciiTheme="minorHAnsi" w:hAnsiTheme="minorHAnsi" w:cstheme="minorHAnsi"/>
          <w:b/>
          <w:color w:val="404040" w:themeColor="text1" w:themeTint="BF"/>
          <w:sz w:val="22"/>
          <w:szCs w:val="22"/>
        </w:rPr>
        <w:t>LFA</w:t>
      </w:r>
      <w:bookmarkEnd w:id="43"/>
    </w:p>
    <w:p w14:paraId="2FE7DE89" w14:textId="77777777" w:rsidR="006D0C19" w:rsidRDefault="006D0C19" w:rsidP="006D0C19">
      <w:pPr>
        <w:jc w:val="both"/>
        <w:outlineLvl w:val="0"/>
        <w:rPr>
          <w:rFonts w:asciiTheme="minorHAnsi" w:hAnsiTheme="minorHAnsi" w:cstheme="minorHAnsi"/>
          <w:b/>
          <w:color w:val="404040" w:themeColor="text1" w:themeTint="BF"/>
          <w:sz w:val="22"/>
          <w:szCs w:val="22"/>
        </w:rPr>
      </w:pPr>
    </w:p>
    <w:p w14:paraId="2AE06A0A" w14:textId="77777777" w:rsidR="00326969" w:rsidRPr="003117C3" w:rsidRDefault="00326969" w:rsidP="003117C3">
      <w:pPr>
        <w:jc w:val="both"/>
        <w:rPr>
          <w:rFonts w:asciiTheme="minorHAnsi" w:hAnsiTheme="minorHAnsi" w:cstheme="minorHAnsi"/>
          <w:color w:val="595959" w:themeColor="text1" w:themeTint="A6"/>
          <w:sz w:val="22"/>
          <w:szCs w:val="22"/>
        </w:rPr>
      </w:pPr>
      <w:r w:rsidRPr="003117C3">
        <w:rPr>
          <w:rFonts w:asciiTheme="minorHAnsi" w:hAnsiTheme="minorHAnsi" w:cstheme="minorHAnsi"/>
          <w:color w:val="595959" w:themeColor="text1" w:themeTint="A6"/>
          <w:sz w:val="22"/>
          <w:szCs w:val="22"/>
        </w:rPr>
        <w:t>Los informes ALFA son elaborados por la comuna en el primer momento de la emergencia, para el registro de información preliminar y complementaria, útil para la toma de decisiones, en especial las necesidades de la población. Su formato permite registrar la identificación del evento y la evaluación de necesidades.</w:t>
      </w:r>
    </w:p>
    <w:p w14:paraId="1B4CF52D" w14:textId="77777777" w:rsidR="00061ADC" w:rsidRPr="003117C3" w:rsidRDefault="00061ADC" w:rsidP="003117C3">
      <w:pPr>
        <w:jc w:val="both"/>
        <w:rPr>
          <w:rFonts w:asciiTheme="minorHAnsi" w:hAnsiTheme="minorHAnsi" w:cstheme="minorHAnsi"/>
          <w:color w:val="595959" w:themeColor="text1" w:themeTint="A6"/>
          <w:sz w:val="22"/>
          <w:szCs w:val="22"/>
        </w:rPr>
      </w:pPr>
    </w:p>
    <w:p w14:paraId="7E50CB6F" w14:textId="600EB0B4" w:rsidR="00326969" w:rsidRPr="003117C3" w:rsidRDefault="00326969" w:rsidP="003117C3">
      <w:pPr>
        <w:jc w:val="both"/>
        <w:rPr>
          <w:rFonts w:asciiTheme="minorHAnsi" w:hAnsiTheme="minorHAnsi" w:cstheme="minorHAnsi"/>
          <w:color w:val="595959" w:themeColor="text1" w:themeTint="A6"/>
          <w:sz w:val="22"/>
          <w:szCs w:val="22"/>
        </w:rPr>
      </w:pPr>
      <w:r w:rsidRPr="003117C3">
        <w:rPr>
          <w:rFonts w:asciiTheme="minorHAnsi" w:hAnsiTheme="minorHAnsi" w:cstheme="minorHAnsi"/>
          <w:color w:val="595959" w:themeColor="text1" w:themeTint="A6"/>
          <w:sz w:val="22"/>
          <w:szCs w:val="22"/>
        </w:rPr>
        <w:t>Una vez realizado el levantamiento de necesidades mediante informe ALFA por parte del municipio, es remitido a la Delegación Presidencial Provincial respectiva, para su revisión y recopilación. Adicionalmente</w:t>
      </w:r>
      <w:r w:rsidR="006F5E05">
        <w:rPr>
          <w:rFonts w:asciiTheme="minorHAnsi" w:hAnsiTheme="minorHAnsi" w:cstheme="minorHAnsi"/>
          <w:color w:val="595959" w:themeColor="text1" w:themeTint="A6"/>
          <w:sz w:val="22"/>
          <w:szCs w:val="22"/>
        </w:rPr>
        <w:t>,</w:t>
      </w:r>
      <w:r w:rsidRPr="003117C3">
        <w:rPr>
          <w:rFonts w:asciiTheme="minorHAnsi" w:hAnsiTheme="minorHAnsi" w:cstheme="minorHAnsi"/>
          <w:color w:val="595959" w:themeColor="text1" w:themeTint="A6"/>
          <w:sz w:val="22"/>
          <w:szCs w:val="22"/>
        </w:rPr>
        <w:t xml:space="preserve"> </w:t>
      </w:r>
      <w:r w:rsidR="006F5E05">
        <w:rPr>
          <w:rFonts w:asciiTheme="minorHAnsi" w:hAnsiTheme="minorHAnsi" w:cstheme="minorHAnsi"/>
          <w:color w:val="595959" w:themeColor="text1" w:themeTint="A6"/>
          <w:sz w:val="22"/>
          <w:szCs w:val="22"/>
        </w:rPr>
        <w:t xml:space="preserve">la Delegación Presidencial Provincial y/o </w:t>
      </w:r>
      <w:r w:rsidR="00F06C20">
        <w:rPr>
          <w:rFonts w:asciiTheme="minorHAnsi" w:hAnsiTheme="minorHAnsi" w:cstheme="minorHAnsi"/>
          <w:color w:val="595959" w:themeColor="text1" w:themeTint="A6"/>
          <w:sz w:val="22"/>
          <w:szCs w:val="22"/>
        </w:rPr>
        <w:t xml:space="preserve">la </w:t>
      </w:r>
      <w:r w:rsidR="006F5E05">
        <w:rPr>
          <w:rFonts w:asciiTheme="minorHAnsi" w:hAnsiTheme="minorHAnsi" w:cstheme="minorHAnsi"/>
          <w:color w:val="595959" w:themeColor="text1" w:themeTint="A6"/>
          <w:sz w:val="22"/>
          <w:szCs w:val="22"/>
        </w:rPr>
        <w:t>Direcci</w:t>
      </w:r>
      <w:r w:rsidR="00F06C20">
        <w:rPr>
          <w:rFonts w:asciiTheme="minorHAnsi" w:hAnsiTheme="minorHAnsi" w:cstheme="minorHAnsi"/>
          <w:color w:val="595959" w:themeColor="text1" w:themeTint="A6"/>
          <w:sz w:val="22"/>
          <w:szCs w:val="22"/>
        </w:rPr>
        <w:t xml:space="preserve">ón </w:t>
      </w:r>
      <w:r w:rsidR="006F5E05">
        <w:rPr>
          <w:rFonts w:asciiTheme="minorHAnsi" w:hAnsiTheme="minorHAnsi" w:cstheme="minorHAnsi"/>
          <w:color w:val="595959" w:themeColor="text1" w:themeTint="A6"/>
          <w:sz w:val="22"/>
          <w:szCs w:val="22"/>
        </w:rPr>
        <w:t xml:space="preserve"> Regional del SENAPRED</w:t>
      </w:r>
      <w:r w:rsidR="00F06C20">
        <w:rPr>
          <w:rFonts w:asciiTheme="minorHAnsi" w:hAnsiTheme="minorHAnsi" w:cstheme="minorHAnsi"/>
          <w:color w:val="595959" w:themeColor="text1" w:themeTint="A6"/>
          <w:sz w:val="22"/>
          <w:szCs w:val="22"/>
        </w:rPr>
        <w:t xml:space="preserve">, podrá solicitar </w:t>
      </w:r>
      <w:r w:rsidRPr="003117C3">
        <w:rPr>
          <w:rFonts w:asciiTheme="minorHAnsi" w:hAnsiTheme="minorHAnsi" w:cstheme="minorHAnsi"/>
          <w:color w:val="595959" w:themeColor="text1" w:themeTint="A6"/>
          <w:sz w:val="22"/>
          <w:szCs w:val="22"/>
        </w:rPr>
        <w:t>la Ficha Básica de Emergencia</w:t>
      </w:r>
      <w:r w:rsidR="00F06C20">
        <w:rPr>
          <w:rFonts w:asciiTheme="minorHAnsi" w:hAnsiTheme="minorHAnsi" w:cstheme="minorHAnsi"/>
          <w:color w:val="595959" w:themeColor="text1" w:themeTint="A6"/>
          <w:sz w:val="22"/>
          <w:szCs w:val="22"/>
        </w:rPr>
        <w:t xml:space="preserve"> FIBE</w:t>
      </w:r>
      <w:r w:rsidRPr="003117C3">
        <w:rPr>
          <w:rFonts w:asciiTheme="minorHAnsi" w:hAnsiTheme="minorHAnsi" w:cstheme="minorHAnsi"/>
          <w:color w:val="595959" w:themeColor="text1" w:themeTint="A6"/>
          <w:sz w:val="22"/>
          <w:szCs w:val="22"/>
        </w:rPr>
        <w:t>, cuando se requiera contar con antecedentes detallados para la entrega de recursos.</w:t>
      </w:r>
    </w:p>
    <w:p w14:paraId="72668494" w14:textId="77777777" w:rsidR="00061ADC" w:rsidRPr="003117C3" w:rsidRDefault="00061ADC" w:rsidP="003117C3">
      <w:pPr>
        <w:jc w:val="both"/>
        <w:rPr>
          <w:rFonts w:asciiTheme="minorHAnsi" w:hAnsiTheme="minorHAnsi" w:cstheme="minorHAnsi"/>
          <w:color w:val="595959" w:themeColor="text1" w:themeTint="A6"/>
          <w:sz w:val="22"/>
          <w:szCs w:val="22"/>
        </w:rPr>
      </w:pPr>
    </w:p>
    <w:p w14:paraId="7C995E4D" w14:textId="77777777" w:rsidR="00326969" w:rsidRPr="003117C3" w:rsidRDefault="00326969" w:rsidP="003117C3">
      <w:pPr>
        <w:jc w:val="both"/>
        <w:rPr>
          <w:rFonts w:asciiTheme="minorHAnsi" w:hAnsiTheme="minorHAnsi" w:cstheme="minorHAnsi"/>
          <w:color w:val="595959" w:themeColor="text1" w:themeTint="A6"/>
          <w:sz w:val="22"/>
          <w:szCs w:val="22"/>
        </w:rPr>
      </w:pPr>
      <w:r w:rsidRPr="003117C3">
        <w:rPr>
          <w:rFonts w:asciiTheme="minorHAnsi" w:hAnsiTheme="minorHAnsi" w:cstheme="minorHAnsi"/>
          <w:color w:val="595959" w:themeColor="text1" w:themeTint="A6"/>
          <w:sz w:val="22"/>
          <w:szCs w:val="22"/>
        </w:rPr>
        <w:t>De acuerdo a lo establecido en la regulación del procedimiento de solicitud de recursos de emergencia, las Delegaciones Presidenciales Provinciales o Regionales pueden realizar el levantamiento de necesidades a través del informe ALFA.</w:t>
      </w:r>
    </w:p>
    <w:p w14:paraId="61F91BAC" w14:textId="77777777" w:rsidR="00061ADC" w:rsidRPr="003117C3" w:rsidRDefault="00061ADC" w:rsidP="003117C3">
      <w:pPr>
        <w:jc w:val="both"/>
        <w:rPr>
          <w:rFonts w:asciiTheme="minorHAnsi" w:hAnsiTheme="minorHAnsi" w:cstheme="minorHAnsi"/>
          <w:color w:val="595959" w:themeColor="text1" w:themeTint="A6"/>
          <w:sz w:val="22"/>
          <w:szCs w:val="22"/>
        </w:rPr>
      </w:pPr>
    </w:p>
    <w:p w14:paraId="22C3AF47" w14:textId="63A757B9" w:rsidR="00326969" w:rsidRPr="003117C3" w:rsidRDefault="00326969" w:rsidP="003117C3">
      <w:pPr>
        <w:jc w:val="both"/>
        <w:rPr>
          <w:rFonts w:asciiTheme="minorHAnsi" w:hAnsiTheme="minorHAnsi" w:cstheme="minorHAnsi"/>
          <w:color w:val="595959" w:themeColor="text1" w:themeTint="A6"/>
          <w:sz w:val="22"/>
          <w:szCs w:val="22"/>
        </w:rPr>
      </w:pPr>
      <w:r w:rsidRPr="003117C3">
        <w:rPr>
          <w:rFonts w:asciiTheme="minorHAnsi" w:hAnsiTheme="minorHAnsi" w:cstheme="minorHAnsi"/>
          <w:color w:val="595959" w:themeColor="text1" w:themeTint="A6"/>
          <w:sz w:val="22"/>
          <w:szCs w:val="22"/>
        </w:rPr>
        <w:t>Cabe tener presente que los recursos para atender la emergencia, dispuestos por los niveles superiores, se canalizan siempre hacia el nivel comunal.</w:t>
      </w:r>
    </w:p>
    <w:p w14:paraId="482801A5" w14:textId="77777777" w:rsidR="00326969" w:rsidRDefault="00326969" w:rsidP="00326969">
      <w:pPr>
        <w:pStyle w:val="Prrafodelista"/>
        <w:ind w:left="0"/>
        <w:jc w:val="both"/>
        <w:rPr>
          <w:rFonts w:asciiTheme="minorHAnsi" w:hAnsiTheme="minorHAnsi" w:cstheme="minorHAnsi"/>
          <w:b/>
          <w:i/>
          <w:color w:val="4F81BD" w:themeColor="accent1"/>
          <w:sz w:val="20"/>
          <w:szCs w:val="20"/>
        </w:rPr>
      </w:pPr>
    </w:p>
    <w:p w14:paraId="073A33A7" w14:textId="41D40264" w:rsidR="00326969" w:rsidRPr="00351E4D" w:rsidRDefault="00326969" w:rsidP="003117C3">
      <w:pPr>
        <w:jc w:val="both"/>
        <w:rPr>
          <w:rFonts w:asciiTheme="minorHAnsi" w:hAnsiTheme="minorHAnsi" w:cstheme="minorHAnsi"/>
          <w:b/>
          <w:color w:val="595959" w:themeColor="text1" w:themeTint="A6"/>
          <w:sz w:val="20"/>
          <w:szCs w:val="20"/>
        </w:rPr>
      </w:pPr>
      <w:r w:rsidRPr="00351E4D">
        <w:rPr>
          <w:rFonts w:asciiTheme="minorHAnsi" w:hAnsiTheme="minorHAnsi" w:cstheme="minorHAnsi"/>
          <w:b/>
          <w:color w:val="595959" w:themeColor="text1" w:themeTint="A6"/>
          <w:sz w:val="20"/>
          <w:szCs w:val="20"/>
        </w:rPr>
        <w:t>Nota: En el caso de los municipios que forman parte de las provincias con asiento en la capital regional el informe ALFA (y FIBE si corresponde) deberá ser remitido a la Delegación Presidencial Regional respectiva.</w:t>
      </w:r>
    </w:p>
    <w:p w14:paraId="060F5DD9" w14:textId="77777777" w:rsidR="003117C3" w:rsidRDefault="003117C3" w:rsidP="003117C3">
      <w:pPr>
        <w:pStyle w:val="Prrafodelista"/>
        <w:jc w:val="both"/>
        <w:outlineLvl w:val="0"/>
        <w:rPr>
          <w:rFonts w:asciiTheme="minorHAnsi" w:hAnsiTheme="minorHAnsi" w:cstheme="minorHAnsi"/>
          <w:b/>
          <w:color w:val="404040" w:themeColor="text1" w:themeTint="BF"/>
          <w:sz w:val="22"/>
          <w:szCs w:val="22"/>
        </w:rPr>
      </w:pPr>
    </w:p>
    <w:p w14:paraId="124D0BB9" w14:textId="6973F6AB" w:rsidR="006D0C19" w:rsidRPr="00E606AC" w:rsidRDefault="006D0C19" w:rsidP="008F4417">
      <w:pPr>
        <w:pStyle w:val="Prrafodelista"/>
        <w:numPr>
          <w:ilvl w:val="2"/>
          <w:numId w:val="8"/>
        </w:numPr>
        <w:jc w:val="both"/>
        <w:outlineLvl w:val="0"/>
        <w:rPr>
          <w:rFonts w:asciiTheme="minorHAnsi" w:hAnsiTheme="minorHAnsi" w:cstheme="minorHAnsi"/>
          <w:b/>
          <w:color w:val="404040" w:themeColor="text1" w:themeTint="BF"/>
          <w:sz w:val="22"/>
          <w:szCs w:val="22"/>
        </w:rPr>
      </w:pPr>
      <w:bookmarkStart w:id="44" w:name="_Toc113450801"/>
      <w:r w:rsidRPr="00E606AC">
        <w:rPr>
          <w:rFonts w:asciiTheme="minorHAnsi" w:hAnsiTheme="minorHAnsi" w:cstheme="minorHAnsi"/>
          <w:b/>
          <w:color w:val="404040" w:themeColor="text1" w:themeTint="BF"/>
          <w:sz w:val="22"/>
          <w:szCs w:val="22"/>
        </w:rPr>
        <w:t>Ficha Básica de Emergencia FIBE</w:t>
      </w:r>
      <w:bookmarkEnd w:id="44"/>
    </w:p>
    <w:p w14:paraId="70F32248" w14:textId="77777777" w:rsidR="006D0C19" w:rsidRDefault="006D0C19" w:rsidP="006D0C19">
      <w:pPr>
        <w:rPr>
          <w:rFonts w:asciiTheme="minorHAnsi" w:hAnsiTheme="minorHAnsi" w:cstheme="minorHAnsi"/>
          <w:b/>
          <w:color w:val="404040" w:themeColor="text1" w:themeTint="BF"/>
          <w:sz w:val="22"/>
          <w:szCs w:val="22"/>
        </w:rPr>
      </w:pPr>
    </w:p>
    <w:p w14:paraId="2EE9334C" w14:textId="77777777" w:rsidR="00061ADC" w:rsidRPr="00061ADC" w:rsidRDefault="00061ADC" w:rsidP="00061ADC">
      <w:pPr>
        <w:jc w:val="both"/>
        <w:rPr>
          <w:rFonts w:asciiTheme="minorHAnsi" w:hAnsiTheme="minorHAnsi" w:cstheme="minorHAnsi"/>
          <w:color w:val="404040" w:themeColor="text1" w:themeTint="BF"/>
          <w:sz w:val="22"/>
          <w:szCs w:val="22"/>
        </w:rPr>
      </w:pPr>
      <w:r w:rsidRPr="00061ADC">
        <w:rPr>
          <w:rFonts w:asciiTheme="minorHAnsi" w:hAnsiTheme="minorHAnsi" w:cstheme="minorHAnsi"/>
          <w:color w:val="404040" w:themeColor="text1" w:themeTint="BF"/>
          <w:sz w:val="22"/>
          <w:szCs w:val="22"/>
        </w:rPr>
        <w:t>La Ficha Básica de Emergencia (FIBE) corresponde al instrumento de catastro que se aplica en terreno en la o las áreas afectadas como consecuencia de una emergencia, para identificar en detalle, individualizando a cada persona afectada de un grupo familiar. El propósito de este instrumento es levantar de forma normalizada el proceso de identificación de daños en personas, bienes y la satisfacción de necesidades mínimas que permitan superar la situación, ante la ocurrencia de una emergencia. Este instrumento constituye un levantamiento detallado que puede complementar la información levantada mediante el respectivo informe ALFA.</w:t>
      </w:r>
    </w:p>
    <w:p w14:paraId="0BEC3848" w14:textId="77777777" w:rsidR="00061ADC" w:rsidRDefault="00061ADC" w:rsidP="00061ADC">
      <w:pPr>
        <w:jc w:val="both"/>
        <w:rPr>
          <w:rFonts w:asciiTheme="minorHAnsi" w:hAnsiTheme="minorHAnsi" w:cstheme="minorHAnsi"/>
          <w:color w:val="404040" w:themeColor="text1" w:themeTint="BF"/>
          <w:sz w:val="22"/>
          <w:szCs w:val="22"/>
        </w:rPr>
      </w:pPr>
    </w:p>
    <w:p w14:paraId="4361AD4C" w14:textId="6F90B444" w:rsidR="00061ADC" w:rsidRPr="00061ADC" w:rsidRDefault="00061ADC" w:rsidP="00061ADC">
      <w:pPr>
        <w:jc w:val="both"/>
        <w:rPr>
          <w:rFonts w:asciiTheme="minorHAnsi" w:hAnsiTheme="minorHAnsi" w:cstheme="minorHAnsi"/>
          <w:color w:val="404040" w:themeColor="text1" w:themeTint="BF"/>
          <w:sz w:val="22"/>
          <w:szCs w:val="22"/>
        </w:rPr>
      </w:pPr>
      <w:r w:rsidRPr="00061ADC">
        <w:rPr>
          <w:rFonts w:asciiTheme="minorHAnsi" w:hAnsiTheme="minorHAnsi" w:cstheme="minorHAnsi"/>
          <w:color w:val="404040" w:themeColor="text1" w:themeTint="BF"/>
          <w:sz w:val="22"/>
          <w:szCs w:val="22"/>
        </w:rPr>
        <w:t>Su aplicación podrá ser solicitada</w:t>
      </w:r>
      <w:r w:rsidR="006F5E05">
        <w:rPr>
          <w:rFonts w:asciiTheme="minorHAnsi" w:hAnsiTheme="minorHAnsi" w:cstheme="minorHAnsi"/>
          <w:color w:val="404040" w:themeColor="text1" w:themeTint="BF"/>
          <w:sz w:val="22"/>
          <w:szCs w:val="22"/>
        </w:rPr>
        <w:t xml:space="preserve"> </w:t>
      </w:r>
      <w:r w:rsidR="006F5E05" w:rsidRPr="006F5E05">
        <w:rPr>
          <w:rFonts w:asciiTheme="minorHAnsi" w:hAnsiTheme="minorHAnsi" w:cstheme="minorHAnsi"/>
          <w:color w:val="404040" w:themeColor="text1" w:themeTint="BF"/>
          <w:sz w:val="22"/>
          <w:szCs w:val="22"/>
        </w:rPr>
        <w:t>por la Delegación Presidencial Provincial y/o Direcci</w:t>
      </w:r>
      <w:r w:rsidR="00F06C20">
        <w:rPr>
          <w:rFonts w:asciiTheme="minorHAnsi" w:hAnsiTheme="minorHAnsi" w:cstheme="minorHAnsi"/>
          <w:color w:val="404040" w:themeColor="text1" w:themeTint="BF"/>
          <w:sz w:val="22"/>
          <w:szCs w:val="22"/>
        </w:rPr>
        <w:t xml:space="preserve">ón </w:t>
      </w:r>
      <w:r w:rsidR="006F5E05" w:rsidRPr="006F5E05">
        <w:rPr>
          <w:rFonts w:asciiTheme="minorHAnsi" w:hAnsiTheme="minorHAnsi" w:cstheme="minorHAnsi"/>
          <w:color w:val="404040" w:themeColor="text1" w:themeTint="BF"/>
          <w:sz w:val="22"/>
          <w:szCs w:val="22"/>
        </w:rPr>
        <w:t xml:space="preserve"> Regional del SENAPRED</w:t>
      </w:r>
      <w:r w:rsidR="00F06C20">
        <w:rPr>
          <w:rFonts w:asciiTheme="minorHAnsi" w:hAnsiTheme="minorHAnsi" w:cstheme="minorHAnsi"/>
          <w:color w:val="404040" w:themeColor="text1" w:themeTint="BF"/>
          <w:sz w:val="22"/>
          <w:szCs w:val="22"/>
        </w:rPr>
        <w:t>,</w:t>
      </w:r>
      <w:r w:rsidRPr="00061ADC">
        <w:rPr>
          <w:rFonts w:asciiTheme="minorHAnsi" w:hAnsiTheme="minorHAnsi" w:cstheme="minorHAnsi"/>
          <w:color w:val="404040" w:themeColor="text1" w:themeTint="BF"/>
          <w:sz w:val="22"/>
          <w:szCs w:val="22"/>
        </w:rPr>
        <w:t xml:space="preserve"> cuando se requiera contar con antecedentes más detallados para la entrega de un recurso en específico.</w:t>
      </w:r>
    </w:p>
    <w:p w14:paraId="0037E11A" w14:textId="77777777" w:rsidR="00061ADC" w:rsidRDefault="00061ADC" w:rsidP="00061ADC">
      <w:pPr>
        <w:jc w:val="both"/>
        <w:rPr>
          <w:rFonts w:asciiTheme="minorHAnsi" w:hAnsiTheme="minorHAnsi" w:cstheme="minorHAnsi"/>
          <w:color w:val="404040" w:themeColor="text1" w:themeTint="BF"/>
          <w:sz w:val="22"/>
          <w:szCs w:val="22"/>
        </w:rPr>
      </w:pPr>
    </w:p>
    <w:p w14:paraId="1542096A" w14:textId="329E9F77" w:rsidR="00061ADC" w:rsidRPr="00061ADC" w:rsidRDefault="00061ADC" w:rsidP="00061ADC">
      <w:pPr>
        <w:jc w:val="both"/>
        <w:rPr>
          <w:rFonts w:asciiTheme="minorHAnsi" w:hAnsiTheme="minorHAnsi" w:cstheme="minorHAnsi"/>
          <w:color w:val="404040" w:themeColor="text1" w:themeTint="BF"/>
          <w:sz w:val="22"/>
          <w:szCs w:val="22"/>
        </w:rPr>
      </w:pPr>
      <w:r w:rsidRPr="00061ADC">
        <w:rPr>
          <w:rFonts w:asciiTheme="minorHAnsi" w:hAnsiTheme="minorHAnsi" w:cstheme="minorHAnsi"/>
          <w:color w:val="404040" w:themeColor="text1" w:themeTint="BF"/>
          <w:sz w:val="22"/>
          <w:szCs w:val="22"/>
        </w:rPr>
        <w:t>A nivel comunal, es la municipalidad la que debe desplegar las acciones necesarias para el levantamiento de la información de cada persona afectada (de modo individual o si integra un grupo familiar) a través de la FIBE.</w:t>
      </w:r>
    </w:p>
    <w:p w14:paraId="57BCE697" w14:textId="77777777" w:rsidR="00061ADC" w:rsidRDefault="00061ADC" w:rsidP="006D0C19">
      <w:pPr>
        <w:rPr>
          <w:rFonts w:asciiTheme="minorHAnsi" w:hAnsiTheme="minorHAnsi" w:cstheme="minorHAnsi"/>
          <w:b/>
          <w:color w:val="404040" w:themeColor="text1" w:themeTint="BF"/>
          <w:sz w:val="22"/>
          <w:szCs w:val="22"/>
        </w:rPr>
      </w:pPr>
    </w:p>
    <w:p w14:paraId="19240F88" w14:textId="34EC4B90" w:rsidR="00455497" w:rsidRPr="001C314C" w:rsidRDefault="00E606AC" w:rsidP="001C314C">
      <w:pPr>
        <w:jc w:val="both"/>
        <w:outlineLvl w:val="1"/>
        <w:rPr>
          <w:rFonts w:asciiTheme="minorHAnsi" w:hAnsiTheme="minorHAnsi" w:cstheme="minorHAnsi"/>
          <w:b/>
          <w:color w:val="404040" w:themeColor="text1" w:themeTint="BF"/>
          <w:sz w:val="22"/>
          <w:szCs w:val="22"/>
        </w:rPr>
      </w:pPr>
      <w:bookmarkStart w:id="45" w:name="_Toc113450802"/>
      <w:r>
        <w:rPr>
          <w:rFonts w:asciiTheme="minorHAnsi" w:hAnsiTheme="minorHAnsi" w:cstheme="minorHAnsi"/>
          <w:b/>
          <w:color w:val="404040" w:themeColor="text1" w:themeTint="BF"/>
          <w:sz w:val="22"/>
          <w:szCs w:val="22"/>
        </w:rPr>
        <w:t>6.3.</w:t>
      </w:r>
      <w:r w:rsidR="007403B6">
        <w:rPr>
          <w:rFonts w:asciiTheme="minorHAnsi" w:hAnsiTheme="minorHAnsi" w:cstheme="minorHAnsi"/>
          <w:b/>
          <w:color w:val="404040" w:themeColor="text1" w:themeTint="BF"/>
          <w:sz w:val="22"/>
          <w:szCs w:val="22"/>
        </w:rPr>
        <w:t xml:space="preserve"> </w:t>
      </w:r>
      <w:r w:rsidR="00255936">
        <w:rPr>
          <w:rFonts w:asciiTheme="minorHAnsi" w:hAnsiTheme="minorHAnsi" w:cstheme="minorHAnsi"/>
          <w:b/>
          <w:color w:val="404040" w:themeColor="text1" w:themeTint="BF"/>
          <w:sz w:val="22"/>
          <w:szCs w:val="22"/>
        </w:rPr>
        <w:t>Proceso 0</w:t>
      </w:r>
      <w:r w:rsidR="005B4F56">
        <w:rPr>
          <w:rFonts w:asciiTheme="minorHAnsi" w:hAnsiTheme="minorHAnsi" w:cstheme="minorHAnsi"/>
          <w:b/>
          <w:color w:val="404040" w:themeColor="text1" w:themeTint="BF"/>
          <w:sz w:val="22"/>
          <w:szCs w:val="22"/>
        </w:rPr>
        <w:t>: Alerta y Monitoreo</w:t>
      </w:r>
      <w:bookmarkEnd w:id="45"/>
      <w:r w:rsidR="00455497">
        <w:rPr>
          <w:rFonts w:asciiTheme="minorHAnsi" w:hAnsiTheme="minorHAnsi" w:cstheme="minorHAnsi"/>
          <w:b/>
          <w:color w:val="404040" w:themeColor="text1" w:themeTint="BF"/>
          <w:sz w:val="22"/>
          <w:szCs w:val="22"/>
        </w:rPr>
        <w:t xml:space="preserve"> </w:t>
      </w:r>
    </w:p>
    <w:p w14:paraId="177480C4" w14:textId="77777777" w:rsidR="00455497" w:rsidRDefault="00455497" w:rsidP="00C73268">
      <w:pPr>
        <w:rPr>
          <w:rFonts w:asciiTheme="minorHAnsi" w:hAnsiTheme="minorHAnsi" w:cstheme="minorHAnsi"/>
          <w:color w:val="404040" w:themeColor="text1" w:themeTint="BF"/>
          <w:sz w:val="22"/>
          <w:szCs w:val="22"/>
        </w:rPr>
      </w:pPr>
    </w:p>
    <w:bookmarkStart w:id="46" w:name="_Toc27639310"/>
    <w:p w14:paraId="205A97F8" w14:textId="08C0237D" w:rsidR="00C4042F" w:rsidRPr="006A266B" w:rsidRDefault="00C4042F" w:rsidP="00C4042F">
      <w:pPr>
        <w:jc w:val="both"/>
        <w:outlineLvl w:val="0"/>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47" w:name="_Toc71804735"/>
      <w:r>
        <w:rPr>
          <w:rFonts w:asciiTheme="minorHAnsi" w:hAnsiTheme="minorHAnsi" w:cstheme="minorHAnsi"/>
          <w:b/>
          <w:color w:val="404040" w:themeColor="text1" w:themeTint="BF"/>
          <w:sz w:val="22"/>
          <w:szCs w:val="22"/>
        </w:rPr>
        <w:instrText xml:space="preserve">3. </w:instrText>
      </w:r>
      <w:r w:rsidRPr="006A266B">
        <w:rPr>
          <w:rFonts w:asciiTheme="minorHAnsi" w:hAnsiTheme="minorHAnsi" w:cstheme="minorHAnsi"/>
          <w:b/>
          <w:color w:val="404040" w:themeColor="text1" w:themeTint="BF"/>
          <w:sz w:val="22"/>
          <w:szCs w:val="22"/>
        </w:rPr>
        <w:instrText>Sistema de Alertas</w:instrText>
      </w:r>
      <w:bookmarkEnd w:id="47"/>
      <w:r>
        <w:rPr>
          <w:rFonts w:asciiTheme="minorHAnsi" w:hAnsiTheme="minorHAnsi" w:cstheme="minorHAnsi"/>
          <w:b/>
          <w:color w:val="404040" w:themeColor="text1" w:themeTint="BF"/>
          <w:sz w:val="22"/>
          <w:szCs w:val="22"/>
        </w:rPr>
        <w:instrText xml:space="preserve"> " \f x\l 1 </w:instrText>
      </w:r>
      <w:r>
        <w:rPr>
          <w:rFonts w:asciiTheme="minorHAnsi" w:hAnsiTheme="minorHAnsi" w:cstheme="minorHAnsi"/>
          <w:b/>
          <w:color w:val="404040" w:themeColor="text1" w:themeTint="BF"/>
          <w:sz w:val="22"/>
          <w:szCs w:val="22"/>
        </w:rPr>
        <w:fldChar w:fldCharType="end"/>
      </w:r>
      <w:bookmarkStart w:id="48" w:name="_Toc113450803"/>
      <w:r w:rsidR="00E606AC">
        <w:rPr>
          <w:rFonts w:asciiTheme="minorHAnsi" w:hAnsiTheme="minorHAnsi" w:cstheme="minorHAnsi"/>
          <w:b/>
          <w:color w:val="404040" w:themeColor="text1" w:themeTint="BF"/>
          <w:sz w:val="22"/>
          <w:szCs w:val="22"/>
        </w:rPr>
        <w:t>6</w:t>
      </w:r>
      <w:r w:rsidR="0044221E">
        <w:rPr>
          <w:rFonts w:asciiTheme="minorHAnsi" w:hAnsiTheme="minorHAnsi" w:cstheme="minorHAnsi"/>
          <w:b/>
          <w:color w:val="404040" w:themeColor="text1" w:themeTint="BF"/>
          <w:sz w:val="22"/>
          <w:szCs w:val="22"/>
        </w:rPr>
        <w:t>.3</w:t>
      </w:r>
      <w:r>
        <w:rPr>
          <w:rFonts w:asciiTheme="minorHAnsi" w:hAnsiTheme="minorHAnsi" w:cstheme="minorHAnsi"/>
          <w:b/>
          <w:color w:val="404040" w:themeColor="text1" w:themeTint="BF"/>
          <w:sz w:val="22"/>
          <w:szCs w:val="22"/>
        </w:rPr>
        <w:t xml:space="preserve">.1. </w:t>
      </w:r>
      <w:bookmarkEnd w:id="46"/>
      <w:r w:rsidR="001D766C">
        <w:rPr>
          <w:rFonts w:asciiTheme="minorHAnsi" w:hAnsiTheme="minorHAnsi" w:cstheme="minorHAnsi"/>
          <w:b/>
          <w:color w:val="404040" w:themeColor="text1" w:themeTint="BF"/>
          <w:sz w:val="22"/>
          <w:szCs w:val="22"/>
        </w:rPr>
        <w:t>Acciones del Nivel Comunal de acuerdo a</w:t>
      </w:r>
      <w:r w:rsidR="003A48FA">
        <w:rPr>
          <w:rFonts w:asciiTheme="minorHAnsi" w:hAnsiTheme="minorHAnsi" w:cstheme="minorHAnsi"/>
          <w:b/>
          <w:color w:val="404040" w:themeColor="text1" w:themeTint="BF"/>
          <w:sz w:val="22"/>
          <w:szCs w:val="22"/>
        </w:rPr>
        <w:t>l tipo de</w:t>
      </w:r>
      <w:r w:rsidR="00C40A79">
        <w:rPr>
          <w:rFonts w:asciiTheme="minorHAnsi" w:hAnsiTheme="minorHAnsi" w:cstheme="minorHAnsi"/>
          <w:b/>
          <w:color w:val="404040" w:themeColor="text1" w:themeTint="BF"/>
          <w:sz w:val="22"/>
          <w:szCs w:val="22"/>
        </w:rPr>
        <w:t xml:space="preserve"> Alerta</w:t>
      </w:r>
      <w:bookmarkEnd w:id="48"/>
    </w:p>
    <w:p w14:paraId="0499AECE" w14:textId="77777777" w:rsidR="00C4042F" w:rsidRDefault="00C4042F" w:rsidP="00C4042F">
      <w:pPr>
        <w:jc w:val="both"/>
        <w:rPr>
          <w:rFonts w:asciiTheme="minorHAnsi" w:hAnsiTheme="minorHAnsi" w:cstheme="minorHAnsi"/>
          <w:color w:val="404040" w:themeColor="text1" w:themeTint="BF"/>
          <w:sz w:val="22"/>
          <w:szCs w:val="22"/>
        </w:rPr>
      </w:pPr>
    </w:p>
    <w:p w14:paraId="30A195C6" w14:textId="77777777" w:rsidR="00087F84" w:rsidRPr="00087F84" w:rsidRDefault="00087F84" w:rsidP="00087F84">
      <w:pPr>
        <w:jc w:val="both"/>
        <w:rPr>
          <w:rFonts w:asciiTheme="minorHAnsi" w:hAnsiTheme="minorHAnsi" w:cstheme="minorHAnsi"/>
          <w:color w:val="404040" w:themeColor="text1" w:themeTint="BF"/>
          <w:sz w:val="22"/>
          <w:szCs w:val="22"/>
        </w:rPr>
      </w:pPr>
      <w:r w:rsidRPr="00087F84">
        <w:rPr>
          <w:rFonts w:asciiTheme="minorHAnsi" w:hAnsiTheme="minorHAnsi" w:cstheme="minorHAnsi"/>
          <w:color w:val="404040" w:themeColor="text1" w:themeTint="BF"/>
          <w:sz w:val="22"/>
          <w:szCs w:val="22"/>
        </w:rPr>
        <w:t xml:space="preserve">El Sistema Nacional de Alertas (SNA) vigente se define en el Plan Nacional Emergencia, estableciendo los tipos de alertamiento: Alerta Verde - Temprana Preventiva, Amarilla y Roja, de acuerdo a la definición de su amplitud y cobertura. </w:t>
      </w:r>
    </w:p>
    <w:p w14:paraId="41FB8F3E" w14:textId="77777777" w:rsidR="00087F84" w:rsidRPr="00087F84" w:rsidRDefault="00087F84" w:rsidP="00087F84">
      <w:pPr>
        <w:jc w:val="both"/>
        <w:rPr>
          <w:rFonts w:asciiTheme="minorHAnsi" w:hAnsiTheme="minorHAnsi" w:cstheme="minorHAnsi"/>
          <w:color w:val="404040" w:themeColor="text1" w:themeTint="BF"/>
          <w:sz w:val="22"/>
          <w:szCs w:val="22"/>
        </w:rPr>
      </w:pPr>
    </w:p>
    <w:p w14:paraId="7AF2B4BF" w14:textId="6AB30DD8" w:rsidR="00087F84" w:rsidRDefault="00087F84" w:rsidP="00087F84">
      <w:pPr>
        <w:jc w:val="both"/>
        <w:rPr>
          <w:rFonts w:asciiTheme="minorHAnsi" w:hAnsiTheme="minorHAnsi" w:cstheme="minorHAnsi"/>
          <w:color w:val="404040" w:themeColor="text1" w:themeTint="BF"/>
          <w:sz w:val="22"/>
          <w:szCs w:val="22"/>
        </w:rPr>
      </w:pPr>
      <w:r w:rsidRPr="00087F84">
        <w:rPr>
          <w:rFonts w:asciiTheme="minorHAnsi" w:hAnsiTheme="minorHAnsi" w:cstheme="minorHAnsi"/>
          <w:color w:val="404040" w:themeColor="text1" w:themeTint="BF"/>
          <w:sz w:val="22"/>
          <w:szCs w:val="22"/>
        </w:rPr>
        <w:t>De acuerdo al tipo de alerta cuya cobertura abarca a la comuna, se definen las siguientes acciones y responsables:</w:t>
      </w:r>
    </w:p>
    <w:p w14:paraId="37DA945F" w14:textId="77777777" w:rsidR="00087F84" w:rsidRDefault="00087F84" w:rsidP="00C4042F">
      <w:pPr>
        <w:jc w:val="both"/>
        <w:rPr>
          <w:rFonts w:asciiTheme="minorHAnsi" w:hAnsiTheme="minorHAnsi" w:cstheme="minorHAnsi"/>
          <w:color w:val="404040" w:themeColor="text1" w:themeTint="BF"/>
          <w:sz w:val="22"/>
          <w:szCs w:val="22"/>
        </w:rPr>
      </w:pPr>
    </w:p>
    <w:tbl>
      <w:tblPr>
        <w:tblW w:w="8273"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883"/>
        <w:gridCol w:w="2870"/>
        <w:gridCol w:w="3520"/>
      </w:tblGrid>
      <w:tr w:rsidR="00087F84" w:rsidRPr="00845C3C" w14:paraId="04890DE2" w14:textId="77777777" w:rsidTr="001E2947">
        <w:trPr>
          <w:trHeight w:val="300"/>
          <w:tblHeader/>
          <w:jc w:val="center"/>
        </w:trPr>
        <w:tc>
          <w:tcPr>
            <w:tcW w:w="1883" w:type="dxa"/>
            <w:shd w:val="clear" w:color="auto" w:fill="0070C0"/>
            <w:vAlign w:val="center"/>
          </w:tcPr>
          <w:p w14:paraId="72A2961D" w14:textId="77777777" w:rsidR="00087F84" w:rsidRPr="00845C3C" w:rsidRDefault="00087F84" w:rsidP="00957005">
            <w:pPr>
              <w:jc w:val="center"/>
              <w:rPr>
                <w:rFonts w:asciiTheme="minorHAnsi" w:hAnsiTheme="minorHAnsi" w:cstheme="minorHAnsi"/>
                <w:b/>
                <w:bCs/>
                <w:color w:val="FFFFFF" w:themeColor="background1"/>
                <w:sz w:val="16"/>
                <w:szCs w:val="16"/>
                <w:lang w:val="es-CL" w:eastAsia="es-CL"/>
              </w:rPr>
            </w:pPr>
            <w:r w:rsidRPr="00845C3C">
              <w:rPr>
                <w:rFonts w:asciiTheme="minorHAnsi" w:hAnsiTheme="minorHAnsi" w:cstheme="minorHAnsi"/>
                <w:b/>
                <w:bCs/>
                <w:color w:val="FFFFFF" w:themeColor="background1"/>
                <w:sz w:val="16"/>
                <w:szCs w:val="16"/>
                <w:lang w:val="es-CL" w:eastAsia="es-CL"/>
              </w:rPr>
              <w:t>Tipo Alerta</w:t>
            </w:r>
          </w:p>
        </w:tc>
        <w:tc>
          <w:tcPr>
            <w:tcW w:w="2870" w:type="dxa"/>
            <w:shd w:val="clear" w:color="auto" w:fill="0070C0"/>
            <w:vAlign w:val="center"/>
          </w:tcPr>
          <w:p w14:paraId="6265C25B" w14:textId="77777777" w:rsidR="00087F84" w:rsidRPr="00845C3C" w:rsidRDefault="00087F84" w:rsidP="00957005">
            <w:pPr>
              <w:jc w:val="center"/>
              <w:rPr>
                <w:rFonts w:asciiTheme="minorHAnsi" w:hAnsiTheme="minorHAnsi" w:cstheme="minorHAnsi"/>
                <w:b/>
                <w:bCs/>
                <w:color w:val="FFFFFF" w:themeColor="background1"/>
                <w:sz w:val="16"/>
                <w:szCs w:val="16"/>
                <w:lang w:val="es-CL" w:eastAsia="es-CL"/>
              </w:rPr>
            </w:pPr>
            <w:r w:rsidRPr="00845C3C">
              <w:rPr>
                <w:rFonts w:asciiTheme="minorHAnsi" w:hAnsiTheme="minorHAnsi" w:cstheme="minorHAnsi"/>
                <w:b/>
                <w:bCs/>
                <w:color w:val="FFFFFF" w:themeColor="background1"/>
                <w:sz w:val="16"/>
                <w:szCs w:val="16"/>
                <w:lang w:val="es-CL" w:eastAsia="es-CL"/>
              </w:rPr>
              <w:t>Acciones a Realizar</w:t>
            </w:r>
          </w:p>
        </w:tc>
        <w:tc>
          <w:tcPr>
            <w:tcW w:w="3520" w:type="dxa"/>
            <w:shd w:val="clear" w:color="auto" w:fill="0070C0"/>
            <w:vAlign w:val="center"/>
          </w:tcPr>
          <w:p w14:paraId="74DE0595" w14:textId="77777777" w:rsidR="00087F84" w:rsidRPr="00845C3C" w:rsidRDefault="00087F84" w:rsidP="00957005">
            <w:pPr>
              <w:jc w:val="center"/>
              <w:rPr>
                <w:rFonts w:asciiTheme="minorHAnsi" w:hAnsiTheme="minorHAnsi" w:cstheme="minorHAnsi"/>
                <w:b/>
                <w:bCs/>
                <w:color w:val="FFFFFF" w:themeColor="background1"/>
                <w:sz w:val="16"/>
                <w:szCs w:val="16"/>
                <w:lang w:val="es-CL" w:eastAsia="es-CL"/>
              </w:rPr>
            </w:pPr>
            <w:r w:rsidRPr="00845C3C">
              <w:rPr>
                <w:rFonts w:asciiTheme="minorHAnsi" w:hAnsiTheme="minorHAnsi" w:cstheme="minorHAnsi"/>
                <w:b/>
                <w:bCs/>
                <w:color w:val="FFFFFF" w:themeColor="background1"/>
                <w:sz w:val="16"/>
                <w:szCs w:val="16"/>
                <w:lang w:val="es-CL" w:eastAsia="es-CL"/>
              </w:rPr>
              <w:t>Responsable (s)</w:t>
            </w:r>
          </w:p>
        </w:tc>
      </w:tr>
      <w:tr w:rsidR="00087F84" w:rsidRPr="00845C3C" w14:paraId="3B624A01" w14:textId="77777777" w:rsidTr="00957005">
        <w:trPr>
          <w:trHeight w:val="300"/>
          <w:jc w:val="center"/>
        </w:trPr>
        <w:tc>
          <w:tcPr>
            <w:tcW w:w="1883" w:type="dxa"/>
            <w:vMerge w:val="restart"/>
            <w:vAlign w:val="center"/>
          </w:tcPr>
          <w:p w14:paraId="18E6482F" w14:textId="77777777" w:rsidR="00087F84" w:rsidRPr="00845C3C" w:rsidRDefault="00087F84" w:rsidP="00957005">
            <w:pPr>
              <w:jc w:val="center"/>
              <w:rPr>
                <w:rFonts w:asciiTheme="minorHAnsi" w:hAnsiTheme="minorHAnsi" w:cstheme="minorHAnsi"/>
                <w:b/>
                <w:bCs/>
                <w:color w:val="404040" w:themeColor="text1" w:themeTint="BF"/>
                <w:sz w:val="16"/>
                <w:szCs w:val="16"/>
                <w:lang w:val="es-CL" w:eastAsia="es-CL"/>
              </w:rPr>
            </w:pPr>
            <w:r>
              <w:rPr>
                <w:rFonts w:asciiTheme="minorHAnsi" w:hAnsiTheme="minorHAnsi" w:cstheme="minorHAnsi"/>
                <w:b/>
                <w:bCs/>
                <w:color w:val="404040" w:themeColor="text1" w:themeTint="BF"/>
                <w:sz w:val="16"/>
                <w:szCs w:val="16"/>
                <w:lang w:val="es-CL" w:eastAsia="es-CL"/>
              </w:rPr>
              <w:t>Verde – Temprana Preventiva</w:t>
            </w:r>
          </w:p>
        </w:tc>
        <w:sdt>
          <w:sdtPr>
            <w:rPr>
              <w:rStyle w:val="Estilo8"/>
            </w:rPr>
            <w:id w:val="-1905213435"/>
            <w:placeholder>
              <w:docPart w:val="0CBF2D2B11E74BE99450135FD5B35FC5"/>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vAlign w:val="center"/>
              </w:tcPr>
              <w:p w14:paraId="556BE593" w14:textId="448817C6" w:rsidR="00087F84" w:rsidRPr="00845C3C" w:rsidRDefault="00FB7A8E" w:rsidP="00957005">
                <w:pPr>
                  <w:jc w:val="both"/>
                  <w:rPr>
                    <w:rFonts w:asciiTheme="minorHAnsi" w:hAnsiTheme="minorHAnsi" w:cstheme="minorHAnsi"/>
                    <w:bCs/>
                    <w:color w:val="404040" w:themeColor="text1" w:themeTint="BF"/>
                    <w:sz w:val="16"/>
                    <w:szCs w:val="16"/>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acciones a realizar, ver ejemplos en instructivo</w:t>
                </w:r>
                <w:r w:rsidRPr="002B71F5">
                  <w:rPr>
                    <w:rFonts w:ascii="Calibri" w:hAnsi="Calibri" w:cs="Calibri"/>
                    <w:bCs/>
                    <w:color w:val="FF0000"/>
                    <w:sz w:val="18"/>
                    <w:szCs w:val="18"/>
                    <w:lang w:val="es-CL" w:eastAsia="es-CL"/>
                  </w:rPr>
                  <w:t>]</w:t>
                </w:r>
              </w:p>
            </w:tc>
          </w:sdtContent>
        </w:sdt>
        <w:sdt>
          <w:sdtPr>
            <w:rPr>
              <w:rStyle w:val="Estilo8"/>
            </w:rPr>
            <w:id w:val="-2009049187"/>
            <w:placeholder>
              <w:docPart w:val="8B0ED72366674E62BF20FA2ABFC1A40F"/>
            </w:placeholder>
            <w:showingPlcHdr/>
          </w:sdtPr>
          <w:sdtEndPr>
            <w:rPr>
              <w:rStyle w:val="Fuentedeprrafopredeter"/>
              <w:rFonts w:ascii="Times New Roman" w:hAnsi="Times New Roman"/>
              <w:color w:val="404040" w:themeColor="text1" w:themeTint="BF"/>
              <w:sz w:val="24"/>
              <w:lang w:val="es-CL" w:eastAsia="es-CL"/>
            </w:rPr>
          </w:sdtEndPr>
          <w:sdtContent>
            <w:tc>
              <w:tcPr>
                <w:tcW w:w="3520" w:type="dxa"/>
                <w:vAlign w:val="center"/>
              </w:tcPr>
              <w:p w14:paraId="27532294" w14:textId="43327849" w:rsidR="00087F84" w:rsidRPr="00845C3C" w:rsidRDefault="00F254F4" w:rsidP="008F4417">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sidRPr="002B71F5">
                  <w:rPr>
                    <w:rFonts w:ascii="Calibri" w:hAnsi="Calibri" w:cs="Calibri"/>
                    <w:bCs/>
                    <w:color w:val="FF0000"/>
                    <w:sz w:val="18"/>
                    <w:szCs w:val="18"/>
                    <w:lang w:val="es-CL" w:eastAsia="es-CL"/>
                  </w:rPr>
                  <w:t>[Indicar responsable]</w:t>
                </w:r>
              </w:p>
            </w:tc>
          </w:sdtContent>
        </w:sdt>
      </w:tr>
      <w:tr w:rsidR="00FB7A8E" w:rsidRPr="00845C3C" w14:paraId="33A3D1FA" w14:textId="77777777" w:rsidTr="007846C1">
        <w:trPr>
          <w:trHeight w:val="300"/>
          <w:jc w:val="center"/>
        </w:trPr>
        <w:tc>
          <w:tcPr>
            <w:tcW w:w="1883" w:type="dxa"/>
            <w:vMerge/>
            <w:vAlign w:val="center"/>
          </w:tcPr>
          <w:p w14:paraId="44BDD1B8" w14:textId="77777777" w:rsidR="00FB7A8E" w:rsidRPr="00845C3C" w:rsidRDefault="00FB7A8E" w:rsidP="00FB7A8E">
            <w:pPr>
              <w:jc w:val="center"/>
              <w:rPr>
                <w:rFonts w:asciiTheme="minorHAnsi" w:hAnsiTheme="minorHAnsi" w:cstheme="minorHAnsi"/>
                <w:bCs/>
                <w:color w:val="404040" w:themeColor="text1" w:themeTint="BF"/>
                <w:sz w:val="16"/>
                <w:szCs w:val="16"/>
                <w:lang w:val="es-CL" w:eastAsia="es-CL"/>
              </w:rPr>
            </w:pPr>
          </w:p>
        </w:tc>
        <w:sdt>
          <w:sdtPr>
            <w:rPr>
              <w:rStyle w:val="Estilo8"/>
            </w:rPr>
            <w:id w:val="205923303"/>
            <w:placeholder>
              <w:docPart w:val="0E224D1D4C3A4C37BE248A8592C71928"/>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41235304" w14:textId="3A3633DA"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tc>
          <w:tcPr>
            <w:tcW w:w="3520" w:type="dxa"/>
            <w:vAlign w:val="center"/>
          </w:tcPr>
          <w:p w14:paraId="11E25A03" w14:textId="6E367C94" w:rsidR="00FB7A8E" w:rsidRPr="00A53C6F" w:rsidRDefault="00FB7A8E"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sidRPr="00744F2E">
              <w:rPr>
                <w:rFonts w:asciiTheme="minorHAnsi" w:hAnsiTheme="minorHAnsi" w:cstheme="minorHAnsi"/>
                <w:bCs/>
                <w:color w:val="404040" w:themeColor="text1" w:themeTint="BF"/>
                <w:sz w:val="16"/>
                <w:szCs w:val="16"/>
                <w:lang w:val="es-CL" w:eastAsia="es-CL"/>
              </w:rPr>
              <w:t xml:space="preserve"> </w:t>
            </w:r>
            <w:sdt>
              <w:sdtPr>
                <w:rPr>
                  <w:rStyle w:val="Estilo8"/>
                </w:rPr>
                <w:id w:val="-1626140634"/>
                <w:placeholder>
                  <w:docPart w:val="CB333B43A2254D15BA9598172DB2BE65"/>
                </w:placeholder>
                <w:showingPlcHdr/>
              </w:sdtPr>
              <w:sdtEndPr>
                <w:rPr>
                  <w:rStyle w:val="Fuentedeprrafopredeter"/>
                  <w:rFonts w:ascii="Times New Roman" w:hAnsi="Times New Roman"/>
                  <w:color w:val="404040" w:themeColor="text1" w:themeTint="BF"/>
                  <w:sz w:val="24"/>
                  <w:lang w:val="es-CL" w:eastAsia="es-CL"/>
                </w:rPr>
              </w:sdtEndPr>
              <w:sdtContent>
                <w:r w:rsidRPr="002B71F5">
                  <w:rPr>
                    <w:rFonts w:ascii="Calibri" w:hAnsi="Calibri" w:cs="Calibri"/>
                    <w:bCs/>
                    <w:color w:val="FF0000"/>
                    <w:sz w:val="18"/>
                    <w:szCs w:val="18"/>
                    <w:lang w:val="es-CL" w:eastAsia="es-CL"/>
                  </w:rPr>
                  <w:t>[Indicar responsable]</w:t>
                </w:r>
              </w:sdtContent>
            </w:sdt>
          </w:p>
        </w:tc>
      </w:tr>
      <w:tr w:rsidR="00FB7A8E" w:rsidRPr="00845C3C" w14:paraId="551499DA" w14:textId="77777777" w:rsidTr="007846C1">
        <w:trPr>
          <w:trHeight w:val="300"/>
          <w:jc w:val="center"/>
        </w:trPr>
        <w:tc>
          <w:tcPr>
            <w:tcW w:w="1883" w:type="dxa"/>
            <w:vMerge/>
            <w:vAlign w:val="center"/>
          </w:tcPr>
          <w:p w14:paraId="2EBB26BC" w14:textId="77777777" w:rsidR="00FB7A8E" w:rsidRPr="00845C3C" w:rsidRDefault="00FB7A8E" w:rsidP="00FB7A8E">
            <w:pPr>
              <w:jc w:val="center"/>
              <w:rPr>
                <w:rFonts w:asciiTheme="minorHAnsi" w:hAnsiTheme="minorHAnsi" w:cstheme="minorHAnsi"/>
                <w:bCs/>
                <w:color w:val="404040" w:themeColor="text1" w:themeTint="BF"/>
                <w:sz w:val="16"/>
                <w:szCs w:val="16"/>
                <w:lang w:val="es-CL" w:eastAsia="es-CL"/>
              </w:rPr>
            </w:pPr>
          </w:p>
        </w:tc>
        <w:sdt>
          <w:sdtPr>
            <w:rPr>
              <w:rStyle w:val="Estilo8"/>
            </w:rPr>
            <w:id w:val="630679723"/>
            <w:placeholder>
              <w:docPart w:val="B9CE2CCA3C784C2CAE214B569E644598"/>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5CC9B5A3" w14:textId="69CD2B72"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sdt>
          <w:sdtPr>
            <w:rPr>
              <w:rStyle w:val="Estilo8"/>
            </w:rPr>
            <w:id w:val="-191615735"/>
            <w:placeholder>
              <w:docPart w:val="DE216B2BD23A49ADA439733442F85975"/>
            </w:placeholder>
            <w:showingPlcHdr/>
          </w:sdtPr>
          <w:sdtEndPr>
            <w:rPr>
              <w:rStyle w:val="Fuentedeprrafopredeter"/>
              <w:rFonts w:ascii="Times New Roman" w:hAnsi="Times New Roman"/>
              <w:color w:val="404040" w:themeColor="text1" w:themeTint="BF"/>
              <w:sz w:val="24"/>
              <w:lang w:val="es-CL" w:eastAsia="es-CL"/>
            </w:rPr>
          </w:sdtEndPr>
          <w:sdtContent>
            <w:tc>
              <w:tcPr>
                <w:tcW w:w="3520" w:type="dxa"/>
                <w:vAlign w:val="center"/>
              </w:tcPr>
              <w:p w14:paraId="414A2906" w14:textId="064AA03B" w:rsidR="00FB7A8E" w:rsidRPr="00744F2E" w:rsidRDefault="00FB7A8E"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sidRPr="002B71F5">
                  <w:rPr>
                    <w:rFonts w:ascii="Calibri" w:hAnsi="Calibri" w:cs="Calibri"/>
                    <w:bCs/>
                    <w:color w:val="FF0000"/>
                    <w:sz w:val="18"/>
                    <w:szCs w:val="18"/>
                    <w:lang w:val="es-CL" w:eastAsia="es-CL"/>
                  </w:rPr>
                  <w:t>[Indicar responsable]</w:t>
                </w:r>
              </w:p>
            </w:tc>
          </w:sdtContent>
        </w:sdt>
      </w:tr>
      <w:tr w:rsidR="00FB7A8E" w:rsidRPr="00845C3C" w14:paraId="2416B0CD" w14:textId="77777777" w:rsidTr="007846C1">
        <w:trPr>
          <w:trHeight w:val="300"/>
          <w:jc w:val="center"/>
        </w:trPr>
        <w:tc>
          <w:tcPr>
            <w:tcW w:w="1883" w:type="dxa"/>
            <w:vMerge w:val="restart"/>
            <w:vAlign w:val="center"/>
          </w:tcPr>
          <w:p w14:paraId="125F35C3" w14:textId="77777777" w:rsidR="00FB7A8E" w:rsidRPr="00845C3C" w:rsidRDefault="00FB7A8E" w:rsidP="00FB7A8E">
            <w:pPr>
              <w:jc w:val="center"/>
              <w:rPr>
                <w:rFonts w:asciiTheme="minorHAnsi" w:hAnsiTheme="minorHAnsi" w:cstheme="minorHAnsi"/>
                <w:b/>
                <w:bCs/>
                <w:color w:val="404040" w:themeColor="text1" w:themeTint="BF"/>
                <w:sz w:val="16"/>
                <w:szCs w:val="16"/>
                <w:lang w:val="es-CL" w:eastAsia="es-CL"/>
              </w:rPr>
            </w:pPr>
            <w:r>
              <w:rPr>
                <w:rFonts w:asciiTheme="minorHAnsi" w:hAnsiTheme="minorHAnsi" w:cstheme="minorHAnsi"/>
                <w:b/>
                <w:bCs/>
                <w:color w:val="404040" w:themeColor="text1" w:themeTint="BF"/>
                <w:sz w:val="16"/>
                <w:szCs w:val="16"/>
                <w:lang w:val="es-CL" w:eastAsia="es-CL"/>
              </w:rPr>
              <w:t>Amarilla</w:t>
            </w:r>
          </w:p>
        </w:tc>
        <w:sdt>
          <w:sdtPr>
            <w:rPr>
              <w:rStyle w:val="Estilo8"/>
            </w:rPr>
            <w:id w:val="-876543838"/>
            <w:placeholder>
              <w:docPart w:val="9ADD11FFF9A84E14AFD373E7251793CC"/>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699E2D17" w14:textId="44D31CB5"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sdt>
          <w:sdtPr>
            <w:rPr>
              <w:rStyle w:val="Estilo8"/>
            </w:rPr>
            <w:id w:val="-1533180068"/>
            <w:placeholder>
              <w:docPart w:val="8297B39D93874D4D9067D8EA5D8F17C9"/>
            </w:placeholder>
            <w:showingPlcHdr/>
          </w:sdtPr>
          <w:sdtEndPr>
            <w:rPr>
              <w:rStyle w:val="Fuentedeprrafopredeter"/>
              <w:rFonts w:ascii="Times New Roman" w:hAnsi="Times New Roman"/>
              <w:color w:val="404040" w:themeColor="text1" w:themeTint="BF"/>
              <w:sz w:val="24"/>
              <w:lang w:val="es-CL" w:eastAsia="es-CL"/>
            </w:rPr>
          </w:sdtEndPr>
          <w:sdtContent>
            <w:tc>
              <w:tcPr>
                <w:tcW w:w="3520" w:type="dxa"/>
                <w:vAlign w:val="center"/>
              </w:tcPr>
              <w:p w14:paraId="7434AE7C" w14:textId="15E11844" w:rsidR="00FB7A8E" w:rsidRPr="00845C3C" w:rsidRDefault="00FB7A8E"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sidRPr="002B71F5">
                  <w:rPr>
                    <w:rFonts w:ascii="Calibri" w:hAnsi="Calibri" w:cs="Calibri"/>
                    <w:bCs/>
                    <w:color w:val="FF0000"/>
                    <w:sz w:val="18"/>
                    <w:szCs w:val="18"/>
                    <w:lang w:val="es-CL" w:eastAsia="es-CL"/>
                  </w:rPr>
                  <w:t>[Indicar responsable]</w:t>
                </w:r>
              </w:p>
            </w:tc>
          </w:sdtContent>
        </w:sdt>
      </w:tr>
      <w:tr w:rsidR="00FB7A8E" w:rsidRPr="00845C3C" w14:paraId="21788C05" w14:textId="77777777" w:rsidTr="007846C1">
        <w:trPr>
          <w:trHeight w:val="300"/>
          <w:jc w:val="center"/>
        </w:trPr>
        <w:tc>
          <w:tcPr>
            <w:tcW w:w="1883" w:type="dxa"/>
            <w:vMerge/>
            <w:vAlign w:val="center"/>
          </w:tcPr>
          <w:p w14:paraId="158975BA" w14:textId="77777777" w:rsidR="00FB7A8E" w:rsidRPr="00845C3C" w:rsidRDefault="00FB7A8E" w:rsidP="00FB7A8E">
            <w:pPr>
              <w:jc w:val="center"/>
              <w:rPr>
                <w:rFonts w:asciiTheme="minorHAnsi" w:hAnsiTheme="minorHAnsi" w:cstheme="minorHAnsi"/>
                <w:bCs/>
                <w:color w:val="404040" w:themeColor="text1" w:themeTint="BF"/>
                <w:sz w:val="16"/>
                <w:szCs w:val="16"/>
                <w:lang w:val="es-CL" w:eastAsia="es-CL"/>
              </w:rPr>
            </w:pPr>
          </w:p>
        </w:tc>
        <w:sdt>
          <w:sdtPr>
            <w:rPr>
              <w:rStyle w:val="Estilo8"/>
            </w:rPr>
            <w:id w:val="81033790"/>
            <w:placeholder>
              <w:docPart w:val="A3096DD6B2E14F57A356FF6E93F7DD00"/>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55761E76" w14:textId="7DECDE42"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tc>
          <w:tcPr>
            <w:tcW w:w="3520" w:type="dxa"/>
            <w:vAlign w:val="center"/>
          </w:tcPr>
          <w:p w14:paraId="2D86A519" w14:textId="6418AE00" w:rsidR="00FB7A8E" w:rsidRPr="00845C3C" w:rsidRDefault="00FB7A8E"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Pr>
                <w:rFonts w:asciiTheme="minorHAnsi" w:hAnsiTheme="minorHAnsi" w:cstheme="minorHAnsi"/>
                <w:bCs/>
                <w:color w:val="404040" w:themeColor="text1" w:themeTint="BF"/>
                <w:sz w:val="16"/>
                <w:szCs w:val="16"/>
                <w:lang w:val="es-CL" w:eastAsia="es-CL"/>
              </w:rPr>
              <w:t xml:space="preserve"> </w:t>
            </w:r>
            <w:sdt>
              <w:sdtPr>
                <w:rPr>
                  <w:rStyle w:val="Estilo8"/>
                </w:rPr>
                <w:id w:val="77805796"/>
                <w:placeholder>
                  <w:docPart w:val="1A96835486AC44E0A0551801B40E3A0A"/>
                </w:placeholder>
                <w:showingPlcHdr/>
              </w:sdtPr>
              <w:sdtEndPr>
                <w:rPr>
                  <w:rStyle w:val="Fuentedeprrafopredeter"/>
                  <w:rFonts w:ascii="Times New Roman" w:hAnsi="Times New Roman"/>
                  <w:color w:val="404040" w:themeColor="text1" w:themeTint="BF"/>
                  <w:sz w:val="24"/>
                  <w:lang w:val="es-CL" w:eastAsia="es-CL"/>
                </w:rPr>
              </w:sdtEndPr>
              <w:sdtContent>
                <w:r w:rsidRPr="002B71F5">
                  <w:rPr>
                    <w:rFonts w:ascii="Calibri" w:hAnsi="Calibri" w:cs="Calibri"/>
                    <w:bCs/>
                    <w:color w:val="FF0000"/>
                    <w:sz w:val="18"/>
                    <w:szCs w:val="18"/>
                    <w:lang w:val="es-CL" w:eastAsia="es-CL"/>
                  </w:rPr>
                  <w:t>[Indicar responsable]</w:t>
                </w:r>
              </w:sdtContent>
            </w:sdt>
          </w:p>
        </w:tc>
      </w:tr>
      <w:tr w:rsidR="00FB7A8E" w:rsidRPr="00845C3C" w14:paraId="0E89449F" w14:textId="77777777" w:rsidTr="007846C1">
        <w:trPr>
          <w:trHeight w:val="300"/>
          <w:jc w:val="center"/>
        </w:trPr>
        <w:tc>
          <w:tcPr>
            <w:tcW w:w="1883" w:type="dxa"/>
            <w:vMerge/>
            <w:vAlign w:val="center"/>
          </w:tcPr>
          <w:p w14:paraId="28A070C9" w14:textId="77777777" w:rsidR="00FB7A8E" w:rsidRPr="00845C3C" w:rsidRDefault="00FB7A8E" w:rsidP="00FB7A8E">
            <w:pPr>
              <w:jc w:val="center"/>
              <w:rPr>
                <w:rFonts w:asciiTheme="minorHAnsi" w:hAnsiTheme="minorHAnsi" w:cstheme="minorHAnsi"/>
                <w:bCs/>
                <w:color w:val="404040" w:themeColor="text1" w:themeTint="BF"/>
                <w:sz w:val="16"/>
                <w:szCs w:val="16"/>
                <w:lang w:val="es-CL" w:eastAsia="es-CL"/>
              </w:rPr>
            </w:pPr>
          </w:p>
        </w:tc>
        <w:sdt>
          <w:sdtPr>
            <w:rPr>
              <w:rStyle w:val="Estilo8"/>
            </w:rPr>
            <w:id w:val="1578638185"/>
            <w:placeholder>
              <w:docPart w:val="5BA63252F3B74FF7B481C12659092524"/>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2E13A81C" w14:textId="687974AF"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tc>
          <w:tcPr>
            <w:tcW w:w="3520" w:type="dxa"/>
            <w:vAlign w:val="center"/>
          </w:tcPr>
          <w:p w14:paraId="74D445DE" w14:textId="4962DA4A" w:rsidR="00FB7A8E" w:rsidRPr="00382A0E" w:rsidRDefault="00FB7A8E"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Pr>
                <w:rFonts w:asciiTheme="minorHAnsi" w:hAnsiTheme="minorHAnsi" w:cstheme="minorHAnsi"/>
                <w:bCs/>
                <w:color w:val="404040" w:themeColor="text1" w:themeTint="BF"/>
                <w:sz w:val="16"/>
                <w:szCs w:val="16"/>
                <w:lang w:val="es-CL" w:eastAsia="es-CL"/>
              </w:rPr>
              <w:t xml:space="preserve"> </w:t>
            </w:r>
            <w:sdt>
              <w:sdtPr>
                <w:rPr>
                  <w:rStyle w:val="Estilo8"/>
                </w:rPr>
                <w:id w:val="2095199328"/>
                <w:placeholder>
                  <w:docPart w:val="BA29DB2D6833455FA688683D9D7B3D34"/>
                </w:placeholder>
                <w:showingPlcHdr/>
              </w:sdtPr>
              <w:sdtEndPr>
                <w:rPr>
                  <w:rStyle w:val="Fuentedeprrafopredeter"/>
                  <w:rFonts w:ascii="Times New Roman" w:hAnsi="Times New Roman"/>
                  <w:color w:val="404040" w:themeColor="text1" w:themeTint="BF"/>
                  <w:sz w:val="24"/>
                  <w:lang w:val="es-CL" w:eastAsia="es-CL"/>
                </w:rPr>
              </w:sdtEndPr>
              <w:sdtContent>
                <w:r w:rsidRPr="002B71F5">
                  <w:rPr>
                    <w:rFonts w:ascii="Calibri" w:hAnsi="Calibri" w:cs="Calibri"/>
                    <w:bCs/>
                    <w:color w:val="FF0000"/>
                    <w:sz w:val="18"/>
                    <w:szCs w:val="18"/>
                    <w:lang w:val="es-CL" w:eastAsia="es-CL"/>
                  </w:rPr>
                  <w:t>[Indicar responsable]</w:t>
                </w:r>
              </w:sdtContent>
            </w:sdt>
          </w:p>
        </w:tc>
      </w:tr>
      <w:tr w:rsidR="00FB7A8E" w:rsidRPr="00845C3C" w14:paraId="57F8FF7E" w14:textId="77777777" w:rsidTr="007846C1">
        <w:trPr>
          <w:trHeight w:val="300"/>
          <w:jc w:val="center"/>
        </w:trPr>
        <w:tc>
          <w:tcPr>
            <w:tcW w:w="1883" w:type="dxa"/>
            <w:vMerge w:val="restart"/>
            <w:vAlign w:val="center"/>
          </w:tcPr>
          <w:p w14:paraId="64DBA546" w14:textId="77777777" w:rsidR="00FB7A8E" w:rsidRPr="00845C3C" w:rsidRDefault="00FB7A8E" w:rsidP="00FB7A8E">
            <w:pPr>
              <w:jc w:val="center"/>
              <w:rPr>
                <w:rFonts w:asciiTheme="minorHAnsi" w:hAnsiTheme="minorHAnsi" w:cstheme="minorHAnsi"/>
                <w:b/>
                <w:bCs/>
                <w:color w:val="404040" w:themeColor="text1" w:themeTint="BF"/>
                <w:sz w:val="16"/>
                <w:szCs w:val="16"/>
                <w:lang w:val="es-CL" w:eastAsia="es-CL"/>
              </w:rPr>
            </w:pPr>
            <w:r>
              <w:rPr>
                <w:rFonts w:asciiTheme="minorHAnsi" w:hAnsiTheme="minorHAnsi" w:cstheme="minorHAnsi"/>
                <w:b/>
                <w:bCs/>
                <w:color w:val="404040" w:themeColor="text1" w:themeTint="BF"/>
                <w:sz w:val="16"/>
                <w:szCs w:val="16"/>
                <w:lang w:val="es-CL" w:eastAsia="es-CL"/>
              </w:rPr>
              <w:t>Roja</w:t>
            </w:r>
          </w:p>
        </w:tc>
        <w:sdt>
          <w:sdtPr>
            <w:rPr>
              <w:rStyle w:val="Estilo8"/>
            </w:rPr>
            <w:id w:val="105713235"/>
            <w:placeholder>
              <w:docPart w:val="C65B06AAE3484FA69D81229D9DA00422"/>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5960565B" w14:textId="6CF6E965"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sdt>
          <w:sdtPr>
            <w:rPr>
              <w:rStyle w:val="Estilo8"/>
            </w:rPr>
            <w:id w:val="-388962981"/>
            <w:placeholder>
              <w:docPart w:val="AD01CC021128413A8A38139D26E82801"/>
            </w:placeholder>
            <w:showingPlcHdr/>
          </w:sdtPr>
          <w:sdtEndPr>
            <w:rPr>
              <w:rStyle w:val="Fuentedeprrafopredeter"/>
              <w:rFonts w:ascii="Times New Roman" w:hAnsi="Times New Roman"/>
              <w:color w:val="404040" w:themeColor="text1" w:themeTint="BF"/>
              <w:sz w:val="24"/>
              <w:lang w:val="es-CL" w:eastAsia="es-CL"/>
            </w:rPr>
          </w:sdtEndPr>
          <w:sdtContent>
            <w:tc>
              <w:tcPr>
                <w:tcW w:w="3520" w:type="dxa"/>
                <w:vAlign w:val="center"/>
              </w:tcPr>
              <w:p w14:paraId="5FDDB86C" w14:textId="23EEC207" w:rsidR="00FB7A8E" w:rsidRPr="00845C3C" w:rsidRDefault="00FB7A8E"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sidRPr="002B71F5">
                  <w:rPr>
                    <w:rFonts w:ascii="Calibri" w:hAnsi="Calibri" w:cs="Calibri"/>
                    <w:bCs/>
                    <w:color w:val="FF0000"/>
                    <w:sz w:val="18"/>
                    <w:szCs w:val="18"/>
                    <w:lang w:val="es-CL" w:eastAsia="es-CL"/>
                  </w:rPr>
                  <w:t>[Indicar responsable]</w:t>
                </w:r>
              </w:p>
            </w:tc>
          </w:sdtContent>
        </w:sdt>
      </w:tr>
      <w:tr w:rsidR="00FB7A8E" w:rsidRPr="00845C3C" w14:paraId="3426639C" w14:textId="77777777" w:rsidTr="007846C1">
        <w:trPr>
          <w:trHeight w:val="300"/>
          <w:jc w:val="center"/>
        </w:trPr>
        <w:tc>
          <w:tcPr>
            <w:tcW w:w="1883" w:type="dxa"/>
            <w:vMerge/>
            <w:vAlign w:val="center"/>
          </w:tcPr>
          <w:p w14:paraId="066E7312" w14:textId="77777777" w:rsidR="00FB7A8E" w:rsidRPr="00845C3C" w:rsidRDefault="00FB7A8E" w:rsidP="00FB7A8E">
            <w:pPr>
              <w:jc w:val="center"/>
              <w:rPr>
                <w:rFonts w:asciiTheme="minorHAnsi" w:hAnsiTheme="minorHAnsi" w:cstheme="minorHAnsi"/>
                <w:bCs/>
                <w:color w:val="404040" w:themeColor="text1" w:themeTint="BF"/>
                <w:sz w:val="16"/>
                <w:szCs w:val="16"/>
                <w:lang w:val="es-CL" w:eastAsia="es-CL"/>
              </w:rPr>
            </w:pPr>
          </w:p>
        </w:tc>
        <w:sdt>
          <w:sdtPr>
            <w:rPr>
              <w:rStyle w:val="Estilo8"/>
            </w:rPr>
            <w:id w:val="1745448975"/>
            <w:placeholder>
              <w:docPart w:val="58586061AF804A9CB62530A75BF4F44C"/>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56413B66" w14:textId="239FD5AD"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tc>
          <w:tcPr>
            <w:tcW w:w="3520" w:type="dxa"/>
            <w:vAlign w:val="center"/>
          </w:tcPr>
          <w:p w14:paraId="0C084406" w14:textId="1D08BAE5" w:rsidR="00FB7A8E" w:rsidRPr="00572DF5" w:rsidRDefault="00FB7A8E"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Pr>
                <w:rFonts w:asciiTheme="minorHAnsi" w:hAnsiTheme="minorHAnsi" w:cstheme="minorHAnsi"/>
                <w:bCs/>
                <w:color w:val="404040" w:themeColor="text1" w:themeTint="BF"/>
                <w:sz w:val="16"/>
                <w:szCs w:val="16"/>
                <w:lang w:val="es-CL" w:eastAsia="es-CL"/>
              </w:rPr>
              <w:t xml:space="preserve"> </w:t>
            </w:r>
            <w:sdt>
              <w:sdtPr>
                <w:rPr>
                  <w:rStyle w:val="Estilo8"/>
                </w:rPr>
                <w:id w:val="-67586222"/>
                <w:placeholder>
                  <w:docPart w:val="B8A1908F85824BBAA5761A5D3F43D45B"/>
                </w:placeholder>
                <w:showingPlcHdr/>
              </w:sdtPr>
              <w:sdtEndPr>
                <w:rPr>
                  <w:rStyle w:val="Fuentedeprrafopredeter"/>
                  <w:rFonts w:ascii="Times New Roman" w:hAnsi="Times New Roman"/>
                  <w:color w:val="404040" w:themeColor="text1" w:themeTint="BF"/>
                  <w:sz w:val="24"/>
                  <w:lang w:val="es-CL" w:eastAsia="es-CL"/>
                </w:rPr>
              </w:sdtEndPr>
              <w:sdtContent>
                <w:r w:rsidRPr="002B71F5">
                  <w:rPr>
                    <w:rFonts w:ascii="Calibri" w:hAnsi="Calibri" w:cs="Calibri"/>
                    <w:bCs/>
                    <w:color w:val="FF0000"/>
                    <w:sz w:val="18"/>
                    <w:szCs w:val="18"/>
                    <w:lang w:val="es-CL" w:eastAsia="es-CL"/>
                  </w:rPr>
                  <w:t>[Indicar responsable]</w:t>
                </w:r>
              </w:sdtContent>
            </w:sdt>
          </w:p>
        </w:tc>
      </w:tr>
      <w:tr w:rsidR="00FB7A8E" w:rsidRPr="00845C3C" w14:paraId="67FA54BE" w14:textId="77777777" w:rsidTr="007846C1">
        <w:trPr>
          <w:trHeight w:val="300"/>
          <w:jc w:val="center"/>
        </w:trPr>
        <w:tc>
          <w:tcPr>
            <w:tcW w:w="1883" w:type="dxa"/>
            <w:vMerge/>
            <w:vAlign w:val="center"/>
          </w:tcPr>
          <w:p w14:paraId="3FC831D0" w14:textId="77777777" w:rsidR="00FB7A8E" w:rsidRPr="00845C3C" w:rsidRDefault="00FB7A8E" w:rsidP="00FB7A8E">
            <w:pPr>
              <w:jc w:val="center"/>
              <w:rPr>
                <w:rFonts w:asciiTheme="minorHAnsi" w:hAnsiTheme="minorHAnsi" w:cstheme="minorHAnsi"/>
                <w:bCs/>
                <w:color w:val="404040" w:themeColor="text1" w:themeTint="BF"/>
                <w:sz w:val="16"/>
                <w:szCs w:val="16"/>
                <w:lang w:val="es-CL" w:eastAsia="es-CL"/>
              </w:rPr>
            </w:pPr>
          </w:p>
        </w:tc>
        <w:sdt>
          <w:sdtPr>
            <w:rPr>
              <w:rStyle w:val="Estilo8"/>
            </w:rPr>
            <w:id w:val="1309513260"/>
            <w:placeholder>
              <w:docPart w:val="0E9389D7A75B440798569030AEEE2B28"/>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7E2BBFBE" w14:textId="385FA6B5"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tc>
          <w:tcPr>
            <w:tcW w:w="3520" w:type="dxa"/>
            <w:vAlign w:val="center"/>
          </w:tcPr>
          <w:p w14:paraId="1316AD12" w14:textId="4F7F932E" w:rsidR="00FB7A8E" w:rsidRPr="00382A0E" w:rsidRDefault="00000000"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sdt>
              <w:sdtPr>
                <w:rPr>
                  <w:rStyle w:val="Estilo8"/>
                </w:rPr>
                <w:id w:val="-614831991"/>
                <w:placeholder>
                  <w:docPart w:val="D298F9DC95184DEA86F472ECC8253ABA"/>
                </w:placeholder>
                <w:showingPlcHdr/>
              </w:sdtPr>
              <w:sdtEndPr>
                <w:rPr>
                  <w:rStyle w:val="Fuentedeprrafopredeter"/>
                  <w:rFonts w:ascii="Times New Roman" w:hAnsi="Times New Roman"/>
                  <w:color w:val="404040" w:themeColor="text1" w:themeTint="BF"/>
                  <w:sz w:val="24"/>
                  <w:lang w:val="es-CL" w:eastAsia="es-CL"/>
                </w:rPr>
              </w:sdtEndPr>
              <w:sdtContent>
                <w:r w:rsidR="00FB7A8E" w:rsidRPr="002B71F5">
                  <w:rPr>
                    <w:rFonts w:ascii="Calibri" w:hAnsi="Calibri" w:cs="Calibri"/>
                    <w:bCs/>
                    <w:color w:val="FF0000"/>
                    <w:sz w:val="18"/>
                    <w:szCs w:val="18"/>
                    <w:lang w:val="es-CL" w:eastAsia="es-CL"/>
                  </w:rPr>
                  <w:t>[Indicar responsable]</w:t>
                </w:r>
              </w:sdtContent>
            </w:sdt>
            <w:r w:rsidR="00FB7A8E">
              <w:rPr>
                <w:rFonts w:asciiTheme="minorHAnsi" w:hAnsiTheme="minorHAnsi" w:cstheme="minorHAnsi"/>
                <w:bCs/>
                <w:color w:val="404040" w:themeColor="text1" w:themeTint="BF"/>
                <w:sz w:val="16"/>
                <w:szCs w:val="16"/>
                <w:lang w:val="es-CL" w:eastAsia="es-CL"/>
              </w:rPr>
              <w:t xml:space="preserve"> </w:t>
            </w:r>
          </w:p>
        </w:tc>
      </w:tr>
    </w:tbl>
    <w:p w14:paraId="0B56708E" w14:textId="5ACA98BD" w:rsidR="00087F84" w:rsidRPr="00087F84" w:rsidRDefault="0001147B" w:rsidP="00087F84">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6</w:t>
      </w:r>
      <w:r w:rsidR="00087F84" w:rsidRPr="00087F84">
        <w:rPr>
          <w:rFonts w:asciiTheme="minorHAnsi" w:hAnsiTheme="minorHAnsi" w:cstheme="minorHAnsi"/>
          <w:color w:val="404040" w:themeColor="text1" w:themeTint="BF"/>
          <w:sz w:val="20"/>
          <w:szCs w:val="20"/>
        </w:rPr>
        <w:t>: Acciones a nivel comunal de acuerdo al tipo de alerta.</w:t>
      </w:r>
    </w:p>
    <w:p w14:paraId="0AB3DF45" w14:textId="0E28B40E" w:rsidR="00087F84" w:rsidRPr="00087F84" w:rsidRDefault="00087F84" w:rsidP="00087F84">
      <w:pPr>
        <w:jc w:val="center"/>
        <w:rPr>
          <w:rFonts w:asciiTheme="minorHAnsi" w:hAnsiTheme="minorHAnsi" w:cstheme="minorHAnsi"/>
          <w:color w:val="404040" w:themeColor="text1" w:themeTint="BF"/>
          <w:sz w:val="20"/>
          <w:szCs w:val="20"/>
        </w:rPr>
      </w:pPr>
      <w:r w:rsidRPr="00087F84">
        <w:rPr>
          <w:rFonts w:asciiTheme="minorHAnsi" w:hAnsiTheme="minorHAnsi" w:cstheme="minorHAnsi"/>
          <w:color w:val="404040" w:themeColor="text1" w:themeTint="BF"/>
          <w:sz w:val="20"/>
          <w:szCs w:val="20"/>
        </w:rPr>
        <w:t>Fuente: Adaptado del Plan Nacional de Emergencia</w:t>
      </w:r>
    </w:p>
    <w:p w14:paraId="318912CA" w14:textId="77777777" w:rsidR="00087F84" w:rsidRDefault="00087F84" w:rsidP="00C4042F">
      <w:pPr>
        <w:jc w:val="both"/>
        <w:rPr>
          <w:rFonts w:asciiTheme="minorHAnsi" w:hAnsiTheme="minorHAnsi" w:cstheme="minorHAnsi"/>
          <w:color w:val="404040" w:themeColor="text1" w:themeTint="BF"/>
          <w:sz w:val="22"/>
          <w:szCs w:val="22"/>
        </w:rPr>
      </w:pPr>
    </w:p>
    <w:p w14:paraId="0C5EBBC0" w14:textId="77777777" w:rsidR="00650451" w:rsidRDefault="00650451" w:rsidP="00C4042F">
      <w:pPr>
        <w:jc w:val="both"/>
        <w:rPr>
          <w:rFonts w:asciiTheme="minorHAnsi" w:hAnsiTheme="minorHAnsi" w:cstheme="minorHAnsi"/>
          <w:color w:val="404040" w:themeColor="text1" w:themeTint="BF"/>
          <w:sz w:val="22"/>
          <w:szCs w:val="22"/>
        </w:rPr>
      </w:pPr>
    </w:p>
    <w:p w14:paraId="1D609210" w14:textId="77777777" w:rsidR="0088709E" w:rsidRDefault="0088709E" w:rsidP="00C4042F">
      <w:pPr>
        <w:jc w:val="both"/>
        <w:rPr>
          <w:rFonts w:asciiTheme="minorHAnsi" w:hAnsiTheme="minorHAnsi" w:cstheme="minorHAnsi"/>
          <w:color w:val="404040" w:themeColor="text1" w:themeTint="BF"/>
          <w:sz w:val="22"/>
          <w:szCs w:val="22"/>
        </w:rPr>
      </w:pPr>
    </w:p>
    <w:p w14:paraId="1CD01EF2" w14:textId="77777777" w:rsidR="0088709E" w:rsidRDefault="0088709E" w:rsidP="00C4042F">
      <w:pPr>
        <w:jc w:val="both"/>
        <w:rPr>
          <w:rFonts w:asciiTheme="minorHAnsi" w:hAnsiTheme="minorHAnsi" w:cstheme="minorHAnsi"/>
          <w:color w:val="404040" w:themeColor="text1" w:themeTint="BF"/>
          <w:sz w:val="22"/>
          <w:szCs w:val="22"/>
        </w:rPr>
      </w:pPr>
    </w:p>
    <w:p w14:paraId="773FE70D" w14:textId="77777777" w:rsidR="0088709E" w:rsidRDefault="0088709E" w:rsidP="00C4042F">
      <w:pPr>
        <w:jc w:val="both"/>
        <w:rPr>
          <w:rFonts w:asciiTheme="minorHAnsi" w:hAnsiTheme="minorHAnsi" w:cstheme="minorHAnsi"/>
          <w:color w:val="404040" w:themeColor="text1" w:themeTint="BF"/>
          <w:sz w:val="22"/>
          <w:szCs w:val="22"/>
        </w:rPr>
      </w:pPr>
    </w:p>
    <w:p w14:paraId="698FE651" w14:textId="77777777" w:rsidR="0088709E" w:rsidRDefault="0088709E" w:rsidP="00C4042F">
      <w:pPr>
        <w:jc w:val="both"/>
        <w:rPr>
          <w:rFonts w:asciiTheme="minorHAnsi" w:hAnsiTheme="minorHAnsi" w:cstheme="minorHAnsi"/>
          <w:color w:val="404040" w:themeColor="text1" w:themeTint="BF"/>
          <w:sz w:val="22"/>
          <w:szCs w:val="22"/>
        </w:rPr>
      </w:pPr>
    </w:p>
    <w:p w14:paraId="5083905C" w14:textId="77777777" w:rsidR="0088709E" w:rsidRDefault="0088709E" w:rsidP="00C4042F">
      <w:pPr>
        <w:jc w:val="both"/>
        <w:rPr>
          <w:rFonts w:asciiTheme="minorHAnsi" w:hAnsiTheme="minorHAnsi" w:cstheme="minorHAnsi"/>
          <w:color w:val="404040" w:themeColor="text1" w:themeTint="BF"/>
          <w:sz w:val="22"/>
          <w:szCs w:val="22"/>
        </w:rPr>
      </w:pPr>
    </w:p>
    <w:p w14:paraId="6245F894" w14:textId="77777777" w:rsidR="0088709E" w:rsidRDefault="0088709E" w:rsidP="00C4042F">
      <w:pPr>
        <w:jc w:val="both"/>
        <w:rPr>
          <w:rFonts w:asciiTheme="minorHAnsi" w:hAnsiTheme="minorHAnsi" w:cstheme="minorHAnsi"/>
          <w:color w:val="404040" w:themeColor="text1" w:themeTint="BF"/>
          <w:sz w:val="22"/>
          <w:szCs w:val="22"/>
        </w:rPr>
      </w:pPr>
    </w:p>
    <w:p w14:paraId="315E39D5" w14:textId="77777777" w:rsidR="0088709E" w:rsidRDefault="0088709E" w:rsidP="00C4042F">
      <w:pPr>
        <w:jc w:val="both"/>
        <w:rPr>
          <w:rFonts w:asciiTheme="minorHAnsi" w:hAnsiTheme="minorHAnsi" w:cstheme="minorHAnsi"/>
          <w:color w:val="404040" w:themeColor="text1" w:themeTint="BF"/>
          <w:sz w:val="22"/>
          <w:szCs w:val="22"/>
        </w:rPr>
      </w:pPr>
    </w:p>
    <w:p w14:paraId="06DD61B8" w14:textId="77777777" w:rsidR="0088709E" w:rsidRDefault="0088709E" w:rsidP="00C4042F">
      <w:pPr>
        <w:jc w:val="both"/>
        <w:rPr>
          <w:rFonts w:asciiTheme="minorHAnsi" w:hAnsiTheme="minorHAnsi" w:cstheme="minorHAnsi"/>
          <w:color w:val="404040" w:themeColor="text1" w:themeTint="BF"/>
          <w:sz w:val="22"/>
          <w:szCs w:val="22"/>
        </w:rPr>
      </w:pPr>
    </w:p>
    <w:p w14:paraId="75FA924D" w14:textId="77777777" w:rsidR="0088709E" w:rsidRDefault="0088709E" w:rsidP="00C4042F">
      <w:pPr>
        <w:jc w:val="both"/>
        <w:rPr>
          <w:rFonts w:asciiTheme="minorHAnsi" w:hAnsiTheme="minorHAnsi" w:cstheme="minorHAnsi"/>
          <w:color w:val="404040" w:themeColor="text1" w:themeTint="BF"/>
          <w:sz w:val="22"/>
          <w:szCs w:val="22"/>
        </w:rPr>
      </w:pPr>
    </w:p>
    <w:p w14:paraId="28CB9899" w14:textId="77777777" w:rsidR="0088709E" w:rsidRDefault="0088709E" w:rsidP="00C4042F">
      <w:pPr>
        <w:jc w:val="both"/>
        <w:rPr>
          <w:rFonts w:asciiTheme="minorHAnsi" w:hAnsiTheme="minorHAnsi" w:cstheme="minorHAnsi"/>
          <w:color w:val="404040" w:themeColor="text1" w:themeTint="BF"/>
          <w:sz w:val="22"/>
          <w:szCs w:val="22"/>
        </w:rPr>
      </w:pPr>
    </w:p>
    <w:p w14:paraId="25A9EC8B" w14:textId="77777777" w:rsidR="0088709E" w:rsidRDefault="0088709E" w:rsidP="00C4042F">
      <w:pPr>
        <w:jc w:val="both"/>
        <w:rPr>
          <w:rFonts w:asciiTheme="minorHAnsi" w:hAnsiTheme="minorHAnsi" w:cstheme="minorHAnsi"/>
          <w:color w:val="404040" w:themeColor="text1" w:themeTint="BF"/>
          <w:sz w:val="22"/>
          <w:szCs w:val="22"/>
        </w:rPr>
      </w:pPr>
    </w:p>
    <w:p w14:paraId="197CF518" w14:textId="78A58458" w:rsidR="00C4042F" w:rsidRPr="00C4042F" w:rsidRDefault="00C4042F" w:rsidP="00C4042F">
      <w:pPr>
        <w:jc w:val="both"/>
        <w:outlineLvl w:val="0"/>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"3. </w:instrText>
      </w:r>
      <w:r w:rsidRPr="006A266B">
        <w:rPr>
          <w:rFonts w:asciiTheme="minorHAnsi" w:hAnsiTheme="minorHAnsi" w:cstheme="minorHAnsi"/>
          <w:b/>
          <w:color w:val="404040" w:themeColor="text1" w:themeTint="BF"/>
          <w:sz w:val="22"/>
          <w:szCs w:val="22"/>
        </w:rPr>
        <w:instrText>Sistema de Alertas</w:instrText>
      </w:r>
      <w:r>
        <w:rPr>
          <w:rFonts w:asciiTheme="minorHAnsi" w:hAnsiTheme="minorHAnsi" w:cstheme="minorHAnsi"/>
          <w:b/>
          <w:color w:val="404040" w:themeColor="text1" w:themeTint="BF"/>
          <w:sz w:val="22"/>
          <w:szCs w:val="22"/>
        </w:rPr>
        <w:instrText xml:space="preserve"> " \f x\l 1 </w:instrText>
      </w:r>
      <w:r>
        <w:rPr>
          <w:rFonts w:asciiTheme="minorHAnsi" w:hAnsiTheme="minorHAnsi" w:cstheme="minorHAnsi"/>
          <w:b/>
          <w:color w:val="404040" w:themeColor="text1" w:themeTint="BF"/>
          <w:sz w:val="22"/>
          <w:szCs w:val="22"/>
        </w:rPr>
        <w:fldChar w:fldCharType="end"/>
      </w:r>
      <w:bookmarkStart w:id="49" w:name="_Toc113450804"/>
      <w:r w:rsidR="00E606AC">
        <w:rPr>
          <w:rFonts w:asciiTheme="minorHAnsi" w:hAnsiTheme="minorHAnsi" w:cstheme="minorHAnsi"/>
          <w:b/>
          <w:color w:val="404040" w:themeColor="text1" w:themeTint="BF"/>
          <w:sz w:val="22"/>
          <w:szCs w:val="22"/>
        </w:rPr>
        <w:t>6.</w:t>
      </w:r>
      <w:r w:rsidR="0044221E">
        <w:rPr>
          <w:rFonts w:asciiTheme="minorHAnsi" w:hAnsiTheme="minorHAnsi" w:cstheme="minorHAnsi"/>
          <w:b/>
          <w:color w:val="404040" w:themeColor="text1" w:themeTint="BF"/>
          <w:sz w:val="22"/>
          <w:szCs w:val="22"/>
        </w:rPr>
        <w:t>3.2</w:t>
      </w:r>
      <w:r>
        <w:rPr>
          <w:rFonts w:asciiTheme="minorHAnsi" w:hAnsiTheme="minorHAnsi" w:cstheme="minorHAnsi"/>
          <w:b/>
          <w:color w:val="404040" w:themeColor="text1" w:themeTint="BF"/>
          <w:sz w:val="22"/>
          <w:szCs w:val="22"/>
        </w:rPr>
        <w:t xml:space="preserve">. Acciones </w:t>
      </w:r>
      <w:r w:rsidRPr="005310FE">
        <w:rPr>
          <w:rFonts w:asciiTheme="minorHAnsi" w:hAnsiTheme="minorHAnsi" w:cstheme="minorHAnsi"/>
          <w:b/>
          <w:color w:val="404040" w:themeColor="text1" w:themeTint="BF"/>
          <w:sz w:val="22"/>
          <w:szCs w:val="22"/>
        </w:rPr>
        <w:t>Específicas en Alerta y Monitoreo</w:t>
      </w:r>
      <w:bookmarkEnd w:id="49"/>
    </w:p>
    <w:p w14:paraId="69D34AA5" w14:textId="77777777" w:rsidR="00C4042F" w:rsidRDefault="00C4042F" w:rsidP="00C73268">
      <w:pPr>
        <w:rPr>
          <w:rFonts w:asciiTheme="minorHAnsi" w:hAnsiTheme="minorHAnsi" w:cstheme="minorHAnsi"/>
          <w:color w:val="404040" w:themeColor="text1" w:themeTint="BF"/>
          <w:sz w:val="22"/>
          <w:szCs w:val="22"/>
        </w:rPr>
      </w:pPr>
    </w:p>
    <w:p w14:paraId="20646B8F" w14:textId="256BB63F" w:rsidR="00646AEB" w:rsidRDefault="00646AEB" w:rsidP="00C73268">
      <w:pPr>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 xml:space="preserve">Las acciones específicas del Proceso 0 – Alerta y Monitoreo son las siguientes: </w:t>
      </w:r>
    </w:p>
    <w:p w14:paraId="477F06B8" w14:textId="77777777" w:rsidR="00646AEB" w:rsidRDefault="00646AEB" w:rsidP="00C73268">
      <w:pPr>
        <w:rPr>
          <w:rFonts w:asciiTheme="minorHAnsi" w:hAnsiTheme="minorHAnsi" w:cstheme="minorHAnsi"/>
          <w:color w:val="404040" w:themeColor="text1" w:themeTint="BF"/>
          <w:sz w:val="22"/>
          <w:szCs w:val="22"/>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554"/>
        <w:gridCol w:w="3119"/>
        <w:gridCol w:w="2527"/>
      </w:tblGrid>
      <w:tr w:rsidR="00691F39" w:rsidRPr="00437C16" w14:paraId="593CC69D" w14:textId="77777777" w:rsidTr="001E2947">
        <w:trPr>
          <w:trHeight w:val="300"/>
          <w:tblHeader/>
          <w:jc w:val="center"/>
        </w:trPr>
        <w:tc>
          <w:tcPr>
            <w:tcW w:w="2554" w:type="dxa"/>
            <w:shd w:val="clear" w:color="auto" w:fill="0070C0"/>
            <w:vAlign w:val="center"/>
          </w:tcPr>
          <w:p w14:paraId="77F449BA" w14:textId="77777777" w:rsidR="00691F39" w:rsidRPr="00437C16" w:rsidRDefault="00691F39"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lastRenderedPageBreak/>
              <w:t>Acciones</w:t>
            </w:r>
          </w:p>
        </w:tc>
        <w:tc>
          <w:tcPr>
            <w:tcW w:w="3119" w:type="dxa"/>
            <w:shd w:val="clear" w:color="auto" w:fill="0070C0"/>
            <w:vAlign w:val="center"/>
          </w:tcPr>
          <w:p w14:paraId="71BD68BE" w14:textId="77777777" w:rsidR="00691F39" w:rsidRPr="00437C16" w:rsidRDefault="00691F39"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0A682AC0" w14:textId="77777777" w:rsidR="00691F39" w:rsidRPr="00437C16" w:rsidRDefault="00691F39"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650451" w:rsidRPr="00437C16" w14:paraId="4DFD5F23" w14:textId="77777777" w:rsidTr="00957005">
        <w:trPr>
          <w:trHeight w:val="300"/>
          <w:jc w:val="center"/>
        </w:trPr>
        <w:tc>
          <w:tcPr>
            <w:tcW w:w="2554" w:type="dxa"/>
          </w:tcPr>
          <w:p w14:paraId="0B9C5E17" w14:textId="4C0D9D98" w:rsidR="00650451" w:rsidRPr="00727F2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Difundir avisos/alertas/alarmas al SINAPRED nivel Comunal.</w:t>
            </w:r>
          </w:p>
        </w:tc>
        <w:sdt>
          <w:sdtPr>
            <w:rPr>
              <w:rStyle w:val="Estilo9"/>
            </w:rPr>
            <w:id w:val="-544520865"/>
            <w:placeholder>
              <w:docPart w:val="95BCFB9BBCE84C49B2E182289BC508A4"/>
            </w:placeholder>
            <w:showingPlcHdr/>
          </w:sdtPr>
          <w:sdtEndPr>
            <w:rPr>
              <w:rStyle w:val="Fuentedeprrafopredeter"/>
              <w:rFonts w:ascii="Times New Roman" w:hAnsi="Times New Roman" w:cs="Calibri"/>
              <w:bCs/>
              <w:color w:val="404040" w:themeColor="text1" w:themeTint="BF"/>
              <w:sz w:val="24"/>
              <w:szCs w:val="18"/>
              <w:lang w:val="es-CL" w:eastAsia="es-CL"/>
            </w:rPr>
          </w:sdtEndPr>
          <w:sdtContent>
            <w:tc>
              <w:tcPr>
                <w:tcW w:w="3119" w:type="dxa"/>
                <w:vAlign w:val="center"/>
              </w:tcPr>
              <w:p w14:paraId="08D23ECC" w14:textId="7A88825D" w:rsidR="00650451" w:rsidRDefault="00650451" w:rsidP="00650451">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0"/>
            </w:rPr>
            <w:id w:val="-530883079"/>
            <w:placeholder>
              <w:docPart w:val="A2975663F4F64D99A9E945BD55373BFC"/>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04BFD28F" w14:textId="2CD80B77" w:rsidR="00650451" w:rsidRPr="002B71F5" w:rsidRDefault="00650451" w:rsidP="00650451">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[Indicar responsable]</w:t>
                </w:r>
              </w:p>
            </w:tc>
          </w:sdtContent>
        </w:sdt>
      </w:tr>
      <w:tr w:rsidR="00650451" w:rsidRPr="00437C16" w14:paraId="5F87E52B" w14:textId="77777777" w:rsidTr="007846C1">
        <w:trPr>
          <w:trHeight w:val="300"/>
          <w:jc w:val="center"/>
        </w:trPr>
        <w:tc>
          <w:tcPr>
            <w:tcW w:w="2554" w:type="dxa"/>
          </w:tcPr>
          <w:p w14:paraId="0C379B7C" w14:textId="41639CDF" w:rsidR="0065045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Comprobar disposición de stock crítico.</w:t>
            </w:r>
          </w:p>
        </w:tc>
        <w:sdt>
          <w:sdtPr>
            <w:rPr>
              <w:rFonts w:ascii="Calibri" w:hAnsi="Calibri" w:cs="Calibri"/>
              <w:bCs/>
              <w:color w:val="404040" w:themeColor="text1" w:themeTint="BF"/>
              <w:sz w:val="18"/>
              <w:szCs w:val="18"/>
              <w:lang w:val="es-CL" w:eastAsia="es-CL"/>
            </w:rPr>
            <w:id w:val="401183256"/>
            <w:placeholder>
              <w:docPart w:val="090255F44FD04978975A0E410FECD3BE"/>
            </w:placeholder>
            <w:showingPlcHdr/>
          </w:sdtPr>
          <w:sdtContent>
            <w:tc>
              <w:tcPr>
                <w:tcW w:w="3119" w:type="dxa"/>
              </w:tcPr>
              <w:p w14:paraId="4C548863" w14:textId="6DB7851B" w:rsidR="00650451"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1821028908"/>
            <w:placeholder>
              <w:docPart w:val="4BB670393F6B4B12916DBA24F18E86D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62011B79" w14:textId="7F07F028"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3D73F501" w14:textId="77777777" w:rsidTr="007846C1">
        <w:trPr>
          <w:trHeight w:val="300"/>
          <w:jc w:val="center"/>
        </w:trPr>
        <w:tc>
          <w:tcPr>
            <w:tcW w:w="2554" w:type="dxa"/>
          </w:tcPr>
          <w:p w14:paraId="7B6F9841" w14:textId="2585E9E2" w:rsidR="00650451" w:rsidRPr="00727F2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Alertamiento a la población.</w:t>
            </w:r>
          </w:p>
        </w:tc>
        <w:sdt>
          <w:sdtPr>
            <w:rPr>
              <w:rFonts w:ascii="Calibri" w:hAnsi="Calibri" w:cs="Calibri"/>
              <w:bCs/>
              <w:color w:val="404040" w:themeColor="text1" w:themeTint="BF"/>
              <w:sz w:val="18"/>
              <w:szCs w:val="18"/>
              <w:lang w:val="es-CL" w:eastAsia="es-CL"/>
            </w:rPr>
            <w:id w:val="1150549146"/>
            <w:placeholder>
              <w:docPart w:val="14F8621A60354A20A22D9BEBD0860FC5"/>
            </w:placeholder>
            <w:showingPlcHdr/>
          </w:sdtPr>
          <w:sdtContent>
            <w:tc>
              <w:tcPr>
                <w:tcW w:w="3119" w:type="dxa"/>
              </w:tcPr>
              <w:p w14:paraId="0330FC90" w14:textId="0911BC1B" w:rsidR="00650451"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1373531928"/>
            <w:placeholder>
              <w:docPart w:val="140417DC08494C2582CBB27F4E873C4C"/>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955D909" w14:textId="416D7B23"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0D5BE6FB" w14:textId="77777777" w:rsidTr="007846C1">
        <w:trPr>
          <w:trHeight w:val="300"/>
          <w:jc w:val="center"/>
        </w:trPr>
        <w:tc>
          <w:tcPr>
            <w:tcW w:w="2554" w:type="dxa"/>
          </w:tcPr>
          <w:p w14:paraId="248B03D1" w14:textId="1D6A58E6" w:rsidR="00650451" w:rsidRPr="00727F2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Reforzar el monitoreo.</w:t>
            </w:r>
          </w:p>
        </w:tc>
        <w:sdt>
          <w:sdtPr>
            <w:rPr>
              <w:rFonts w:ascii="Calibri" w:hAnsi="Calibri" w:cs="Calibri"/>
              <w:bCs/>
              <w:color w:val="404040" w:themeColor="text1" w:themeTint="BF"/>
              <w:sz w:val="18"/>
              <w:szCs w:val="18"/>
              <w:lang w:val="es-CL" w:eastAsia="es-CL"/>
            </w:rPr>
            <w:id w:val="-1249877546"/>
            <w:placeholder>
              <w:docPart w:val="0F18BFC811A74CAAA2831E53D80B0FFF"/>
            </w:placeholder>
            <w:showingPlcHdr/>
          </w:sdtPr>
          <w:sdtContent>
            <w:tc>
              <w:tcPr>
                <w:tcW w:w="3119" w:type="dxa"/>
              </w:tcPr>
              <w:p w14:paraId="041E3907" w14:textId="572C0166" w:rsidR="00650451"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245892729"/>
            <w:placeholder>
              <w:docPart w:val="22C6A5BE8A954421A1B5F462C8271852"/>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67E7BB1" w14:textId="0C884EAD"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0851394F" w14:textId="77777777" w:rsidTr="007846C1">
        <w:trPr>
          <w:trHeight w:val="300"/>
          <w:jc w:val="center"/>
        </w:trPr>
        <w:tc>
          <w:tcPr>
            <w:tcW w:w="2554" w:type="dxa"/>
          </w:tcPr>
          <w:p w14:paraId="19B8EF12" w14:textId="02E44480" w:rsidR="00650451" w:rsidRPr="00727F2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Activar plan de emergencia</w:t>
            </w:r>
            <w:r w:rsidR="008A7925">
              <w:rPr>
                <w:rFonts w:ascii="Calibri" w:hAnsi="Calibri" w:cs="Calibri"/>
                <w:bCs/>
                <w:color w:val="404040"/>
                <w:sz w:val="18"/>
                <w:szCs w:val="18"/>
                <w:lang w:val="es-CL" w:eastAsia="es-CL"/>
              </w:rPr>
              <w:t xml:space="preserve"> y anexo respectivo </w:t>
            </w:r>
            <w:r w:rsidRPr="00AA3CE6">
              <w:rPr>
                <w:rFonts w:ascii="Calibri" w:hAnsi="Calibri" w:cs="Calibri"/>
                <w:bCs/>
                <w:color w:val="404040"/>
                <w:sz w:val="18"/>
                <w:szCs w:val="18"/>
                <w:lang w:val="es-CL" w:eastAsia="es-CL"/>
              </w:rPr>
              <w:t>por amenaza</w:t>
            </w:r>
            <w:r w:rsidR="008A7925">
              <w:rPr>
                <w:rFonts w:ascii="Calibri" w:hAnsi="Calibri" w:cs="Calibri"/>
                <w:bCs/>
                <w:color w:val="404040"/>
                <w:sz w:val="18"/>
                <w:szCs w:val="18"/>
                <w:lang w:val="es-CL" w:eastAsia="es-CL"/>
              </w:rPr>
              <w:t xml:space="preserve"> si existe</w:t>
            </w:r>
            <w:r w:rsidRPr="00AA3CE6">
              <w:rPr>
                <w:rFonts w:ascii="Calibri" w:hAnsi="Calibri" w:cs="Calibri"/>
                <w:bCs/>
                <w:color w:val="404040"/>
                <w:sz w:val="18"/>
                <w:szCs w:val="18"/>
                <w:lang w:val="es-CL" w:eastAsia="es-CL"/>
              </w:rPr>
              <w:t>.</w:t>
            </w:r>
          </w:p>
        </w:tc>
        <w:sdt>
          <w:sdtPr>
            <w:rPr>
              <w:rFonts w:ascii="Calibri" w:hAnsi="Calibri" w:cs="Calibri"/>
              <w:bCs/>
              <w:color w:val="404040" w:themeColor="text1" w:themeTint="BF"/>
              <w:sz w:val="18"/>
              <w:szCs w:val="18"/>
              <w:lang w:val="es-CL" w:eastAsia="es-CL"/>
            </w:rPr>
            <w:id w:val="-1254809828"/>
            <w:placeholder>
              <w:docPart w:val="C707A99F851B404799C9BDD18BDF1F12"/>
            </w:placeholder>
            <w:showingPlcHdr/>
          </w:sdtPr>
          <w:sdtContent>
            <w:tc>
              <w:tcPr>
                <w:tcW w:w="3119" w:type="dxa"/>
              </w:tcPr>
              <w:p w14:paraId="66B84EBE" w14:textId="6697D63C" w:rsidR="00650451"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1125611358"/>
            <w:placeholder>
              <w:docPart w:val="FF6D4146F6254600AC8ABEAA569F0A32"/>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7B1BA9F" w14:textId="0259B55E"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1EB9866E" w14:textId="77777777" w:rsidTr="007846C1">
        <w:trPr>
          <w:trHeight w:val="300"/>
          <w:jc w:val="center"/>
        </w:trPr>
        <w:tc>
          <w:tcPr>
            <w:tcW w:w="2554" w:type="dxa"/>
          </w:tcPr>
          <w:p w14:paraId="2F10537B" w14:textId="3EEA1D00" w:rsidR="00650451" w:rsidRPr="00727F2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Levantar, recopilar y evaluar situación en terreno.</w:t>
            </w:r>
          </w:p>
        </w:tc>
        <w:sdt>
          <w:sdtPr>
            <w:rPr>
              <w:rFonts w:ascii="Calibri" w:hAnsi="Calibri" w:cs="Calibri"/>
              <w:bCs/>
              <w:color w:val="404040" w:themeColor="text1" w:themeTint="BF"/>
              <w:sz w:val="18"/>
              <w:szCs w:val="18"/>
              <w:lang w:val="es-CL" w:eastAsia="es-CL"/>
            </w:rPr>
            <w:id w:val="-1183813431"/>
            <w:placeholder>
              <w:docPart w:val="4FBF4108655941DC8688C3AE19B6B5EE"/>
            </w:placeholder>
            <w:showingPlcHdr/>
          </w:sdtPr>
          <w:sdtContent>
            <w:tc>
              <w:tcPr>
                <w:tcW w:w="3119" w:type="dxa"/>
              </w:tcPr>
              <w:p w14:paraId="205F6FF9" w14:textId="1B6FC909" w:rsidR="00650451" w:rsidRPr="00F81D88"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613829745"/>
            <w:placeholder>
              <w:docPart w:val="979971F861934DF2A08E29BC00C4F713"/>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8577894" w14:textId="631AF793"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7ADC4D41" w14:textId="77777777" w:rsidTr="007846C1">
        <w:trPr>
          <w:trHeight w:val="300"/>
          <w:jc w:val="center"/>
        </w:trPr>
        <w:tc>
          <w:tcPr>
            <w:tcW w:w="2554" w:type="dxa"/>
          </w:tcPr>
          <w:p w14:paraId="4E66FA6F" w14:textId="3667695C" w:rsidR="0065045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Sistematizar información preliminar del evento.</w:t>
            </w:r>
          </w:p>
        </w:tc>
        <w:sdt>
          <w:sdtPr>
            <w:rPr>
              <w:rFonts w:ascii="Calibri" w:hAnsi="Calibri" w:cs="Calibri"/>
              <w:bCs/>
              <w:color w:val="404040" w:themeColor="text1" w:themeTint="BF"/>
              <w:sz w:val="18"/>
              <w:szCs w:val="18"/>
              <w:lang w:val="es-CL" w:eastAsia="es-CL"/>
            </w:rPr>
            <w:id w:val="728341262"/>
            <w:placeholder>
              <w:docPart w:val="4811B2C643AF4D48936DFE297CC2A962"/>
            </w:placeholder>
            <w:showingPlcHdr/>
          </w:sdtPr>
          <w:sdtContent>
            <w:tc>
              <w:tcPr>
                <w:tcW w:w="3119" w:type="dxa"/>
              </w:tcPr>
              <w:p w14:paraId="5FA2514F" w14:textId="5EA7CCF7" w:rsidR="00650451" w:rsidRPr="00F81D88"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668786310"/>
            <w:placeholder>
              <w:docPart w:val="7CFDFFB86BE54A2392FC6D00A431D1A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1162D7F" w14:textId="45477387"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4F5559" w:rsidRPr="00437C16" w14:paraId="4887B257" w14:textId="77777777" w:rsidTr="007846C1">
        <w:trPr>
          <w:trHeight w:val="300"/>
          <w:jc w:val="center"/>
        </w:trPr>
        <w:tc>
          <w:tcPr>
            <w:tcW w:w="2554" w:type="dxa"/>
          </w:tcPr>
          <w:p w14:paraId="73FA8AE6" w14:textId="35666315" w:rsidR="004F5559" w:rsidRPr="00AA3CE6" w:rsidRDefault="004F5559" w:rsidP="004F5559">
            <w:pPr>
              <w:jc w:val="both"/>
              <w:rPr>
                <w:rFonts w:ascii="Calibri" w:hAnsi="Calibri" w:cs="Calibri"/>
                <w:bCs/>
                <w:color w:val="404040"/>
                <w:sz w:val="18"/>
                <w:szCs w:val="18"/>
                <w:lang w:val="es-CL" w:eastAsia="es-CL"/>
              </w:rPr>
            </w:pPr>
            <w:r w:rsidRPr="004F5559">
              <w:rPr>
                <w:rFonts w:ascii="Calibri" w:hAnsi="Calibri" w:cs="Calibri"/>
                <w:bCs/>
                <w:color w:val="404040"/>
                <w:sz w:val="18"/>
                <w:szCs w:val="18"/>
                <w:lang w:val="es-CL" w:eastAsia="es-CL"/>
              </w:rPr>
              <w:t xml:space="preserve">Convocar Comité Comunal.  </w:t>
            </w:r>
          </w:p>
        </w:tc>
        <w:sdt>
          <w:sdtPr>
            <w:rPr>
              <w:rFonts w:ascii="Calibri" w:hAnsi="Calibri" w:cs="Calibri"/>
              <w:bCs/>
              <w:color w:val="404040" w:themeColor="text1" w:themeTint="BF"/>
              <w:sz w:val="18"/>
              <w:szCs w:val="18"/>
              <w:lang w:val="es-CL" w:eastAsia="es-CL"/>
            </w:rPr>
            <w:id w:val="60676884"/>
            <w:placeholder>
              <w:docPart w:val="99822AAE06CD4E97B1AF96728FA8BB91"/>
            </w:placeholder>
            <w:showingPlcHdr/>
          </w:sdtPr>
          <w:sdtContent>
            <w:tc>
              <w:tcPr>
                <w:tcW w:w="3119" w:type="dxa"/>
              </w:tcPr>
              <w:p w14:paraId="6DAF8EBD" w14:textId="0A87A803" w:rsidR="004F5559" w:rsidRDefault="004F5559" w:rsidP="004F5559">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298150232"/>
            <w:placeholder>
              <w:docPart w:val="6B07456168784601B449EA9C665CCC6E"/>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303EC2A" w14:textId="61133511" w:rsidR="004F5559" w:rsidRDefault="004F5559" w:rsidP="004F5559">
                <w:pPr>
                  <w:jc w:val="both"/>
                  <w:rPr>
                    <w:rStyle w:val="Estilo10"/>
                  </w:rPr>
                </w:pPr>
                <w:r w:rsidRPr="00D46134">
                  <w:rPr>
                    <w:rFonts w:ascii="Calibri" w:hAnsi="Calibri" w:cs="Calibri"/>
                    <w:bCs/>
                    <w:color w:val="FF0000"/>
                    <w:sz w:val="18"/>
                    <w:szCs w:val="18"/>
                    <w:lang w:val="es-CL" w:eastAsia="es-CL"/>
                  </w:rPr>
                  <w:t>[Indicar responsable]</w:t>
                </w:r>
              </w:p>
            </w:tc>
          </w:sdtContent>
        </w:sdt>
      </w:tr>
      <w:tr w:rsidR="00650451" w:rsidRPr="00437C16" w14:paraId="18FDEACD" w14:textId="77777777" w:rsidTr="007846C1">
        <w:trPr>
          <w:trHeight w:val="300"/>
          <w:jc w:val="center"/>
        </w:trPr>
        <w:tc>
          <w:tcPr>
            <w:tcW w:w="2554" w:type="dxa"/>
          </w:tcPr>
          <w:p w14:paraId="708CBB02" w14:textId="3841B887" w:rsidR="00650451" w:rsidRPr="00437C16"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Elaborar informes ALFA en caso de afectación.</w:t>
            </w:r>
          </w:p>
        </w:tc>
        <w:sdt>
          <w:sdtPr>
            <w:rPr>
              <w:rFonts w:ascii="Calibri" w:hAnsi="Calibri" w:cs="Calibri"/>
              <w:bCs/>
              <w:color w:val="404040" w:themeColor="text1" w:themeTint="BF"/>
              <w:sz w:val="18"/>
              <w:szCs w:val="18"/>
              <w:lang w:val="es-CL" w:eastAsia="es-CL"/>
            </w:rPr>
            <w:id w:val="2013027138"/>
            <w:placeholder>
              <w:docPart w:val="44E6D6F129444EA08AFD8F048D24350B"/>
            </w:placeholder>
            <w:showingPlcHdr/>
          </w:sdtPr>
          <w:sdtContent>
            <w:tc>
              <w:tcPr>
                <w:tcW w:w="3119" w:type="dxa"/>
              </w:tcPr>
              <w:p w14:paraId="61EF3A6E" w14:textId="287D38B4" w:rsidR="00650451" w:rsidRPr="00F81D88"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415983147"/>
            <w:placeholder>
              <w:docPart w:val="D08C98F189974EBABA27D4FBF832A242"/>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1A16DCC" w14:textId="673EC93F"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124E824F" w14:textId="77777777" w:rsidTr="007846C1">
        <w:trPr>
          <w:trHeight w:val="300"/>
          <w:jc w:val="center"/>
        </w:trPr>
        <w:tc>
          <w:tcPr>
            <w:tcW w:w="2554" w:type="dxa"/>
          </w:tcPr>
          <w:p w14:paraId="60257D15" w14:textId="1E5DD237" w:rsidR="00650451" w:rsidRPr="00437C16"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 xml:space="preserve">Determinar áreas de </w:t>
            </w:r>
            <w:r w:rsidR="00E07ECA">
              <w:rPr>
                <w:rFonts w:ascii="Calibri" w:hAnsi="Calibri" w:cs="Calibri"/>
                <w:bCs/>
                <w:color w:val="404040"/>
                <w:sz w:val="18"/>
                <w:szCs w:val="18"/>
                <w:lang w:val="es-CL" w:eastAsia="es-CL"/>
              </w:rPr>
              <w:t>afectación (según tipo de amenaza</w:t>
            </w:r>
            <w:r w:rsidRPr="00AA3CE6">
              <w:rPr>
                <w:rFonts w:ascii="Calibri" w:hAnsi="Calibri" w:cs="Calibri"/>
                <w:bCs/>
                <w:color w:val="404040"/>
                <w:sz w:val="18"/>
                <w:szCs w:val="18"/>
                <w:lang w:val="es-CL" w:eastAsia="es-CL"/>
              </w:rPr>
              <w:t>).</w:t>
            </w:r>
          </w:p>
        </w:tc>
        <w:sdt>
          <w:sdtPr>
            <w:rPr>
              <w:rFonts w:ascii="Calibri" w:hAnsi="Calibri" w:cs="Calibri"/>
              <w:bCs/>
              <w:color w:val="404040" w:themeColor="text1" w:themeTint="BF"/>
              <w:sz w:val="18"/>
              <w:szCs w:val="18"/>
              <w:lang w:val="es-CL" w:eastAsia="es-CL"/>
            </w:rPr>
            <w:id w:val="394555840"/>
            <w:placeholder>
              <w:docPart w:val="B32F8C6B5D004A4BBE8EAE328EECA331"/>
            </w:placeholder>
            <w:showingPlcHdr/>
          </w:sdtPr>
          <w:sdtContent>
            <w:tc>
              <w:tcPr>
                <w:tcW w:w="3119" w:type="dxa"/>
              </w:tcPr>
              <w:p w14:paraId="193C7AD4" w14:textId="0DBEB28C" w:rsidR="00650451" w:rsidRPr="00F81D88"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1783605450"/>
            <w:placeholder>
              <w:docPart w:val="9DACCB464B294BEAACCD58D254B9D86F"/>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040D595" w14:textId="5D7BB765"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68CEA1E1" w14:textId="77777777" w:rsidTr="007846C1">
        <w:trPr>
          <w:trHeight w:val="300"/>
          <w:jc w:val="center"/>
        </w:trPr>
        <w:tc>
          <w:tcPr>
            <w:tcW w:w="2554" w:type="dxa"/>
          </w:tcPr>
          <w:p w14:paraId="68E9C79F" w14:textId="558E6370" w:rsidR="00650451" w:rsidRPr="00437C16"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Ejecutar estrategia comunicacional para entrega de información a la comunidad y medios de comunicación.</w:t>
            </w:r>
          </w:p>
        </w:tc>
        <w:sdt>
          <w:sdtPr>
            <w:rPr>
              <w:rFonts w:ascii="Calibri" w:hAnsi="Calibri" w:cs="Calibri"/>
              <w:bCs/>
              <w:color w:val="404040" w:themeColor="text1" w:themeTint="BF"/>
              <w:sz w:val="18"/>
              <w:szCs w:val="18"/>
              <w:lang w:val="es-CL" w:eastAsia="es-CL"/>
            </w:rPr>
            <w:id w:val="-1095633352"/>
            <w:placeholder>
              <w:docPart w:val="F5FF5DF9326B445F96D874327ECD68C7"/>
            </w:placeholder>
            <w:showingPlcHdr/>
          </w:sdtPr>
          <w:sdtContent>
            <w:tc>
              <w:tcPr>
                <w:tcW w:w="3119" w:type="dxa"/>
              </w:tcPr>
              <w:p w14:paraId="6B9BFE11" w14:textId="15D26C19" w:rsidR="00650451" w:rsidRPr="00F81D88"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2026394632"/>
            <w:placeholder>
              <w:docPart w:val="63E3271092DB47BC9DEAB9F24C19D80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5A6ED42D" w14:textId="5434BAC9"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679911ED" w14:textId="77777777" w:rsidTr="007846C1">
        <w:trPr>
          <w:trHeight w:val="300"/>
          <w:jc w:val="center"/>
        </w:trPr>
        <w:tc>
          <w:tcPr>
            <w:tcW w:w="2554" w:type="dxa"/>
          </w:tcPr>
          <w:p w14:paraId="5A252548" w14:textId="5289B254" w:rsidR="00650451" w:rsidRPr="00727F2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Determinar cursos de acción de organismos del nivel comunal.</w:t>
            </w:r>
          </w:p>
        </w:tc>
        <w:sdt>
          <w:sdtPr>
            <w:rPr>
              <w:rFonts w:ascii="Calibri" w:hAnsi="Calibri" w:cs="Calibri"/>
              <w:bCs/>
              <w:color w:val="404040" w:themeColor="text1" w:themeTint="BF"/>
              <w:sz w:val="18"/>
              <w:szCs w:val="18"/>
              <w:lang w:val="es-CL" w:eastAsia="es-CL"/>
            </w:rPr>
            <w:id w:val="-849865652"/>
            <w:placeholder>
              <w:docPart w:val="7CCF01ACC37740B48CD5C5923ABDD14C"/>
            </w:placeholder>
            <w:showingPlcHdr/>
          </w:sdtPr>
          <w:sdtContent>
            <w:tc>
              <w:tcPr>
                <w:tcW w:w="3119" w:type="dxa"/>
              </w:tcPr>
              <w:p w14:paraId="5E140E40" w14:textId="72577FFD" w:rsidR="00650451"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865340466"/>
            <w:placeholder>
              <w:docPart w:val="50C9DDBB6AD34AA4A82972BDE41445A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27397F3" w14:textId="1A17F576"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040A971F" w14:textId="77777777" w:rsidTr="007846C1">
        <w:trPr>
          <w:trHeight w:val="300"/>
          <w:jc w:val="center"/>
        </w:trPr>
        <w:sdt>
          <w:sdtPr>
            <w:rPr>
              <w:rStyle w:val="Estilo10"/>
            </w:rPr>
            <w:id w:val="113645408"/>
            <w:placeholder>
              <w:docPart w:val="A08EA1FDC48240D68AF63C7C2BE135F8"/>
            </w:placeholder>
            <w:showingPlcHdr/>
          </w:sdtPr>
          <w:sdtEndPr>
            <w:rPr>
              <w:rStyle w:val="Fuentedeprrafopredeter"/>
              <w:rFonts w:ascii="Times New Roman" w:hAnsi="Times New Roman"/>
              <w:color w:val="404040" w:themeColor="text1" w:themeTint="BF"/>
              <w:sz w:val="24"/>
              <w:lang w:val="es-CL" w:eastAsia="es-CL"/>
            </w:rPr>
          </w:sdtEndPr>
          <w:sdtContent>
            <w:tc>
              <w:tcPr>
                <w:tcW w:w="2554" w:type="dxa"/>
              </w:tcPr>
              <w:p w14:paraId="7651AA54" w14:textId="6690A96F" w:rsidR="00650451" w:rsidRPr="00FE5964" w:rsidRDefault="00650451" w:rsidP="00650451">
                <w:pPr>
                  <w:jc w:val="both"/>
                  <w:rPr>
                    <w:rFonts w:ascii="Calibri" w:hAnsi="Calibri" w:cs="Calibri"/>
                    <w:bCs/>
                    <w:color w:val="404040" w:themeColor="text1" w:themeTint="BF"/>
                    <w:sz w:val="18"/>
                    <w:szCs w:val="18"/>
                    <w:lang w:val="es-CL" w:eastAsia="es-CL"/>
                  </w:rPr>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tc>
          </w:sdtContent>
        </w:sdt>
        <w:sdt>
          <w:sdtPr>
            <w:rPr>
              <w:rFonts w:ascii="Calibri" w:hAnsi="Calibri" w:cs="Calibri"/>
              <w:bCs/>
              <w:color w:val="404040" w:themeColor="text1" w:themeTint="BF"/>
              <w:sz w:val="18"/>
              <w:szCs w:val="18"/>
              <w:lang w:val="es-CL" w:eastAsia="es-CL"/>
            </w:rPr>
            <w:id w:val="950209002"/>
            <w:placeholder>
              <w:docPart w:val="3A1202DB13414C1BA15E9EFE35324D66"/>
            </w:placeholder>
            <w:showingPlcHdr/>
          </w:sdtPr>
          <w:sdtContent>
            <w:tc>
              <w:tcPr>
                <w:tcW w:w="3119" w:type="dxa"/>
              </w:tcPr>
              <w:p w14:paraId="360054AC" w14:textId="4A2F87A1" w:rsidR="00650451"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1607840564"/>
            <w:placeholder>
              <w:docPart w:val="865C58D863CB47F39AAE357C401DF21B"/>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5BD2393" w14:textId="1C7FFF4F"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bl>
    <w:p w14:paraId="7C1126A4" w14:textId="5A2285F2" w:rsidR="00691F39" w:rsidRPr="00691F39" w:rsidRDefault="0001147B" w:rsidP="00691F39">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7</w:t>
      </w:r>
      <w:r w:rsidR="00691F39" w:rsidRPr="00691F39">
        <w:rPr>
          <w:rFonts w:asciiTheme="minorHAnsi" w:hAnsiTheme="minorHAnsi" w:cstheme="minorHAnsi"/>
          <w:color w:val="404040" w:themeColor="text1" w:themeTint="BF"/>
          <w:sz w:val="20"/>
          <w:szCs w:val="20"/>
        </w:rPr>
        <w:t>: Acciones y Responsables del Proceso O – Alerta y Monitoreo</w:t>
      </w:r>
    </w:p>
    <w:p w14:paraId="3904606F" w14:textId="77777777" w:rsidR="00691F39" w:rsidRDefault="00691F39" w:rsidP="00C73268">
      <w:pPr>
        <w:rPr>
          <w:rFonts w:asciiTheme="minorHAnsi" w:hAnsiTheme="minorHAnsi" w:cstheme="minorHAnsi"/>
          <w:color w:val="404040" w:themeColor="text1" w:themeTint="BF"/>
          <w:sz w:val="22"/>
          <w:szCs w:val="22"/>
        </w:rPr>
      </w:pPr>
    </w:p>
    <w:p w14:paraId="0D2063CD" w14:textId="7517A005" w:rsidR="00AE4A80" w:rsidRPr="001C314C" w:rsidRDefault="00E606AC" w:rsidP="001C314C">
      <w:pPr>
        <w:jc w:val="both"/>
        <w:outlineLvl w:val="1"/>
        <w:rPr>
          <w:rFonts w:asciiTheme="minorHAnsi" w:hAnsiTheme="minorHAnsi" w:cstheme="minorHAnsi"/>
          <w:b/>
          <w:color w:val="404040" w:themeColor="text1" w:themeTint="BF"/>
          <w:sz w:val="22"/>
          <w:szCs w:val="22"/>
        </w:rPr>
      </w:pPr>
      <w:bookmarkStart w:id="50" w:name="_Toc27639319"/>
      <w:bookmarkStart w:id="51" w:name="_Toc113450805"/>
      <w:r>
        <w:rPr>
          <w:rFonts w:asciiTheme="minorHAnsi" w:hAnsiTheme="minorHAnsi" w:cstheme="minorHAnsi"/>
          <w:b/>
          <w:color w:val="404040" w:themeColor="text1" w:themeTint="BF"/>
          <w:sz w:val="22"/>
          <w:szCs w:val="22"/>
        </w:rPr>
        <w:t>6.</w:t>
      </w:r>
      <w:r w:rsidR="0044221E">
        <w:rPr>
          <w:rFonts w:asciiTheme="minorHAnsi" w:hAnsiTheme="minorHAnsi" w:cstheme="minorHAnsi"/>
          <w:b/>
          <w:color w:val="404040" w:themeColor="text1" w:themeTint="BF"/>
          <w:sz w:val="22"/>
          <w:szCs w:val="22"/>
        </w:rPr>
        <w:t>4</w:t>
      </w:r>
      <w:r w:rsidR="00455497">
        <w:rPr>
          <w:rFonts w:asciiTheme="minorHAnsi" w:hAnsiTheme="minorHAnsi" w:cstheme="minorHAnsi"/>
          <w:b/>
          <w:color w:val="404040" w:themeColor="text1" w:themeTint="BF"/>
          <w:sz w:val="22"/>
          <w:szCs w:val="22"/>
        </w:rPr>
        <w:t>.</w:t>
      </w:r>
      <w:r w:rsidR="005B4F56">
        <w:rPr>
          <w:rFonts w:asciiTheme="minorHAnsi" w:hAnsiTheme="minorHAnsi" w:cstheme="minorHAnsi"/>
          <w:b/>
          <w:color w:val="404040" w:themeColor="text1" w:themeTint="BF"/>
          <w:sz w:val="22"/>
          <w:szCs w:val="22"/>
        </w:rPr>
        <w:t xml:space="preserve"> Proceso 1: </w:t>
      </w:r>
      <w:bookmarkEnd w:id="50"/>
      <w:r w:rsidR="00630084" w:rsidRPr="00630084">
        <w:rPr>
          <w:rFonts w:asciiTheme="minorHAnsi" w:hAnsiTheme="minorHAnsi" w:cstheme="minorHAnsi"/>
          <w:b/>
          <w:color w:val="404040" w:themeColor="text1" w:themeTint="BF"/>
          <w:sz w:val="22"/>
          <w:szCs w:val="22"/>
        </w:rPr>
        <w:t>Operaciones de Respuesta y Protección de Personas</w:t>
      </w:r>
      <w:bookmarkEnd w:id="51"/>
    </w:p>
    <w:p w14:paraId="01370692" w14:textId="77777777" w:rsidR="00FB18F6" w:rsidRDefault="00FB18F6" w:rsidP="007A2315">
      <w:pPr>
        <w:jc w:val="both"/>
        <w:outlineLvl w:val="1"/>
        <w:rPr>
          <w:rFonts w:asciiTheme="minorHAnsi" w:hAnsiTheme="minorHAnsi" w:cstheme="minorHAnsi"/>
          <w:color w:val="404040" w:themeColor="text1" w:themeTint="BF"/>
          <w:sz w:val="22"/>
          <w:szCs w:val="22"/>
        </w:rPr>
      </w:pPr>
    </w:p>
    <w:p w14:paraId="779BC1D4" w14:textId="082DFF84" w:rsidR="008D4DAA" w:rsidRDefault="00724450" w:rsidP="003117C3">
      <w:pPr>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Este punto define</w:t>
      </w:r>
      <w:r w:rsidR="008D4DAA">
        <w:rPr>
          <w:rFonts w:asciiTheme="minorHAnsi" w:hAnsiTheme="minorHAnsi" w:cstheme="minorHAnsi"/>
          <w:color w:val="404040" w:themeColor="text1" w:themeTint="BF"/>
          <w:sz w:val="22"/>
          <w:szCs w:val="22"/>
        </w:rPr>
        <w:t xml:space="preserve"> l</w:t>
      </w:r>
      <w:r w:rsidR="008D4DAA" w:rsidRPr="008D4DAA">
        <w:rPr>
          <w:rFonts w:asciiTheme="minorHAnsi" w:hAnsiTheme="minorHAnsi" w:cstheme="minorHAnsi"/>
          <w:color w:val="404040" w:themeColor="text1" w:themeTint="BF"/>
          <w:sz w:val="22"/>
          <w:szCs w:val="22"/>
        </w:rPr>
        <w:t>as estructuras que participan en este proceso</w:t>
      </w:r>
      <w:r w:rsidR="008D4DAA">
        <w:rPr>
          <w:rFonts w:asciiTheme="minorHAnsi" w:hAnsiTheme="minorHAnsi" w:cstheme="minorHAnsi"/>
          <w:color w:val="404040" w:themeColor="text1" w:themeTint="BF"/>
          <w:sz w:val="22"/>
          <w:szCs w:val="22"/>
        </w:rPr>
        <w:t xml:space="preserve"> y que deben coordinarse en el nivel comunal</w:t>
      </w:r>
      <w:r w:rsidR="008D4DAA" w:rsidRPr="008D4DAA">
        <w:rPr>
          <w:rFonts w:asciiTheme="minorHAnsi" w:hAnsiTheme="minorHAnsi" w:cstheme="minorHAnsi"/>
          <w:color w:val="404040" w:themeColor="text1" w:themeTint="BF"/>
          <w:sz w:val="22"/>
          <w:szCs w:val="22"/>
        </w:rPr>
        <w:t xml:space="preserve">: </w:t>
      </w:r>
    </w:p>
    <w:p w14:paraId="2D67E42B" w14:textId="77777777" w:rsidR="008D4DAA" w:rsidRDefault="008D4DAA" w:rsidP="003117C3">
      <w:pPr>
        <w:rPr>
          <w:rFonts w:asciiTheme="minorHAnsi" w:hAnsiTheme="minorHAnsi" w:cstheme="minorHAnsi"/>
          <w:color w:val="404040" w:themeColor="text1" w:themeTint="BF"/>
          <w:sz w:val="22"/>
          <w:szCs w:val="22"/>
        </w:rPr>
      </w:pPr>
    </w:p>
    <w:p w14:paraId="1DCC1FCE" w14:textId="38F0A59E" w:rsidR="008D4DAA" w:rsidRPr="003117C3" w:rsidRDefault="008D4DAA" w:rsidP="003117C3">
      <w:pPr>
        <w:pStyle w:val="Prrafodelista"/>
        <w:numPr>
          <w:ilvl w:val="0"/>
          <w:numId w:val="29"/>
        </w:numPr>
        <w:jc w:val="both"/>
        <w:rPr>
          <w:rFonts w:asciiTheme="minorHAnsi" w:hAnsiTheme="minorHAnsi" w:cstheme="minorHAnsi"/>
          <w:color w:val="404040" w:themeColor="text1" w:themeTint="BF"/>
          <w:sz w:val="22"/>
          <w:szCs w:val="22"/>
        </w:rPr>
      </w:pPr>
      <w:r w:rsidRPr="003117C3">
        <w:rPr>
          <w:rFonts w:asciiTheme="minorHAnsi" w:hAnsiTheme="minorHAnsi" w:cstheme="minorHAnsi"/>
          <w:b/>
          <w:color w:val="404040" w:themeColor="text1" w:themeTint="BF"/>
          <w:sz w:val="22"/>
          <w:szCs w:val="22"/>
        </w:rPr>
        <w:t xml:space="preserve">Comité </w:t>
      </w:r>
      <w:r w:rsidR="00F06C20">
        <w:rPr>
          <w:rFonts w:asciiTheme="minorHAnsi" w:hAnsiTheme="minorHAnsi" w:cstheme="minorHAnsi"/>
          <w:b/>
          <w:color w:val="404040" w:themeColor="text1" w:themeTint="BF"/>
          <w:sz w:val="22"/>
          <w:szCs w:val="22"/>
        </w:rPr>
        <w:t xml:space="preserve">Comunal </w:t>
      </w:r>
      <w:r w:rsidRPr="003117C3">
        <w:rPr>
          <w:rFonts w:asciiTheme="minorHAnsi" w:hAnsiTheme="minorHAnsi" w:cstheme="minorHAnsi"/>
          <w:b/>
          <w:color w:val="404040" w:themeColor="text1" w:themeTint="BF"/>
          <w:sz w:val="22"/>
          <w:szCs w:val="22"/>
        </w:rPr>
        <w:t>para la GRD en la fase de respuesta y rehabilitación:</w:t>
      </w:r>
      <w:r w:rsidRPr="003117C3">
        <w:rPr>
          <w:rFonts w:asciiTheme="minorHAnsi" w:hAnsiTheme="minorHAnsi" w:cstheme="minorHAnsi"/>
          <w:color w:val="404040" w:themeColor="text1" w:themeTint="BF"/>
          <w:sz w:val="22"/>
          <w:szCs w:val="22"/>
        </w:rPr>
        <w:t xml:space="preserve"> </w:t>
      </w:r>
      <w:r w:rsidR="00F06C20">
        <w:rPr>
          <w:rFonts w:asciiTheme="minorHAnsi" w:hAnsiTheme="minorHAnsi" w:cstheme="minorHAnsi"/>
          <w:color w:val="404040" w:themeColor="text1" w:themeTint="BF"/>
          <w:sz w:val="22"/>
          <w:szCs w:val="22"/>
        </w:rPr>
        <w:t>E</w:t>
      </w:r>
      <w:r w:rsidRPr="003117C3">
        <w:rPr>
          <w:rFonts w:asciiTheme="minorHAnsi" w:hAnsiTheme="minorHAnsi" w:cstheme="minorHAnsi"/>
          <w:color w:val="404040" w:themeColor="text1" w:themeTint="BF"/>
          <w:sz w:val="22"/>
          <w:szCs w:val="22"/>
        </w:rPr>
        <w:t>structura de coordinación, definida por ley, con función operativa, para la priorización de requerimientos del M</w:t>
      </w:r>
      <w:r w:rsidR="00A958C9">
        <w:rPr>
          <w:rFonts w:asciiTheme="minorHAnsi" w:hAnsiTheme="minorHAnsi" w:cstheme="minorHAnsi"/>
          <w:color w:val="404040" w:themeColor="text1" w:themeTint="BF"/>
          <w:sz w:val="22"/>
          <w:szCs w:val="22"/>
        </w:rPr>
        <w:t xml:space="preserve">ando </w:t>
      </w:r>
      <w:r w:rsidRPr="003117C3">
        <w:rPr>
          <w:rFonts w:asciiTheme="minorHAnsi" w:hAnsiTheme="minorHAnsi" w:cstheme="minorHAnsi"/>
          <w:color w:val="404040" w:themeColor="text1" w:themeTint="BF"/>
          <w:sz w:val="22"/>
          <w:szCs w:val="22"/>
        </w:rPr>
        <w:t>C</w:t>
      </w:r>
      <w:r w:rsidR="00A958C9">
        <w:rPr>
          <w:rFonts w:asciiTheme="minorHAnsi" w:hAnsiTheme="minorHAnsi" w:cstheme="minorHAnsi"/>
          <w:color w:val="404040" w:themeColor="text1" w:themeTint="BF"/>
          <w:sz w:val="22"/>
          <w:szCs w:val="22"/>
        </w:rPr>
        <w:t xml:space="preserve">onjunto en </w:t>
      </w:r>
      <w:r w:rsidRPr="003117C3">
        <w:rPr>
          <w:rFonts w:asciiTheme="minorHAnsi" w:hAnsiTheme="minorHAnsi" w:cstheme="minorHAnsi"/>
          <w:color w:val="404040" w:themeColor="text1" w:themeTint="BF"/>
          <w:sz w:val="22"/>
          <w:szCs w:val="22"/>
        </w:rPr>
        <w:t>T</w:t>
      </w:r>
      <w:r w:rsidR="00A958C9">
        <w:rPr>
          <w:rFonts w:asciiTheme="minorHAnsi" w:hAnsiTheme="minorHAnsi" w:cstheme="minorHAnsi"/>
          <w:color w:val="404040" w:themeColor="text1" w:themeTint="BF"/>
          <w:sz w:val="22"/>
          <w:szCs w:val="22"/>
        </w:rPr>
        <w:t>erreno</w:t>
      </w:r>
      <w:r w:rsidRPr="003117C3">
        <w:rPr>
          <w:rFonts w:asciiTheme="minorHAnsi" w:hAnsiTheme="minorHAnsi" w:cstheme="minorHAnsi"/>
          <w:color w:val="404040" w:themeColor="text1" w:themeTint="BF"/>
          <w:sz w:val="22"/>
          <w:szCs w:val="22"/>
        </w:rPr>
        <w:t xml:space="preserve"> y niveles territoriales afectados por la emergencia.</w:t>
      </w:r>
    </w:p>
    <w:p w14:paraId="3AECE0DA" w14:textId="030E5FE1" w:rsidR="008D4DAA" w:rsidRPr="003117C3" w:rsidRDefault="008D4DAA" w:rsidP="003117C3">
      <w:pPr>
        <w:pStyle w:val="Prrafodelista"/>
        <w:numPr>
          <w:ilvl w:val="0"/>
          <w:numId w:val="29"/>
        </w:numPr>
        <w:jc w:val="both"/>
        <w:rPr>
          <w:rFonts w:asciiTheme="minorHAnsi" w:hAnsiTheme="minorHAnsi" w:cstheme="minorHAnsi"/>
          <w:color w:val="404040" w:themeColor="text1" w:themeTint="BF"/>
          <w:sz w:val="22"/>
          <w:szCs w:val="22"/>
        </w:rPr>
      </w:pPr>
      <w:r w:rsidRPr="003117C3">
        <w:rPr>
          <w:rFonts w:asciiTheme="minorHAnsi" w:hAnsiTheme="minorHAnsi" w:cstheme="minorHAnsi"/>
          <w:b/>
          <w:color w:val="404040" w:themeColor="text1" w:themeTint="BF"/>
          <w:sz w:val="22"/>
          <w:szCs w:val="22"/>
        </w:rPr>
        <w:t>CAT Regionales:</w:t>
      </w:r>
      <w:r w:rsidRPr="003117C3">
        <w:rPr>
          <w:rFonts w:asciiTheme="minorHAnsi" w:hAnsiTheme="minorHAnsi" w:cstheme="minorHAnsi"/>
          <w:color w:val="404040" w:themeColor="text1" w:themeTint="BF"/>
          <w:sz w:val="22"/>
          <w:szCs w:val="22"/>
        </w:rPr>
        <w:t xml:space="preserve"> </w:t>
      </w:r>
      <w:r w:rsidR="00F06C20">
        <w:rPr>
          <w:rFonts w:asciiTheme="minorHAnsi" w:hAnsiTheme="minorHAnsi" w:cstheme="minorHAnsi"/>
          <w:color w:val="404040" w:themeColor="text1" w:themeTint="BF"/>
          <w:sz w:val="22"/>
          <w:szCs w:val="22"/>
        </w:rPr>
        <w:t>E</w:t>
      </w:r>
      <w:r w:rsidRPr="003117C3">
        <w:rPr>
          <w:rFonts w:asciiTheme="minorHAnsi" w:hAnsiTheme="minorHAnsi" w:cstheme="minorHAnsi"/>
          <w:color w:val="404040" w:themeColor="text1" w:themeTint="BF"/>
          <w:sz w:val="22"/>
          <w:szCs w:val="22"/>
        </w:rPr>
        <w:t>structura que coordina acciones de apoyo a la respuesta, consolida y emite información relacionada a la emergencia (informes, alertas, etc.), entre otras funciones.</w:t>
      </w:r>
    </w:p>
    <w:p w14:paraId="6CCE483B" w14:textId="0006902A" w:rsidR="008D4DAA" w:rsidRPr="003117C3" w:rsidRDefault="008D4DAA" w:rsidP="003117C3">
      <w:pPr>
        <w:pStyle w:val="Prrafodelista"/>
        <w:numPr>
          <w:ilvl w:val="0"/>
          <w:numId w:val="29"/>
        </w:numPr>
        <w:jc w:val="both"/>
        <w:rPr>
          <w:rFonts w:asciiTheme="minorHAnsi" w:hAnsiTheme="minorHAnsi" w:cstheme="minorHAnsi"/>
          <w:color w:val="404040" w:themeColor="text1" w:themeTint="BF"/>
          <w:sz w:val="22"/>
          <w:szCs w:val="22"/>
        </w:rPr>
      </w:pPr>
      <w:r w:rsidRPr="003117C3">
        <w:rPr>
          <w:rFonts w:asciiTheme="minorHAnsi" w:hAnsiTheme="minorHAnsi" w:cstheme="minorHAnsi"/>
          <w:b/>
          <w:color w:val="404040" w:themeColor="text1" w:themeTint="BF"/>
          <w:sz w:val="22"/>
          <w:szCs w:val="22"/>
        </w:rPr>
        <w:t>Mando Conjunto en Terreno (MCT):</w:t>
      </w:r>
      <w:r w:rsidR="0088709E">
        <w:rPr>
          <w:rFonts w:asciiTheme="minorHAnsi" w:hAnsiTheme="minorHAnsi" w:cstheme="minorHAnsi"/>
          <w:b/>
          <w:color w:val="404040" w:themeColor="text1" w:themeTint="BF"/>
          <w:sz w:val="22"/>
          <w:szCs w:val="22"/>
        </w:rPr>
        <w:t xml:space="preserve"> </w:t>
      </w:r>
      <w:r w:rsidR="00F06C20">
        <w:rPr>
          <w:rFonts w:asciiTheme="minorHAnsi" w:hAnsiTheme="minorHAnsi" w:cstheme="minorHAnsi"/>
          <w:color w:val="404040" w:themeColor="text1" w:themeTint="BF"/>
          <w:sz w:val="22"/>
          <w:szCs w:val="22"/>
        </w:rPr>
        <w:t>E</w:t>
      </w:r>
      <w:r w:rsidRPr="003117C3">
        <w:rPr>
          <w:rFonts w:asciiTheme="minorHAnsi" w:hAnsiTheme="minorHAnsi" w:cstheme="minorHAnsi"/>
          <w:color w:val="404040" w:themeColor="text1" w:themeTint="BF"/>
          <w:sz w:val="22"/>
          <w:szCs w:val="22"/>
        </w:rPr>
        <w:t>structura de coordinación de acciones de respuesta en terreno, constituida en un puesto de mando, que puede ser integrado por los mandos de Autoridad, Coordinación y Técnico, este último de acuerdo a la amenaza abordada por el plan</w:t>
      </w:r>
      <w:r w:rsidR="00A958C9">
        <w:rPr>
          <w:rFonts w:asciiTheme="minorHAnsi" w:hAnsiTheme="minorHAnsi" w:cstheme="minorHAnsi"/>
          <w:color w:val="404040" w:themeColor="text1" w:themeTint="BF"/>
          <w:sz w:val="22"/>
          <w:szCs w:val="22"/>
        </w:rPr>
        <w:t xml:space="preserve"> en sus anexos</w:t>
      </w:r>
      <w:r w:rsidRPr="003117C3">
        <w:rPr>
          <w:rFonts w:asciiTheme="minorHAnsi" w:hAnsiTheme="minorHAnsi" w:cstheme="minorHAnsi"/>
          <w:color w:val="404040" w:themeColor="text1" w:themeTint="BF"/>
          <w:sz w:val="22"/>
          <w:szCs w:val="22"/>
        </w:rPr>
        <w:t xml:space="preserve">. </w:t>
      </w:r>
    </w:p>
    <w:p w14:paraId="40B5E809" w14:textId="77777777" w:rsidR="008D4DAA" w:rsidRDefault="008D4DAA" w:rsidP="003117C3">
      <w:pPr>
        <w:rPr>
          <w:rFonts w:asciiTheme="minorHAnsi" w:hAnsiTheme="minorHAnsi" w:cstheme="minorHAnsi"/>
          <w:color w:val="404040" w:themeColor="text1" w:themeTint="BF"/>
          <w:sz w:val="22"/>
          <w:szCs w:val="22"/>
        </w:rPr>
      </w:pPr>
    </w:p>
    <w:p w14:paraId="3B1A9AB9" w14:textId="77777777" w:rsidR="007846C1" w:rsidRDefault="007846C1" w:rsidP="003117C3">
      <w:pPr>
        <w:rPr>
          <w:rFonts w:asciiTheme="minorHAnsi" w:hAnsiTheme="minorHAnsi" w:cstheme="minorHAnsi"/>
          <w:color w:val="404040" w:themeColor="text1" w:themeTint="BF"/>
          <w:sz w:val="22"/>
          <w:szCs w:val="22"/>
        </w:rPr>
      </w:pPr>
    </w:p>
    <w:p w14:paraId="06AE6F65" w14:textId="77777777" w:rsidR="007846C1" w:rsidRDefault="007846C1" w:rsidP="003117C3">
      <w:pPr>
        <w:rPr>
          <w:rFonts w:asciiTheme="minorHAnsi" w:hAnsiTheme="minorHAnsi" w:cstheme="minorHAnsi"/>
          <w:color w:val="404040" w:themeColor="text1" w:themeTint="BF"/>
          <w:sz w:val="22"/>
          <w:szCs w:val="22"/>
        </w:rPr>
      </w:pPr>
    </w:p>
    <w:p w14:paraId="7D2B0ADF" w14:textId="77777777" w:rsidR="00ED38F6" w:rsidRDefault="00ED38F6" w:rsidP="003117C3">
      <w:pPr>
        <w:rPr>
          <w:rFonts w:asciiTheme="minorHAnsi" w:hAnsiTheme="minorHAnsi" w:cstheme="minorHAnsi"/>
          <w:color w:val="404040" w:themeColor="text1" w:themeTint="BF"/>
          <w:sz w:val="22"/>
          <w:szCs w:val="22"/>
        </w:rPr>
      </w:pPr>
    </w:p>
    <w:p w14:paraId="774D098A" w14:textId="77777777" w:rsidR="00ED38F6" w:rsidRDefault="00ED38F6" w:rsidP="003117C3">
      <w:pPr>
        <w:rPr>
          <w:rFonts w:asciiTheme="minorHAnsi" w:hAnsiTheme="minorHAnsi" w:cstheme="minorHAnsi"/>
          <w:color w:val="404040" w:themeColor="text1" w:themeTint="BF"/>
          <w:sz w:val="22"/>
          <w:szCs w:val="22"/>
        </w:rPr>
      </w:pPr>
    </w:p>
    <w:p w14:paraId="6173EF23" w14:textId="77777777" w:rsidR="00ED38F6" w:rsidRDefault="00ED38F6" w:rsidP="003117C3">
      <w:pPr>
        <w:rPr>
          <w:rFonts w:asciiTheme="minorHAnsi" w:hAnsiTheme="minorHAnsi" w:cstheme="minorHAnsi"/>
          <w:color w:val="404040" w:themeColor="text1" w:themeTint="BF"/>
          <w:sz w:val="22"/>
          <w:szCs w:val="22"/>
        </w:rPr>
      </w:pPr>
    </w:p>
    <w:p w14:paraId="37AA033B" w14:textId="77777777" w:rsidR="00ED38F6" w:rsidRDefault="00ED38F6" w:rsidP="003117C3">
      <w:pPr>
        <w:rPr>
          <w:rFonts w:asciiTheme="minorHAnsi" w:hAnsiTheme="minorHAnsi" w:cstheme="minorHAnsi"/>
          <w:color w:val="404040" w:themeColor="text1" w:themeTint="BF"/>
          <w:sz w:val="22"/>
          <w:szCs w:val="22"/>
        </w:rPr>
      </w:pPr>
    </w:p>
    <w:p w14:paraId="104ACF65" w14:textId="77777777" w:rsidR="00ED38F6" w:rsidRDefault="00ED38F6" w:rsidP="003117C3">
      <w:pPr>
        <w:rPr>
          <w:rFonts w:asciiTheme="minorHAnsi" w:hAnsiTheme="minorHAnsi" w:cstheme="minorHAnsi"/>
          <w:color w:val="404040" w:themeColor="text1" w:themeTint="BF"/>
          <w:sz w:val="22"/>
          <w:szCs w:val="22"/>
        </w:rPr>
      </w:pPr>
    </w:p>
    <w:p w14:paraId="21030AD1" w14:textId="77777777" w:rsidR="00ED38F6" w:rsidRDefault="00ED38F6" w:rsidP="003117C3">
      <w:pPr>
        <w:rPr>
          <w:rFonts w:asciiTheme="minorHAnsi" w:hAnsiTheme="minorHAnsi" w:cstheme="minorHAnsi"/>
          <w:color w:val="404040" w:themeColor="text1" w:themeTint="BF"/>
          <w:sz w:val="22"/>
          <w:szCs w:val="22"/>
        </w:rPr>
      </w:pPr>
    </w:p>
    <w:p w14:paraId="0CC2C574" w14:textId="77777777" w:rsidR="00ED38F6" w:rsidRDefault="00ED38F6" w:rsidP="003117C3">
      <w:pPr>
        <w:rPr>
          <w:rFonts w:asciiTheme="minorHAnsi" w:hAnsiTheme="minorHAnsi" w:cstheme="minorHAnsi"/>
          <w:color w:val="404040" w:themeColor="text1" w:themeTint="BF"/>
          <w:sz w:val="22"/>
          <w:szCs w:val="22"/>
        </w:rPr>
      </w:pPr>
    </w:p>
    <w:p w14:paraId="6CF43467" w14:textId="77777777" w:rsidR="007846C1" w:rsidRDefault="007846C1" w:rsidP="003117C3">
      <w:pPr>
        <w:rPr>
          <w:rFonts w:asciiTheme="minorHAnsi" w:hAnsiTheme="minorHAnsi" w:cstheme="minorHAnsi"/>
          <w:color w:val="404040" w:themeColor="text1" w:themeTint="BF"/>
          <w:sz w:val="22"/>
          <w:szCs w:val="22"/>
        </w:rPr>
      </w:pPr>
    </w:p>
    <w:p w14:paraId="750EF009" w14:textId="37B1FAF9" w:rsidR="00BA7F6D" w:rsidRDefault="00BA7F6D" w:rsidP="00957005">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Las acciones específicas del Proceso</w:t>
      </w:r>
      <w:r w:rsidR="008D4DAA">
        <w:rPr>
          <w:rFonts w:asciiTheme="minorHAnsi" w:hAnsiTheme="minorHAnsi" w:cstheme="minorHAnsi"/>
          <w:color w:val="404040" w:themeColor="text1" w:themeTint="BF"/>
          <w:sz w:val="22"/>
          <w:szCs w:val="22"/>
        </w:rPr>
        <w:t xml:space="preserve"> 1</w:t>
      </w:r>
      <w:r>
        <w:rPr>
          <w:rFonts w:asciiTheme="minorHAnsi" w:hAnsiTheme="minorHAnsi" w:cstheme="minorHAnsi"/>
          <w:color w:val="404040" w:themeColor="text1" w:themeTint="BF"/>
          <w:sz w:val="22"/>
          <w:szCs w:val="22"/>
        </w:rPr>
        <w:t xml:space="preserve"> – </w:t>
      </w:r>
      <w:r w:rsidR="008D4DAA" w:rsidRPr="008D4DAA">
        <w:rPr>
          <w:rFonts w:asciiTheme="minorHAnsi" w:hAnsiTheme="minorHAnsi" w:cstheme="minorHAnsi"/>
          <w:color w:val="404040" w:themeColor="text1" w:themeTint="BF"/>
          <w:sz w:val="22"/>
          <w:szCs w:val="22"/>
        </w:rPr>
        <w:t>Operaciones de Respuesta y Protección de Personas</w:t>
      </w:r>
      <w:r w:rsidR="00957005">
        <w:rPr>
          <w:rFonts w:asciiTheme="minorHAnsi" w:hAnsiTheme="minorHAnsi" w:cstheme="minorHAnsi"/>
          <w:color w:val="404040" w:themeColor="text1" w:themeTint="BF"/>
          <w:sz w:val="22"/>
          <w:szCs w:val="22"/>
        </w:rPr>
        <w:t xml:space="preserve"> son las siguientes</w:t>
      </w:r>
      <w:r>
        <w:rPr>
          <w:rFonts w:asciiTheme="minorHAnsi" w:hAnsiTheme="minorHAnsi" w:cstheme="minorHAnsi"/>
          <w:color w:val="404040" w:themeColor="text1" w:themeTint="BF"/>
          <w:sz w:val="22"/>
          <w:szCs w:val="22"/>
        </w:rPr>
        <w:t xml:space="preserve">: </w:t>
      </w:r>
    </w:p>
    <w:p w14:paraId="1327C133" w14:textId="77777777" w:rsidR="00646AEB" w:rsidRDefault="00646AEB" w:rsidP="007A2315">
      <w:pPr>
        <w:jc w:val="both"/>
        <w:outlineLvl w:val="1"/>
        <w:rPr>
          <w:rFonts w:asciiTheme="minorHAnsi" w:hAnsiTheme="minorHAnsi" w:cstheme="minorHAnsi"/>
          <w:color w:val="404040" w:themeColor="text1" w:themeTint="BF"/>
          <w:sz w:val="22"/>
          <w:szCs w:val="22"/>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980"/>
        <w:gridCol w:w="2693"/>
        <w:gridCol w:w="2527"/>
      </w:tblGrid>
      <w:tr w:rsidR="00646AEB" w:rsidRPr="00437C16" w14:paraId="6E121F69" w14:textId="77777777" w:rsidTr="001E2947">
        <w:trPr>
          <w:trHeight w:val="300"/>
          <w:tblHeader/>
          <w:jc w:val="center"/>
        </w:trPr>
        <w:tc>
          <w:tcPr>
            <w:tcW w:w="2980" w:type="dxa"/>
            <w:shd w:val="clear" w:color="auto" w:fill="0070C0"/>
            <w:vAlign w:val="center"/>
          </w:tcPr>
          <w:p w14:paraId="60574A83" w14:textId="77777777" w:rsidR="00646AEB" w:rsidRPr="00437C16" w:rsidRDefault="00646AEB"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lastRenderedPageBreak/>
              <w:t>Acciones</w:t>
            </w:r>
          </w:p>
        </w:tc>
        <w:tc>
          <w:tcPr>
            <w:tcW w:w="2693" w:type="dxa"/>
            <w:shd w:val="clear" w:color="auto" w:fill="0070C0"/>
            <w:vAlign w:val="center"/>
          </w:tcPr>
          <w:p w14:paraId="0FD25B42" w14:textId="77777777" w:rsidR="00646AEB" w:rsidRPr="00437C16" w:rsidRDefault="00646AEB"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1403BA63" w14:textId="77777777" w:rsidR="00646AEB" w:rsidRPr="00437C16" w:rsidRDefault="00646AEB"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ED38F6" w:rsidRPr="00437C16" w14:paraId="525A2D66" w14:textId="77777777" w:rsidTr="00957005">
        <w:trPr>
          <w:trHeight w:val="300"/>
          <w:jc w:val="center"/>
        </w:trPr>
        <w:tc>
          <w:tcPr>
            <w:tcW w:w="2980" w:type="dxa"/>
          </w:tcPr>
          <w:p w14:paraId="484BE8DE" w14:textId="1B163F08" w:rsidR="00ED38F6" w:rsidRPr="004E5F27"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Levantamiento de información de la afectación y acciones de respuesta en curso.</w:t>
            </w:r>
          </w:p>
        </w:tc>
        <w:sdt>
          <w:sdtPr>
            <w:rPr>
              <w:rFonts w:ascii="Calibri" w:hAnsi="Calibri" w:cs="Calibri"/>
              <w:bCs/>
              <w:color w:val="404040" w:themeColor="text1" w:themeTint="BF"/>
              <w:sz w:val="18"/>
              <w:szCs w:val="18"/>
              <w:lang w:val="es-CL" w:eastAsia="es-CL"/>
            </w:rPr>
            <w:id w:val="-1196624439"/>
            <w:placeholder>
              <w:docPart w:val="15D87885189A42758FDF245BAEB49873"/>
            </w:placeholder>
            <w:showingPlcHdr/>
          </w:sdtPr>
          <w:sdtContent>
            <w:tc>
              <w:tcPr>
                <w:tcW w:w="2693" w:type="dxa"/>
                <w:vAlign w:val="center"/>
              </w:tcPr>
              <w:p w14:paraId="233171E1" w14:textId="7CC56DF0" w:rsidR="00ED38F6"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1188363460"/>
            <w:placeholder>
              <w:docPart w:val="7FF336630C8C4123BA49F00584BAF343"/>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3AEA876D" w14:textId="587BD425" w:rsidR="00ED38F6" w:rsidRPr="00D41957"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[Indicar responsable]</w:t>
                </w:r>
              </w:p>
            </w:tc>
          </w:sdtContent>
        </w:sdt>
      </w:tr>
      <w:tr w:rsidR="00ED38F6" w:rsidRPr="00437C16" w14:paraId="2E2EB215" w14:textId="77777777" w:rsidTr="007846C1">
        <w:trPr>
          <w:trHeight w:val="300"/>
          <w:jc w:val="center"/>
        </w:trPr>
        <w:tc>
          <w:tcPr>
            <w:tcW w:w="2980" w:type="dxa"/>
          </w:tcPr>
          <w:p w14:paraId="688C82DC" w14:textId="3F7CD97E" w:rsidR="00ED38F6" w:rsidRPr="004E5F27"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Análisis, evaluación y priorización de acciones de respuesta y recursos, de acuerdo a la emergencia.</w:t>
            </w:r>
          </w:p>
        </w:tc>
        <w:sdt>
          <w:sdtPr>
            <w:rPr>
              <w:rFonts w:ascii="Calibri" w:hAnsi="Calibri" w:cs="Calibri"/>
              <w:bCs/>
              <w:color w:val="404040" w:themeColor="text1" w:themeTint="BF"/>
              <w:sz w:val="18"/>
              <w:szCs w:val="18"/>
              <w:lang w:val="es-CL" w:eastAsia="es-CL"/>
            </w:rPr>
            <w:id w:val="-1685741991"/>
            <w:placeholder>
              <w:docPart w:val="ABB34D29FA724F14973250167D26602A"/>
            </w:placeholder>
            <w:showingPlcHdr/>
          </w:sdtPr>
          <w:sdtContent>
            <w:tc>
              <w:tcPr>
                <w:tcW w:w="2693" w:type="dxa"/>
              </w:tcPr>
              <w:p w14:paraId="718525D5" w14:textId="65C9E97B" w:rsidR="00ED38F6" w:rsidRDefault="00ED38F6" w:rsidP="00ED38F6">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2"/>
            </w:rPr>
            <w:id w:val="12584548"/>
            <w:placeholder>
              <w:docPart w:val="5A6FAF97B64C4AF7A7A993E5351D631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C095C82" w14:textId="278F6224"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392582C7" w14:textId="77777777" w:rsidTr="007846C1">
        <w:trPr>
          <w:trHeight w:val="300"/>
          <w:jc w:val="center"/>
        </w:trPr>
        <w:tc>
          <w:tcPr>
            <w:tcW w:w="2980" w:type="dxa"/>
          </w:tcPr>
          <w:p w14:paraId="507294B6" w14:textId="33B08A78" w:rsidR="00ED38F6"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Solicitud de recursos y capacidades para la respuesta.</w:t>
            </w:r>
          </w:p>
        </w:tc>
        <w:sdt>
          <w:sdtPr>
            <w:rPr>
              <w:rFonts w:ascii="Calibri" w:hAnsi="Calibri" w:cs="Calibri"/>
              <w:bCs/>
              <w:color w:val="404040" w:themeColor="text1" w:themeTint="BF"/>
              <w:sz w:val="18"/>
              <w:szCs w:val="18"/>
              <w:lang w:val="es-CL" w:eastAsia="es-CL"/>
            </w:rPr>
            <w:id w:val="-1801681599"/>
            <w:placeholder>
              <w:docPart w:val="53E7B6B3716D4A868D68386FF52FFE8D"/>
            </w:placeholder>
            <w:showingPlcHdr/>
          </w:sdtPr>
          <w:sdtContent>
            <w:tc>
              <w:tcPr>
                <w:tcW w:w="2693" w:type="dxa"/>
                <w:vAlign w:val="center"/>
              </w:tcPr>
              <w:p w14:paraId="56BFF616" w14:textId="33A9DC1A" w:rsidR="00ED38F6"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235594776"/>
            <w:placeholder>
              <w:docPart w:val="EF3F3FC7760E4B379FDEEE44881B032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D50A062" w14:textId="6FBF3839"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11B0E06C" w14:textId="77777777" w:rsidTr="007846C1">
        <w:trPr>
          <w:trHeight w:val="300"/>
          <w:jc w:val="center"/>
        </w:trPr>
        <w:tc>
          <w:tcPr>
            <w:tcW w:w="2980" w:type="dxa"/>
          </w:tcPr>
          <w:p w14:paraId="6F16E874" w14:textId="16BCF351" w:rsidR="00ED38F6"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Convocatoria del Comité Comunal.</w:t>
            </w:r>
          </w:p>
        </w:tc>
        <w:sdt>
          <w:sdtPr>
            <w:rPr>
              <w:rFonts w:ascii="Calibri" w:hAnsi="Calibri" w:cs="Calibri"/>
              <w:bCs/>
              <w:color w:val="404040" w:themeColor="text1" w:themeTint="BF"/>
              <w:sz w:val="18"/>
              <w:szCs w:val="18"/>
              <w:lang w:val="es-CL" w:eastAsia="es-CL"/>
            </w:rPr>
            <w:id w:val="1659344750"/>
            <w:placeholder>
              <w:docPart w:val="2CD1EF079E254AE08967A7C539EE32EA"/>
            </w:placeholder>
            <w:showingPlcHdr/>
          </w:sdtPr>
          <w:sdtContent>
            <w:tc>
              <w:tcPr>
                <w:tcW w:w="2693" w:type="dxa"/>
              </w:tcPr>
              <w:p w14:paraId="5CE09403" w14:textId="5F3A7D14" w:rsidR="00ED38F6" w:rsidRDefault="00ED38F6" w:rsidP="00ED38F6">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2"/>
            </w:rPr>
            <w:id w:val="-2004886921"/>
            <w:placeholder>
              <w:docPart w:val="879B0B9A1DCB4382A8F658EF1CA9CB1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E9B2A42" w14:textId="3F2E8F04"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6A21BFB7" w14:textId="77777777" w:rsidTr="007846C1">
        <w:trPr>
          <w:trHeight w:val="300"/>
          <w:jc w:val="center"/>
        </w:trPr>
        <w:tc>
          <w:tcPr>
            <w:tcW w:w="2980" w:type="dxa"/>
          </w:tcPr>
          <w:p w14:paraId="499E5CC9" w14:textId="69CF161B" w:rsidR="00ED38F6"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Elaboración de informes ALFA.</w:t>
            </w:r>
          </w:p>
        </w:tc>
        <w:sdt>
          <w:sdtPr>
            <w:rPr>
              <w:rFonts w:ascii="Calibri" w:hAnsi="Calibri" w:cs="Calibri"/>
              <w:bCs/>
              <w:color w:val="404040" w:themeColor="text1" w:themeTint="BF"/>
              <w:sz w:val="18"/>
              <w:szCs w:val="18"/>
              <w:lang w:val="es-CL" w:eastAsia="es-CL"/>
            </w:rPr>
            <w:id w:val="1099761930"/>
            <w:placeholder>
              <w:docPart w:val="36A4C17F54B8441E97D08F39A3B75B5E"/>
            </w:placeholder>
            <w:showingPlcHdr/>
          </w:sdtPr>
          <w:sdtContent>
            <w:tc>
              <w:tcPr>
                <w:tcW w:w="2693" w:type="dxa"/>
                <w:vAlign w:val="center"/>
              </w:tcPr>
              <w:p w14:paraId="5B5A64C8" w14:textId="1093C5A6" w:rsidR="00ED38F6"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714354108"/>
            <w:placeholder>
              <w:docPart w:val="5E8EAE06EFDA498B98C7C9B51D901FD3"/>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5D93DB9" w14:textId="69BFDCD3"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44D0E193" w14:textId="77777777" w:rsidTr="007846C1">
        <w:trPr>
          <w:trHeight w:val="300"/>
          <w:jc w:val="center"/>
        </w:trPr>
        <w:tc>
          <w:tcPr>
            <w:tcW w:w="2980" w:type="dxa"/>
          </w:tcPr>
          <w:p w14:paraId="2BC4C3B2" w14:textId="4890060A" w:rsidR="00ED38F6" w:rsidRPr="004E5F27"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Activación de proceso de evacuación (si aplica de acuerdo al tipo de emergencia).</w:t>
            </w:r>
          </w:p>
        </w:tc>
        <w:sdt>
          <w:sdtPr>
            <w:rPr>
              <w:rFonts w:ascii="Calibri" w:hAnsi="Calibri" w:cs="Calibri"/>
              <w:bCs/>
              <w:color w:val="404040" w:themeColor="text1" w:themeTint="BF"/>
              <w:sz w:val="18"/>
              <w:szCs w:val="18"/>
              <w:lang w:val="es-CL" w:eastAsia="es-CL"/>
            </w:rPr>
            <w:id w:val="1188647537"/>
            <w:placeholder>
              <w:docPart w:val="4DDABC382C7E4999B53F201241A7EF17"/>
            </w:placeholder>
            <w:showingPlcHdr/>
          </w:sdtPr>
          <w:sdtContent>
            <w:tc>
              <w:tcPr>
                <w:tcW w:w="2693" w:type="dxa"/>
              </w:tcPr>
              <w:p w14:paraId="369452F0" w14:textId="7FB78895" w:rsidR="00ED38F6" w:rsidRDefault="00ED38F6" w:rsidP="00ED38F6">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2"/>
            </w:rPr>
            <w:id w:val="1922986511"/>
            <w:placeholder>
              <w:docPart w:val="AB8A1E059BA24A3A93D8F715AF37731C"/>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33EA1C4" w14:textId="0439E5D3"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21E02411" w14:textId="77777777" w:rsidTr="007846C1">
        <w:trPr>
          <w:trHeight w:val="300"/>
          <w:jc w:val="center"/>
        </w:trPr>
        <w:tc>
          <w:tcPr>
            <w:tcW w:w="2980" w:type="dxa"/>
          </w:tcPr>
          <w:p w14:paraId="1C6AAA88" w14:textId="58448D9D" w:rsidR="00ED38F6" w:rsidRPr="00437C16"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Activar y coordinar apoyo en búsqueda y rescate de personas.</w:t>
            </w:r>
          </w:p>
        </w:tc>
        <w:sdt>
          <w:sdtPr>
            <w:rPr>
              <w:rFonts w:ascii="Calibri" w:hAnsi="Calibri" w:cs="Calibri"/>
              <w:bCs/>
              <w:color w:val="404040" w:themeColor="text1" w:themeTint="BF"/>
              <w:sz w:val="18"/>
              <w:szCs w:val="18"/>
              <w:lang w:val="es-CL" w:eastAsia="es-CL"/>
            </w:rPr>
            <w:id w:val="-2044208073"/>
            <w:placeholder>
              <w:docPart w:val="34EFF382A2494BE9B7877A063E57604E"/>
            </w:placeholder>
            <w:showingPlcHdr/>
          </w:sdtPr>
          <w:sdtContent>
            <w:tc>
              <w:tcPr>
                <w:tcW w:w="2693" w:type="dxa"/>
                <w:vAlign w:val="center"/>
              </w:tcPr>
              <w:p w14:paraId="431CECFC" w14:textId="4A5EC3C3" w:rsidR="00ED38F6" w:rsidRPr="00F81D88"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503046178"/>
            <w:placeholder>
              <w:docPart w:val="3EE7ABAE1C4E4425BF63382138110742"/>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7BC679F" w14:textId="6D003BA1"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388F11E2" w14:textId="77777777" w:rsidTr="007846C1">
        <w:trPr>
          <w:trHeight w:val="300"/>
          <w:jc w:val="center"/>
        </w:trPr>
        <w:tc>
          <w:tcPr>
            <w:tcW w:w="2980" w:type="dxa"/>
          </w:tcPr>
          <w:p w14:paraId="2ED469D5" w14:textId="58F9B406" w:rsidR="00ED38F6"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Apoyo en el rescate de mascotas y animales de compañía.</w:t>
            </w:r>
          </w:p>
        </w:tc>
        <w:sdt>
          <w:sdtPr>
            <w:rPr>
              <w:rFonts w:ascii="Calibri" w:hAnsi="Calibri" w:cs="Calibri"/>
              <w:bCs/>
              <w:color w:val="404040" w:themeColor="text1" w:themeTint="BF"/>
              <w:sz w:val="18"/>
              <w:szCs w:val="18"/>
              <w:lang w:val="es-CL" w:eastAsia="es-CL"/>
            </w:rPr>
            <w:id w:val="-1814638499"/>
            <w:placeholder>
              <w:docPart w:val="7C1DF7B300224B9BAC8F8947A8E3EF50"/>
            </w:placeholder>
            <w:showingPlcHdr/>
          </w:sdtPr>
          <w:sdtContent>
            <w:tc>
              <w:tcPr>
                <w:tcW w:w="2693" w:type="dxa"/>
              </w:tcPr>
              <w:p w14:paraId="25ECD910" w14:textId="79A11973" w:rsidR="00ED38F6" w:rsidRDefault="00ED38F6" w:rsidP="00ED38F6">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2"/>
            </w:rPr>
            <w:id w:val="1400942742"/>
            <w:placeholder>
              <w:docPart w:val="9CD4A8C8B1054D6BB0FAB1BF0A9513E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A4FF5A3" w14:textId="654FEE3A"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13CB8459" w14:textId="77777777" w:rsidTr="007846C1">
        <w:trPr>
          <w:trHeight w:val="300"/>
          <w:jc w:val="center"/>
        </w:trPr>
        <w:tc>
          <w:tcPr>
            <w:tcW w:w="2980" w:type="dxa"/>
          </w:tcPr>
          <w:p w14:paraId="63ADD042" w14:textId="7E7C2AE9" w:rsidR="00ED38F6" w:rsidRPr="00437C16"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Apoyo a servicios críticos de salud.</w:t>
            </w:r>
          </w:p>
        </w:tc>
        <w:sdt>
          <w:sdtPr>
            <w:rPr>
              <w:rFonts w:ascii="Calibri" w:hAnsi="Calibri" w:cs="Calibri"/>
              <w:bCs/>
              <w:color w:val="404040" w:themeColor="text1" w:themeTint="BF"/>
              <w:sz w:val="18"/>
              <w:szCs w:val="18"/>
              <w:lang w:val="es-CL" w:eastAsia="es-CL"/>
            </w:rPr>
            <w:id w:val="1341354843"/>
            <w:placeholder>
              <w:docPart w:val="4F7E056556EC4671AFE8729C5DA64A17"/>
            </w:placeholder>
            <w:showingPlcHdr/>
          </w:sdtPr>
          <w:sdtContent>
            <w:tc>
              <w:tcPr>
                <w:tcW w:w="2693" w:type="dxa"/>
                <w:vAlign w:val="center"/>
              </w:tcPr>
              <w:p w14:paraId="1E1B66EB" w14:textId="642955EA" w:rsidR="00ED38F6" w:rsidRPr="00F81D88"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121893013"/>
            <w:placeholder>
              <w:docPart w:val="D1D328EBF3B04C439592CC384F532867"/>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C481147" w14:textId="012D3BD8"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5573F0E6" w14:textId="77777777" w:rsidTr="007846C1">
        <w:trPr>
          <w:trHeight w:val="300"/>
          <w:jc w:val="center"/>
        </w:trPr>
        <w:tc>
          <w:tcPr>
            <w:tcW w:w="2980" w:type="dxa"/>
          </w:tcPr>
          <w:p w14:paraId="01A0FC9D" w14:textId="7C871996" w:rsidR="00ED38F6" w:rsidRPr="00437C16"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Activación y coordinación equipos de voluntarios de ayuda humanitaria presentes en la comuna.</w:t>
            </w:r>
          </w:p>
        </w:tc>
        <w:sdt>
          <w:sdtPr>
            <w:rPr>
              <w:rFonts w:ascii="Calibri" w:hAnsi="Calibri" w:cs="Calibri"/>
              <w:bCs/>
              <w:color w:val="404040" w:themeColor="text1" w:themeTint="BF"/>
              <w:sz w:val="18"/>
              <w:szCs w:val="18"/>
              <w:lang w:val="es-CL" w:eastAsia="es-CL"/>
            </w:rPr>
            <w:id w:val="1454913037"/>
            <w:placeholder>
              <w:docPart w:val="4FFEC89291DC483B950F3647E22AF195"/>
            </w:placeholder>
            <w:showingPlcHdr/>
          </w:sdtPr>
          <w:sdtContent>
            <w:tc>
              <w:tcPr>
                <w:tcW w:w="2693" w:type="dxa"/>
              </w:tcPr>
              <w:p w14:paraId="1807C1F1" w14:textId="775473F9" w:rsidR="00ED38F6" w:rsidRPr="00F81D88" w:rsidRDefault="00ED38F6" w:rsidP="00ED38F6">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2"/>
            </w:rPr>
            <w:id w:val="-481925486"/>
            <w:placeholder>
              <w:docPart w:val="6E0EBC48BDC44EC19F22B8513A89E0FE"/>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CA80926" w14:textId="1EF1B6A2"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43145CDC" w14:textId="77777777" w:rsidTr="007846C1">
        <w:trPr>
          <w:trHeight w:val="300"/>
          <w:jc w:val="center"/>
        </w:trPr>
        <w:sdt>
          <w:sdtPr>
            <w:rPr>
              <w:rStyle w:val="Estilo10"/>
            </w:rPr>
            <w:id w:val="-1505972165"/>
            <w:placeholder>
              <w:docPart w:val="8ADF643895684BE88A6D9852E8118586"/>
            </w:placeholder>
            <w:showingPlcHdr/>
          </w:sdtPr>
          <w:sdtEndPr>
            <w:rPr>
              <w:rStyle w:val="Fuentedeprrafopredeter"/>
              <w:rFonts w:ascii="Times New Roman" w:hAnsi="Times New Roman"/>
              <w:color w:val="404040" w:themeColor="text1" w:themeTint="BF"/>
              <w:sz w:val="24"/>
              <w:lang w:val="es-CL" w:eastAsia="es-CL"/>
            </w:rPr>
          </w:sdtEndPr>
          <w:sdtContent>
            <w:tc>
              <w:tcPr>
                <w:tcW w:w="2980" w:type="dxa"/>
              </w:tcPr>
              <w:p w14:paraId="5BED93F9" w14:textId="1725E035" w:rsidR="00ED38F6" w:rsidRPr="004E5F27" w:rsidRDefault="00ED38F6" w:rsidP="00ED38F6">
                <w:pPr>
                  <w:jc w:val="both"/>
                  <w:rPr>
                    <w:rFonts w:ascii="Calibri" w:hAnsi="Calibri" w:cs="Calibri"/>
                    <w:bCs/>
                    <w:color w:val="404040" w:themeColor="text1" w:themeTint="BF"/>
                    <w:sz w:val="18"/>
                    <w:szCs w:val="18"/>
                    <w:lang w:val="es-CL" w:eastAsia="es-CL"/>
                  </w:rPr>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tc>
          </w:sdtContent>
        </w:sdt>
        <w:sdt>
          <w:sdtPr>
            <w:rPr>
              <w:rFonts w:ascii="Calibri" w:hAnsi="Calibri" w:cs="Calibri"/>
              <w:bCs/>
              <w:color w:val="404040" w:themeColor="text1" w:themeTint="BF"/>
              <w:sz w:val="18"/>
              <w:szCs w:val="18"/>
              <w:lang w:val="es-CL" w:eastAsia="es-CL"/>
            </w:rPr>
            <w:id w:val="1443504402"/>
            <w:placeholder>
              <w:docPart w:val="5B05F069802C4374ADD100288F30B6E6"/>
            </w:placeholder>
            <w:showingPlcHdr/>
          </w:sdtPr>
          <w:sdtContent>
            <w:tc>
              <w:tcPr>
                <w:tcW w:w="2693" w:type="dxa"/>
                <w:vAlign w:val="center"/>
              </w:tcPr>
              <w:p w14:paraId="4452B14A" w14:textId="779452AE" w:rsidR="00ED38F6"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71628785"/>
            <w:placeholder>
              <w:docPart w:val="96E8C67CA43E4B96BDFF9591FCA40AD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3684B0F" w14:textId="267B3C98"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bl>
    <w:p w14:paraId="772B863C" w14:textId="4397A868" w:rsidR="00646AEB" w:rsidRPr="008F1B48" w:rsidRDefault="0001147B" w:rsidP="008F1B48">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8</w:t>
      </w:r>
      <w:r w:rsidR="00646AEB" w:rsidRPr="008F1B48">
        <w:rPr>
          <w:rFonts w:asciiTheme="minorHAnsi" w:hAnsiTheme="minorHAnsi" w:cstheme="minorHAnsi"/>
          <w:color w:val="404040" w:themeColor="text1" w:themeTint="BF"/>
          <w:sz w:val="20"/>
          <w:szCs w:val="20"/>
        </w:rPr>
        <w:t>: Acciones y Responsables del Proceso 1 – Operaciones de Respuesta y Protección de Personas</w:t>
      </w:r>
    </w:p>
    <w:p w14:paraId="5BC99B4A" w14:textId="77777777" w:rsidR="00646AEB" w:rsidRDefault="00646AEB" w:rsidP="007A2315">
      <w:pPr>
        <w:jc w:val="both"/>
        <w:outlineLvl w:val="1"/>
        <w:rPr>
          <w:rFonts w:asciiTheme="minorHAnsi" w:hAnsiTheme="minorHAnsi" w:cstheme="minorHAnsi"/>
          <w:color w:val="404040" w:themeColor="text1" w:themeTint="BF"/>
          <w:sz w:val="22"/>
          <w:szCs w:val="22"/>
        </w:rPr>
      </w:pPr>
    </w:p>
    <w:p w14:paraId="0F1D61F3" w14:textId="316FC218" w:rsidR="00455497" w:rsidRPr="001C314C" w:rsidRDefault="00E606AC" w:rsidP="001C314C">
      <w:pPr>
        <w:jc w:val="both"/>
        <w:outlineLvl w:val="1"/>
        <w:rPr>
          <w:rFonts w:asciiTheme="minorHAnsi" w:hAnsiTheme="minorHAnsi" w:cstheme="minorHAnsi"/>
          <w:b/>
          <w:color w:val="404040" w:themeColor="text1" w:themeTint="BF"/>
          <w:sz w:val="22"/>
          <w:szCs w:val="22"/>
        </w:rPr>
      </w:pPr>
      <w:bookmarkStart w:id="52" w:name="_Toc113450806"/>
      <w:r>
        <w:rPr>
          <w:rFonts w:asciiTheme="minorHAnsi" w:hAnsiTheme="minorHAnsi" w:cstheme="minorHAnsi"/>
          <w:b/>
          <w:color w:val="404040" w:themeColor="text1" w:themeTint="BF"/>
          <w:sz w:val="22"/>
          <w:szCs w:val="22"/>
        </w:rPr>
        <w:t>6.</w:t>
      </w:r>
      <w:r w:rsidR="0044221E">
        <w:rPr>
          <w:rFonts w:asciiTheme="minorHAnsi" w:hAnsiTheme="minorHAnsi" w:cstheme="minorHAnsi"/>
          <w:b/>
          <w:color w:val="404040" w:themeColor="text1" w:themeTint="BF"/>
          <w:sz w:val="22"/>
          <w:szCs w:val="22"/>
        </w:rPr>
        <w:t>5</w:t>
      </w:r>
      <w:r w:rsidR="00455497">
        <w:rPr>
          <w:rFonts w:asciiTheme="minorHAnsi" w:hAnsiTheme="minorHAnsi" w:cstheme="minorHAnsi"/>
          <w:b/>
          <w:color w:val="404040" w:themeColor="text1" w:themeTint="BF"/>
          <w:sz w:val="22"/>
          <w:szCs w:val="22"/>
        </w:rPr>
        <w:t xml:space="preserve">. </w:t>
      </w:r>
      <w:r w:rsidR="00207459">
        <w:rPr>
          <w:rFonts w:asciiTheme="minorHAnsi" w:hAnsiTheme="minorHAnsi" w:cstheme="minorHAnsi"/>
          <w:b/>
          <w:color w:val="404040" w:themeColor="text1" w:themeTint="BF"/>
          <w:sz w:val="22"/>
          <w:szCs w:val="22"/>
        </w:rPr>
        <w:t>Proceso 2: Aseguramiento y Atención de Necesidades Básicas</w:t>
      </w:r>
      <w:bookmarkEnd w:id="52"/>
      <w:r w:rsidR="00207459">
        <w:rPr>
          <w:rFonts w:asciiTheme="minorHAnsi" w:hAnsiTheme="minorHAnsi" w:cstheme="minorHAnsi"/>
          <w:b/>
          <w:color w:val="404040" w:themeColor="text1" w:themeTint="BF"/>
          <w:sz w:val="22"/>
          <w:szCs w:val="22"/>
        </w:rPr>
        <w:t xml:space="preserve"> </w:t>
      </w:r>
    </w:p>
    <w:p w14:paraId="60DB351E" w14:textId="77777777" w:rsidR="00AE4A80" w:rsidRDefault="00AE4A80" w:rsidP="00C73268">
      <w:pPr>
        <w:rPr>
          <w:rFonts w:asciiTheme="minorHAnsi" w:hAnsiTheme="minorHAnsi" w:cstheme="minorHAnsi"/>
          <w:color w:val="404040" w:themeColor="text1" w:themeTint="BF"/>
          <w:sz w:val="22"/>
          <w:szCs w:val="22"/>
        </w:rPr>
      </w:pPr>
    </w:p>
    <w:p w14:paraId="5A2F676F" w14:textId="15107EF5" w:rsidR="00957005" w:rsidRDefault="00957005" w:rsidP="00957005">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 xml:space="preserve">Las acciones específicas del Proceso 2 – </w:t>
      </w:r>
      <w:r w:rsidRPr="00957005">
        <w:rPr>
          <w:rFonts w:asciiTheme="minorHAnsi" w:hAnsiTheme="minorHAnsi" w:cstheme="minorHAnsi"/>
          <w:color w:val="404040" w:themeColor="text1" w:themeTint="BF"/>
          <w:sz w:val="22"/>
          <w:szCs w:val="22"/>
        </w:rPr>
        <w:t>Aseguramiento y Atención de Necesidades Básicas</w:t>
      </w:r>
      <w:r>
        <w:rPr>
          <w:rFonts w:asciiTheme="minorHAnsi" w:hAnsiTheme="minorHAnsi" w:cstheme="minorHAnsi"/>
          <w:color w:val="404040" w:themeColor="text1" w:themeTint="BF"/>
          <w:sz w:val="22"/>
          <w:szCs w:val="22"/>
        </w:rPr>
        <w:t xml:space="preserve"> son las siguientes:</w:t>
      </w:r>
    </w:p>
    <w:p w14:paraId="679FFAF1" w14:textId="77777777" w:rsidR="00957005" w:rsidRDefault="00957005" w:rsidP="00C73268">
      <w:pPr>
        <w:rPr>
          <w:rFonts w:asciiTheme="minorHAnsi" w:hAnsiTheme="minorHAnsi" w:cstheme="minorHAnsi"/>
          <w:color w:val="404040" w:themeColor="text1" w:themeTint="BF"/>
          <w:sz w:val="22"/>
          <w:szCs w:val="22"/>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838"/>
        <w:gridCol w:w="2835"/>
        <w:gridCol w:w="2527"/>
      </w:tblGrid>
      <w:tr w:rsidR="00957005" w:rsidRPr="00437C16" w14:paraId="4DC30D5E" w14:textId="77777777" w:rsidTr="001E2947">
        <w:trPr>
          <w:trHeight w:val="300"/>
          <w:tblHeader/>
          <w:jc w:val="center"/>
        </w:trPr>
        <w:tc>
          <w:tcPr>
            <w:tcW w:w="2838" w:type="dxa"/>
            <w:shd w:val="clear" w:color="auto" w:fill="0070C0"/>
            <w:vAlign w:val="center"/>
          </w:tcPr>
          <w:p w14:paraId="027AB5E1" w14:textId="77777777" w:rsidR="00957005" w:rsidRPr="00437C16" w:rsidRDefault="00957005"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Acciones</w:t>
            </w:r>
          </w:p>
        </w:tc>
        <w:tc>
          <w:tcPr>
            <w:tcW w:w="2835" w:type="dxa"/>
            <w:shd w:val="clear" w:color="auto" w:fill="0070C0"/>
            <w:vAlign w:val="center"/>
          </w:tcPr>
          <w:p w14:paraId="38A021BA" w14:textId="77777777" w:rsidR="00957005" w:rsidRPr="00437C16" w:rsidRDefault="00957005"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723A9DC2" w14:textId="77777777" w:rsidR="00957005" w:rsidRPr="00437C16" w:rsidRDefault="00957005"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ED38F6" w:rsidRPr="00437C16" w14:paraId="47803A46" w14:textId="77777777" w:rsidTr="007846C1">
        <w:trPr>
          <w:trHeight w:val="300"/>
          <w:jc w:val="center"/>
        </w:trPr>
        <w:tc>
          <w:tcPr>
            <w:tcW w:w="2838" w:type="dxa"/>
          </w:tcPr>
          <w:p w14:paraId="4EE4AC95" w14:textId="67778E58" w:rsidR="00ED38F6" w:rsidRPr="004E5F27" w:rsidRDefault="00ED38F6" w:rsidP="00ED38F6">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Evaluar daños y necesidades producto de la emergencia.</w:t>
            </w:r>
          </w:p>
        </w:tc>
        <w:sdt>
          <w:sdtPr>
            <w:rPr>
              <w:rFonts w:ascii="Calibri" w:hAnsi="Calibri" w:cs="Calibri"/>
              <w:bCs/>
              <w:color w:val="404040" w:themeColor="text1" w:themeTint="BF"/>
              <w:sz w:val="18"/>
              <w:szCs w:val="18"/>
              <w:lang w:val="es-CL" w:eastAsia="es-CL"/>
            </w:rPr>
            <w:id w:val="-1206718848"/>
            <w:placeholder>
              <w:docPart w:val="4DB4F690A1D840C697DE0221ABDD7F3C"/>
            </w:placeholder>
            <w:showingPlcHdr/>
          </w:sdtPr>
          <w:sdtContent>
            <w:tc>
              <w:tcPr>
                <w:tcW w:w="2835" w:type="dxa"/>
              </w:tcPr>
              <w:p w14:paraId="35BDBD60" w14:textId="340313A5" w:rsidR="00ED38F6" w:rsidRDefault="00ED38F6" w:rsidP="00ED38F6">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24702406"/>
            <w:placeholder>
              <w:docPart w:val="686471FA845F4867A43C2F8009692F9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B16DF45" w14:textId="2366B2B6" w:rsidR="00ED38F6" w:rsidRPr="00D41957" w:rsidRDefault="00ED38F6" w:rsidP="00ED38F6">
                <w:pPr>
                  <w:jc w:val="both"/>
                  <w:rPr>
                    <w:rFonts w:ascii="Calibri" w:hAnsi="Calibri" w:cs="Calibri"/>
                    <w:bCs/>
                    <w:color w:val="404040" w:themeColor="text1" w:themeTint="BF"/>
                    <w:sz w:val="18"/>
                    <w:szCs w:val="18"/>
                    <w:lang w:val="es-CL" w:eastAsia="es-CL"/>
                  </w:rPr>
                </w:pPr>
                <w:r w:rsidRPr="00D37C0B">
                  <w:rPr>
                    <w:rFonts w:ascii="Calibri" w:hAnsi="Calibri" w:cs="Calibri"/>
                    <w:bCs/>
                    <w:color w:val="FF0000"/>
                    <w:sz w:val="18"/>
                    <w:szCs w:val="18"/>
                    <w:lang w:val="es-CL" w:eastAsia="es-CL"/>
                  </w:rPr>
                  <w:t>[Indicar responsable]</w:t>
                </w:r>
              </w:p>
            </w:tc>
          </w:sdtContent>
        </w:sdt>
      </w:tr>
      <w:tr w:rsidR="009B6CC0" w:rsidRPr="00437C16" w14:paraId="3F6BA4E8" w14:textId="77777777" w:rsidTr="007846C1">
        <w:trPr>
          <w:trHeight w:val="300"/>
          <w:jc w:val="center"/>
        </w:trPr>
        <w:tc>
          <w:tcPr>
            <w:tcW w:w="2838" w:type="dxa"/>
          </w:tcPr>
          <w:p w14:paraId="0D0C4E07" w14:textId="52E9BFBE" w:rsidR="009B6CC0" w:rsidRPr="00884394" w:rsidRDefault="009B6CC0" w:rsidP="009B6CC0">
            <w:pPr>
              <w:jc w:val="both"/>
              <w:rPr>
                <w:rFonts w:ascii="Calibri" w:hAnsi="Calibri" w:cs="Calibri"/>
                <w:bCs/>
                <w:color w:val="404040"/>
                <w:sz w:val="18"/>
                <w:szCs w:val="18"/>
                <w:lang w:val="es-CL" w:eastAsia="es-CL"/>
              </w:rPr>
            </w:pPr>
            <w:r w:rsidRPr="00884394">
              <w:rPr>
                <w:rFonts w:ascii="Calibri" w:hAnsi="Calibri" w:cs="Calibri"/>
                <w:bCs/>
                <w:color w:val="404040"/>
                <w:sz w:val="18"/>
                <w:szCs w:val="18"/>
                <w:lang w:val="es-CL" w:eastAsia="es-CL"/>
              </w:rPr>
              <w:t>Elaboración de informes ALFA.</w:t>
            </w:r>
          </w:p>
        </w:tc>
        <w:sdt>
          <w:sdtPr>
            <w:rPr>
              <w:rFonts w:ascii="Calibri" w:hAnsi="Calibri" w:cs="Calibri"/>
              <w:bCs/>
              <w:color w:val="404040" w:themeColor="text1" w:themeTint="BF"/>
              <w:sz w:val="18"/>
              <w:szCs w:val="18"/>
              <w:lang w:val="es-CL" w:eastAsia="es-CL"/>
            </w:rPr>
            <w:id w:val="1001695233"/>
            <w:placeholder>
              <w:docPart w:val="DBDBBB244FFA47FDB30E8C4404B9A525"/>
            </w:placeholder>
            <w:showingPlcHdr/>
          </w:sdtPr>
          <w:sdtContent>
            <w:tc>
              <w:tcPr>
                <w:tcW w:w="2835" w:type="dxa"/>
              </w:tcPr>
              <w:p w14:paraId="2C1A1126" w14:textId="6C6DBA35"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889158055"/>
            <w:placeholder>
              <w:docPart w:val="91546FBFE23B478B9326A2F87345D9A2"/>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F10B7E4" w14:textId="3D5EB791" w:rsidR="009B6CC0" w:rsidRDefault="009B6CC0" w:rsidP="009B6CC0">
                <w:pPr>
                  <w:jc w:val="both"/>
                  <w:rPr>
                    <w:rStyle w:val="Estilo14"/>
                  </w:rPr>
                </w:pPr>
                <w:r w:rsidRPr="007939A6">
                  <w:rPr>
                    <w:rFonts w:ascii="Calibri" w:hAnsi="Calibri" w:cs="Calibri"/>
                    <w:bCs/>
                    <w:color w:val="FF0000"/>
                    <w:sz w:val="18"/>
                    <w:szCs w:val="18"/>
                    <w:lang w:val="es-CL" w:eastAsia="es-CL"/>
                  </w:rPr>
                  <w:t>[Indicar responsable]</w:t>
                </w:r>
              </w:p>
            </w:tc>
          </w:sdtContent>
        </w:sdt>
      </w:tr>
      <w:tr w:rsidR="009B6CC0" w:rsidRPr="00437C16" w14:paraId="3436E8EB" w14:textId="77777777" w:rsidTr="007846C1">
        <w:trPr>
          <w:trHeight w:val="300"/>
          <w:jc w:val="center"/>
        </w:trPr>
        <w:tc>
          <w:tcPr>
            <w:tcW w:w="2838" w:type="dxa"/>
          </w:tcPr>
          <w:p w14:paraId="52ED0A41" w14:textId="1B210D51" w:rsidR="009B6CC0" w:rsidRPr="00884394" w:rsidRDefault="009B6CC0" w:rsidP="009B6CC0">
            <w:pPr>
              <w:jc w:val="both"/>
              <w:rPr>
                <w:rFonts w:ascii="Calibri" w:hAnsi="Calibri" w:cs="Calibri"/>
                <w:bCs/>
                <w:color w:val="404040"/>
                <w:sz w:val="18"/>
                <w:szCs w:val="18"/>
                <w:lang w:val="es-CL" w:eastAsia="es-CL"/>
              </w:rPr>
            </w:pPr>
            <w:r w:rsidRPr="00884394">
              <w:rPr>
                <w:rFonts w:ascii="Calibri" w:hAnsi="Calibri" w:cs="Calibri"/>
                <w:bCs/>
                <w:color w:val="404040"/>
                <w:sz w:val="18"/>
                <w:szCs w:val="18"/>
                <w:lang w:val="es-CL" w:eastAsia="es-CL"/>
              </w:rPr>
              <w:t>Aplicación de FIBE</w:t>
            </w:r>
            <w:r w:rsidR="00F06C20">
              <w:rPr>
                <w:rFonts w:ascii="Calibri" w:hAnsi="Calibri" w:cs="Calibri"/>
                <w:bCs/>
                <w:color w:val="404040"/>
                <w:sz w:val="18"/>
                <w:szCs w:val="18"/>
                <w:lang w:val="es-CL" w:eastAsia="es-CL"/>
              </w:rPr>
              <w:t>.</w:t>
            </w:r>
          </w:p>
        </w:tc>
        <w:sdt>
          <w:sdtPr>
            <w:rPr>
              <w:rFonts w:ascii="Calibri" w:hAnsi="Calibri" w:cs="Calibri"/>
              <w:bCs/>
              <w:color w:val="404040" w:themeColor="text1" w:themeTint="BF"/>
              <w:sz w:val="18"/>
              <w:szCs w:val="18"/>
              <w:lang w:val="es-CL" w:eastAsia="es-CL"/>
            </w:rPr>
            <w:id w:val="-1819565348"/>
            <w:placeholder>
              <w:docPart w:val="C9052C668010429E9DFD90AC6A4F4C0E"/>
            </w:placeholder>
            <w:showingPlcHdr/>
          </w:sdtPr>
          <w:sdtContent>
            <w:tc>
              <w:tcPr>
                <w:tcW w:w="2835" w:type="dxa"/>
              </w:tcPr>
              <w:p w14:paraId="6AAF2E83" w14:textId="738D60D5"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916934532"/>
            <w:placeholder>
              <w:docPart w:val="CBD8197A4AA840DFBC4FB0E85F714E8D"/>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5D983BB1" w14:textId="7FDD8C76" w:rsidR="009B6CC0" w:rsidRDefault="009B6CC0" w:rsidP="009B6CC0">
                <w:pPr>
                  <w:jc w:val="both"/>
                  <w:rPr>
                    <w:rStyle w:val="Estilo14"/>
                  </w:rPr>
                </w:pPr>
                <w:r w:rsidRPr="007939A6">
                  <w:rPr>
                    <w:rFonts w:ascii="Calibri" w:hAnsi="Calibri" w:cs="Calibri"/>
                    <w:bCs/>
                    <w:color w:val="FF0000"/>
                    <w:sz w:val="18"/>
                    <w:szCs w:val="18"/>
                    <w:lang w:val="es-CL" w:eastAsia="es-CL"/>
                  </w:rPr>
                  <w:t>[Indicar responsable]</w:t>
                </w:r>
              </w:p>
            </w:tc>
          </w:sdtContent>
        </w:sdt>
      </w:tr>
      <w:tr w:rsidR="009B6CC0" w:rsidRPr="00437C16" w14:paraId="7948898A" w14:textId="77777777" w:rsidTr="007846C1">
        <w:trPr>
          <w:trHeight w:val="300"/>
          <w:jc w:val="center"/>
        </w:trPr>
        <w:tc>
          <w:tcPr>
            <w:tcW w:w="2838" w:type="dxa"/>
          </w:tcPr>
          <w:p w14:paraId="1D4871F6" w14:textId="14730EBC" w:rsidR="009B6CC0"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Convocatoria del Comité Comunal.</w:t>
            </w:r>
          </w:p>
        </w:tc>
        <w:sdt>
          <w:sdtPr>
            <w:rPr>
              <w:rFonts w:ascii="Calibri" w:hAnsi="Calibri" w:cs="Calibri"/>
              <w:bCs/>
              <w:color w:val="404040" w:themeColor="text1" w:themeTint="BF"/>
              <w:sz w:val="18"/>
              <w:szCs w:val="18"/>
              <w:lang w:val="es-CL" w:eastAsia="es-CL"/>
            </w:rPr>
            <w:id w:val="1948183225"/>
            <w:placeholder>
              <w:docPart w:val="161FA54EFC0744058AE0A3D74BA6A90E"/>
            </w:placeholder>
            <w:showingPlcHdr/>
          </w:sdtPr>
          <w:sdtContent>
            <w:tc>
              <w:tcPr>
                <w:tcW w:w="2835" w:type="dxa"/>
              </w:tcPr>
              <w:p w14:paraId="7F48BEBC" w14:textId="142C3458"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921557591"/>
            <w:placeholder>
              <w:docPart w:val="50B0DF7291894A92B8038EB8C2E620F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4CA205E" w14:textId="0213B89B"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7FB07305" w14:textId="77777777" w:rsidTr="007846C1">
        <w:trPr>
          <w:trHeight w:val="300"/>
          <w:jc w:val="center"/>
        </w:trPr>
        <w:tc>
          <w:tcPr>
            <w:tcW w:w="2838" w:type="dxa"/>
          </w:tcPr>
          <w:p w14:paraId="364E2D63" w14:textId="41D5B98A" w:rsidR="009B6CC0" w:rsidRPr="00727F21"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Solicitud de restablecimiento de servicios Básicos en zonas afectadas.</w:t>
            </w:r>
          </w:p>
        </w:tc>
        <w:sdt>
          <w:sdtPr>
            <w:rPr>
              <w:rFonts w:ascii="Calibri" w:hAnsi="Calibri" w:cs="Calibri"/>
              <w:bCs/>
              <w:color w:val="404040" w:themeColor="text1" w:themeTint="BF"/>
              <w:sz w:val="18"/>
              <w:szCs w:val="18"/>
              <w:lang w:val="es-CL" w:eastAsia="es-CL"/>
            </w:rPr>
            <w:id w:val="2127415224"/>
            <w:placeholder>
              <w:docPart w:val="4517DB2B9D194D86AB3D107328DA0B63"/>
            </w:placeholder>
            <w:showingPlcHdr/>
          </w:sdtPr>
          <w:sdtContent>
            <w:tc>
              <w:tcPr>
                <w:tcW w:w="2835" w:type="dxa"/>
              </w:tcPr>
              <w:p w14:paraId="70300727" w14:textId="25157776" w:rsidR="009B6CC0" w:rsidRPr="00F81D88"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678932927"/>
            <w:placeholder>
              <w:docPart w:val="A0C5E1431910499D86928007C8544148"/>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D8F5B59" w14:textId="2103BA87"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407B7B0F" w14:textId="77777777" w:rsidTr="007846C1">
        <w:trPr>
          <w:trHeight w:val="300"/>
          <w:jc w:val="center"/>
        </w:trPr>
        <w:tc>
          <w:tcPr>
            <w:tcW w:w="2838" w:type="dxa"/>
          </w:tcPr>
          <w:p w14:paraId="2F39733D" w14:textId="3F3BAA3D" w:rsidR="009B6CC0"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Solicitud de restablecimiento de telecomunicaciones.</w:t>
            </w:r>
          </w:p>
        </w:tc>
        <w:sdt>
          <w:sdtPr>
            <w:rPr>
              <w:rFonts w:ascii="Calibri" w:hAnsi="Calibri" w:cs="Calibri"/>
              <w:bCs/>
              <w:color w:val="404040" w:themeColor="text1" w:themeTint="BF"/>
              <w:sz w:val="18"/>
              <w:szCs w:val="18"/>
              <w:lang w:val="es-CL" w:eastAsia="es-CL"/>
            </w:rPr>
            <w:id w:val="658973033"/>
            <w:placeholder>
              <w:docPart w:val="3B88AEEDA1E241709EC0E3DD99699D08"/>
            </w:placeholder>
            <w:showingPlcHdr/>
          </w:sdtPr>
          <w:sdtContent>
            <w:tc>
              <w:tcPr>
                <w:tcW w:w="2835" w:type="dxa"/>
              </w:tcPr>
              <w:p w14:paraId="4A06BEB4" w14:textId="0017F953" w:rsidR="009B6CC0" w:rsidRPr="00F81D88"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2326406"/>
            <w:placeholder>
              <w:docPart w:val="9D962426EE5F403283BAA1A628D8907A"/>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FCEED88" w14:textId="4FCE23F1"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60098879" w14:textId="77777777" w:rsidTr="007846C1">
        <w:trPr>
          <w:trHeight w:val="300"/>
          <w:jc w:val="center"/>
        </w:trPr>
        <w:tc>
          <w:tcPr>
            <w:tcW w:w="2838" w:type="dxa"/>
          </w:tcPr>
          <w:p w14:paraId="5C2CC3A4" w14:textId="6EFECE75"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Adquirir/recepcionar, almacenar y distribuir agua potable, alimentos y abrigo, entre otros.</w:t>
            </w:r>
          </w:p>
        </w:tc>
        <w:sdt>
          <w:sdtPr>
            <w:rPr>
              <w:rFonts w:ascii="Calibri" w:hAnsi="Calibri" w:cs="Calibri"/>
              <w:bCs/>
              <w:color w:val="404040" w:themeColor="text1" w:themeTint="BF"/>
              <w:sz w:val="18"/>
              <w:szCs w:val="18"/>
              <w:lang w:val="es-CL" w:eastAsia="es-CL"/>
            </w:rPr>
            <w:id w:val="-545224074"/>
            <w:placeholder>
              <w:docPart w:val="863412B377F64A7ABA933882469D952E"/>
            </w:placeholder>
            <w:showingPlcHdr/>
          </w:sdtPr>
          <w:sdtContent>
            <w:tc>
              <w:tcPr>
                <w:tcW w:w="2835" w:type="dxa"/>
              </w:tcPr>
              <w:p w14:paraId="3C5A5893" w14:textId="128D4B52" w:rsidR="009B6CC0" w:rsidRPr="00F81D88"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310626955"/>
            <w:placeholder>
              <w:docPart w:val="953B43377C3E40CEB753E8A7018E720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104CBC0" w14:textId="689195B7"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133830BA" w14:textId="77777777" w:rsidTr="007846C1">
        <w:trPr>
          <w:trHeight w:val="300"/>
          <w:jc w:val="center"/>
        </w:trPr>
        <w:tc>
          <w:tcPr>
            <w:tcW w:w="2838" w:type="dxa"/>
          </w:tcPr>
          <w:p w14:paraId="68C57062" w14:textId="404358B6"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Solicitud de coordinación de acciones para el orden público en zonas afectadas por la amenaza.</w:t>
            </w:r>
          </w:p>
        </w:tc>
        <w:sdt>
          <w:sdtPr>
            <w:rPr>
              <w:rFonts w:ascii="Calibri" w:hAnsi="Calibri" w:cs="Calibri"/>
              <w:bCs/>
              <w:color w:val="404040" w:themeColor="text1" w:themeTint="BF"/>
              <w:sz w:val="18"/>
              <w:szCs w:val="18"/>
              <w:lang w:val="es-CL" w:eastAsia="es-CL"/>
            </w:rPr>
            <w:id w:val="-480780052"/>
            <w:placeholder>
              <w:docPart w:val="67874F5A2B25426FB233CEE453E46D51"/>
            </w:placeholder>
            <w:showingPlcHdr/>
          </w:sdtPr>
          <w:sdtContent>
            <w:tc>
              <w:tcPr>
                <w:tcW w:w="2835" w:type="dxa"/>
              </w:tcPr>
              <w:p w14:paraId="7975450D" w14:textId="0B4EAA48" w:rsidR="009B6CC0" w:rsidRPr="00F81D88"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424677753"/>
            <w:placeholder>
              <w:docPart w:val="07AC399245354195BE1DF758F0BB027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2E701AE" w14:textId="11FEA523"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36DA8376" w14:textId="77777777" w:rsidTr="007846C1">
        <w:trPr>
          <w:trHeight w:val="300"/>
          <w:jc w:val="center"/>
        </w:trPr>
        <w:tc>
          <w:tcPr>
            <w:tcW w:w="2838" w:type="dxa"/>
          </w:tcPr>
          <w:p w14:paraId="6DB2121B" w14:textId="72AF21D8"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Solicitud de apoyo para manejar y disponer cadáveres.</w:t>
            </w:r>
          </w:p>
        </w:tc>
        <w:sdt>
          <w:sdtPr>
            <w:rPr>
              <w:rFonts w:ascii="Calibri" w:hAnsi="Calibri" w:cs="Calibri"/>
              <w:bCs/>
              <w:color w:val="404040" w:themeColor="text1" w:themeTint="BF"/>
              <w:sz w:val="18"/>
              <w:szCs w:val="18"/>
              <w:lang w:val="es-CL" w:eastAsia="es-CL"/>
            </w:rPr>
            <w:id w:val="-430514538"/>
            <w:placeholder>
              <w:docPart w:val="AFE82F2ABD834DE79E3844A23F87279E"/>
            </w:placeholder>
            <w:showingPlcHdr/>
          </w:sdtPr>
          <w:sdtContent>
            <w:tc>
              <w:tcPr>
                <w:tcW w:w="2835" w:type="dxa"/>
              </w:tcPr>
              <w:p w14:paraId="636D7B09" w14:textId="3E673D9F"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306817733"/>
            <w:placeholder>
              <w:docPart w:val="6D0686828A064E49AFE85F2470054E58"/>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A15F164" w14:textId="7D0A5CA0"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78CE89FC" w14:textId="77777777" w:rsidTr="007846C1">
        <w:trPr>
          <w:trHeight w:val="300"/>
          <w:jc w:val="center"/>
        </w:trPr>
        <w:tc>
          <w:tcPr>
            <w:tcW w:w="2838" w:type="dxa"/>
          </w:tcPr>
          <w:p w14:paraId="77F222B3" w14:textId="43B2529B"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Solicitud de apoyo para Identificar personas fallecidas.</w:t>
            </w:r>
          </w:p>
        </w:tc>
        <w:sdt>
          <w:sdtPr>
            <w:rPr>
              <w:rFonts w:ascii="Calibri" w:hAnsi="Calibri" w:cs="Calibri"/>
              <w:bCs/>
              <w:color w:val="404040" w:themeColor="text1" w:themeTint="BF"/>
              <w:sz w:val="18"/>
              <w:szCs w:val="18"/>
              <w:lang w:val="es-CL" w:eastAsia="es-CL"/>
            </w:rPr>
            <w:id w:val="251322007"/>
            <w:placeholder>
              <w:docPart w:val="DC8F57EA36C747CFABA921E48CED8A4C"/>
            </w:placeholder>
            <w:showingPlcHdr/>
          </w:sdtPr>
          <w:sdtContent>
            <w:tc>
              <w:tcPr>
                <w:tcW w:w="2835" w:type="dxa"/>
              </w:tcPr>
              <w:p w14:paraId="1F2A2F41" w14:textId="575DE179"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554890433"/>
            <w:placeholder>
              <w:docPart w:val="441C2F9D4C4F4874966830C417AF13D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0639EC4" w14:textId="76A02BFC" w:rsidR="009B6CC0" w:rsidRPr="008600E9" w:rsidRDefault="009B6CC0" w:rsidP="009B6CC0">
                <w:pPr>
                  <w:pStyle w:val="Prrafodelista"/>
                  <w:ind w:left="0"/>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799B96E1" w14:textId="77777777" w:rsidTr="007846C1">
        <w:trPr>
          <w:trHeight w:val="300"/>
          <w:jc w:val="center"/>
        </w:trPr>
        <w:tc>
          <w:tcPr>
            <w:tcW w:w="2838" w:type="dxa"/>
          </w:tcPr>
          <w:p w14:paraId="26907F03" w14:textId="2B17D6F5"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Habilitar albergues.</w:t>
            </w:r>
          </w:p>
        </w:tc>
        <w:sdt>
          <w:sdtPr>
            <w:rPr>
              <w:rFonts w:ascii="Calibri" w:hAnsi="Calibri" w:cs="Calibri"/>
              <w:bCs/>
              <w:color w:val="404040" w:themeColor="text1" w:themeTint="BF"/>
              <w:sz w:val="18"/>
              <w:szCs w:val="18"/>
              <w:lang w:val="es-CL" w:eastAsia="es-CL"/>
            </w:rPr>
            <w:id w:val="1936479513"/>
            <w:placeholder>
              <w:docPart w:val="B2B8FC4025654988B5C1DD6F55223181"/>
            </w:placeholder>
            <w:showingPlcHdr/>
          </w:sdtPr>
          <w:sdtContent>
            <w:tc>
              <w:tcPr>
                <w:tcW w:w="2835" w:type="dxa"/>
              </w:tcPr>
              <w:p w14:paraId="10655050" w14:textId="7B2142C2"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107688084"/>
            <w:placeholder>
              <w:docPart w:val="4CDBFE70ADBD44258D04FD01785F2A5F"/>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9C6C5B6" w14:textId="2DF2E305"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77AA6916" w14:textId="77777777" w:rsidTr="007846C1">
        <w:trPr>
          <w:trHeight w:val="300"/>
          <w:jc w:val="center"/>
        </w:trPr>
        <w:tc>
          <w:tcPr>
            <w:tcW w:w="2838" w:type="dxa"/>
          </w:tcPr>
          <w:p w14:paraId="60F825AE" w14:textId="4C9E35E4"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Habilitar centros de acopio.</w:t>
            </w:r>
          </w:p>
        </w:tc>
        <w:sdt>
          <w:sdtPr>
            <w:rPr>
              <w:rFonts w:ascii="Calibri" w:hAnsi="Calibri" w:cs="Calibri"/>
              <w:bCs/>
              <w:color w:val="404040" w:themeColor="text1" w:themeTint="BF"/>
              <w:sz w:val="18"/>
              <w:szCs w:val="18"/>
              <w:lang w:val="es-CL" w:eastAsia="es-CL"/>
            </w:rPr>
            <w:id w:val="575488171"/>
            <w:placeholder>
              <w:docPart w:val="63C38C3027FA47C7A37054437F7FB135"/>
            </w:placeholder>
            <w:showingPlcHdr/>
          </w:sdtPr>
          <w:sdtContent>
            <w:tc>
              <w:tcPr>
                <w:tcW w:w="2835" w:type="dxa"/>
              </w:tcPr>
              <w:p w14:paraId="2ACA6C70" w14:textId="13F84C29"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2059672989"/>
            <w:placeholder>
              <w:docPart w:val="65E93F7A4C3A48BBAC5BE532EE21F3D7"/>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2AED191" w14:textId="3565A827"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4E51E552" w14:textId="77777777" w:rsidTr="007846C1">
        <w:trPr>
          <w:trHeight w:val="300"/>
          <w:jc w:val="center"/>
        </w:trPr>
        <w:tc>
          <w:tcPr>
            <w:tcW w:w="2838" w:type="dxa"/>
          </w:tcPr>
          <w:p w14:paraId="5F8E60C9" w14:textId="6C865134"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Habilitar centros de distribución.</w:t>
            </w:r>
          </w:p>
        </w:tc>
        <w:sdt>
          <w:sdtPr>
            <w:rPr>
              <w:rFonts w:ascii="Calibri" w:hAnsi="Calibri" w:cs="Calibri"/>
              <w:bCs/>
              <w:color w:val="404040" w:themeColor="text1" w:themeTint="BF"/>
              <w:sz w:val="18"/>
              <w:szCs w:val="18"/>
              <w:lang w:val="es-CL" w:eastAsia="es-CL"/>
            </w:rPr>
            <w:id w:val="222100032"/>
            <w:placeholder>
              <w:docPart w:val="1533B1B5F5BC489AAC62DCB6C1B89BDE"/>
            </w:placeholder>
            <w:showingPlcHdr/>
          </w:sdtPr>
          <w:sdtContent>
            <w:tc>
              <w:tcPr>
                <w:tcW w:w="2835" w:type="dxa"/>
              </w:tcPr>
              <w:p w14:paraId="7423D928" w14:textId="74C277EE"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39795858"/>
            <w:placeholder>
              <w:docPart w:val="34B2C29C985D495A961A088F2B98D9A9"/>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E4EC114" w14:textId="072AEBBA"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1766A517" w14:textId="77777777" w:rsidTr="007846C1">
        <w:trPr>
          <w:trHeight w:val="300"/>
          <w:jc w:val="center"/>
        </w:trPr>
        <w:tc>
          <w:tcPr>
            <w:tcW w:w="2838" w:type="dxa"/>
          </w:tcPr>
          <w:p w14:paraId="36D75873" w14:textId="77E62EE0"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Solicitud de apoyo para atender necesidades específicas de personas en situación de discapacidad, personas mayores, niños, niñas y adolescentes, pueblos originarios, entre otros.</w:t>
            </w:r>
          </w:p>
        </w:tc>
        <w:sdt>
          <w:sdtPr>
            <w:rPr>
              <w:rFonts w:ascii="Calibri" w:hAnsi="Calibri" w:cs="Calibri"/>
              <w:bCs/>
              <w:color w:val="404040" w:themeColor="text1" w:themeTint="BF"/>
              <w:sz w:val="18"/>
              <w:szCs w:val="18"/>
              <w:lang w:val="es-CL" w:eastAsia="es-CL"/>
            </w:rPr>
            <w:id w:val="-370230096"/>
            <w:placeholder>
              <w:docPart w:val="3CF088256EE0499C98AACB1502024586"/>
            </w:placeholder>
            <w:showingPlcHdr/>
          </w:sdtPr>
          <w:sdtContent>
            <w:tc>
              <w:tcPr>
                <w:tcW w:w="2835" w:type="dxa"/>
              </w:tcPr>
              <w:p w14:paraId="7E690F90" w14:textId="0A477AA7"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337888680"/>
            <w:placeholder>
              <w:docPart w:val="B0D38085B66940D7BFF917EDE5ED55C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F86F4B6" w14:textId="12EA3259"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5A5740B1" w14:textId="77777777" w:rsidTr="007846C1">
        <w:trPr>
          <w:trHeight w:val="300"/>
          <w:jc w:val="center"/>
        </w:trPr>
        <w:tc>
          <w:tcPr>
            <w:tcW w:w="2838" w:type="dxa"/>
          </w:tcPr>
          <w:p w14:paraId="57D814F5" w14:textId="54A1324C"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lastRenderedPageBreak/>
              <w:t>Solicitud de apoyo para el cuidado de animales de compañía, ayuda para animales de traspatio y el resguardo de fauna silvestre.</w:t>
            </w:r>
          </w:p>
        </w:tc>
        <w:sdt>
          <w:sdtPr>
            <w:rPr>
              <w:rFonts w:ascii="Calibri" w:hAnsi="Calibri" w:cs="Calibri"/>
              <w:bCs/>
              <w:color w:val="404040" w:themeColor="text1" w:themeTint="BF"/>
              <w:sz w:val="18"/>
              <w:szCs w:val="18"/>
              <w:lang w:val="es-CL" w:eastAsia="es-CL"/>
            </w:rPr>
            <w:id w:val="-83925320"/>
            <w:placeholder>
              <w:docPart w:val="FE253E51AC414DD98AD6F4BEE14DD668"/>
            </w:placeholder>
            <w:showingPlcHdr/>
          </w:sdtPr>
          <w:sdtContent>
            <w:tc>
              <w:tcPr>
                <w:tcW w:w="2835" w:type="dxa"/>
              </w:tcPr>
              <w:p w14:paraId="17A8DE49" w14:textId="020BD10C"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435124914"/>
            <w:placeholder>
              <w:docPart w:val="78425A8B611A4C1994F75C549E26B3A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46463D8" w14:textId="0032C178"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70ADE4CC" w14:textId="77777777" w:rsidTr="007846C1">
        <w:trPr>
          <w:trHeight w:val="300"/>
          <w:jc w:val="center"/>
        </w:trPr>
        <w:sdt>
          <w:sdtPr>
            <w:rPr>
              <w:rStyle w:val="Estilo10"/>
            </w:rPr>
            <w:id w:val="2048721710"/>
            <w:placeholder>
              <w:docPart w:val="0CE84F55A02D4C3182EBC79A9244E03D"/>
            </w:placeholder>
            <w:showingPlcHdr/>
          </w:sdtPr>
          <w:sdtEndPr>
            <w:rPr>
              <w:rStyle w:val="Fuentedeprrafopredeter"/>
              <w:rFonts w:ascii="Times New Roman" w:hAnsi="Times New Roman"/>
              <w:color w:val="404040" w:themeColor="text1" w:themeTint="BF"/>
              <w:sz w:val="24"/>
              <w:lang w:val="es-CL" w:eastAsia="es-CL"/>
            </w:rPr>
          </w:sdtEndPr>
          <w:sdtContent>
            <w:tc>
              <w:tcPr>
                <w:tcW w:w="2838" w:type="dxa"/>
              </w:tcPr>
              <w:p w14:paraId="60599D5E" w14:textId="1DA5A94D" w:rsidR="009B6CC0" w:rsidRPr="00F82CBF" w:rsidRDefault="009B6CC0" w:rsidP="009B6CC0">
                <w:pPr>
                  <w:jc w:val="both"/>
                  <w:rPr>
                    <w:rFonts w:ascii="Calibri" w:hAnsi="Calibri" w:cs="Calibri"/>
                    <w:bCs/>
                    <w:color w:val="404040" w:themeColor="text1" w:themeTint="BF"/>
                    <w:sz w:val="18"/>
                    <w:szCs w:val="18"/>
                    <w:lang w:val="es-CL" w:eastAsia="es-CL"/>
                  </w:rPr>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tc>
          </w:sdtContent>
        </w:sdt>
        <w:sdt>
          <w:sdtPr>
            <w:rPr>
              <w:rFonts w:ascii="Calibri" w:hAnsi="Calibri" w:cs="Calibri"/>
              <w:bCs/>
              <w:color w:val="404040" w:themeColor="text1" w:themeTint="BF"/>
              <w:sz w:val="18"/>
              <w:szCs w:val="18"/>
              <w:lang w:val="es-CL" w:eastAsia="es-CL"/>
            </w:rPr>
            <w:id w:val="-1314025271"/>
            <w:placeholder>
              <w:docPart w:val="14A877FB727C4310AD7A7B4AE998AB62"/>
            </w:placeholder>
            <w:showingPlcHdr/>
          </w:sdtPr>
          <w:sdtContent>
            <w:tc>
              <w:tcPr>
                <w:tcW w:w="2835" w:type="dxa"/>
              </w:tcPr>
              <w:p w14:paraId="68F6FB88" w14:textId="66455E28"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898945417"/>
            <w:placeholder>
              <w:docPart w:val="3FA23DB21B2B430688C6F78F51FD222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661C8F2F" w14:textId="75ACA8C3"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bl>
    <w:p w14:paraId="602AAAED" w14:textId="0B677EF5" w:rsidR="00957005" w:rsidRDefault="0001147B" w:rsidP="00957005">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9</w:t>
      </w:r>
      <w:r w:rsidR="00957005" w:rsidRPr="00957005">
        <w:rPr>
          <w:rFonts w:asciiTheme="minorHAnsi" w:hAnsiTheme="minorHAnsi" w:cstheme="minorHAnsi"/>
          <w:color w:val="404040" w:themeColor="text1" w:themeTint="BF"/>
          <w:sz w:val="20"/>
          <w:szCs w:val="20"/>
        </w:rPr>
        <w:t>: Acciones y Responsables del Proceso 2 – Aseguramiento y Atención de Necesidades Básicas.</w:t>
      </w:r>
    </w:p>
    <w:p w14:paraId="3971B182" w14:textId="77777777" w:rsidR="00ED38F6" w:rsidRPr="00957005" w:rsidRDefault="00ED38F6" w:rsidP="00957005">
      <w:pPr>
        <w:jc w:val="center"/>
        <w:rPr>
          <w:rFonts w:asciiTheme="minorHAnsi" w:hAnsiTheme="minorHAnsi" w:cstheme="minorHAnsi"/>
          <w:color w:val="404040" w:themeColor="text1" w:themeTint="BF"/>
          <w:sz w:val="20"/>
          <w:szCs w:val="20"/>
        </w:rPr>
      </w:pPr>
    </w:p>
    <w:p w14:paraId="0EEA18F9" w14:textId="2B210A05" w:rsidR="00AE4A80" w:rsidRPr="00E606AC" w:rsidRDefault="00AE4A80" w:rsidP="008F4417">
      <w:pPr>
        <w:pStyle w:val="Prrafodelista"/>
        <w:numPr>
          <w:ilvl w:val="1"/>
          <w:numId w:val="9"/>
        </w:numPr>
        <w:jc w:val="both"/>
        <w:outlineLvl w:val="1"/>
        <w:rPr>
          <w:rFonts w:asciiTheme="minorHAnsi" w:hAnsiTheme="minorHAnsi" w:cstheme="minorHAnsi"/>
          <w:b/>
          <w:color w:val="404040" w:themeColor="text1" w:themeTint="BF"/>
          <w:sz w:val="22"/>
          <w:szCs w:val="22"/>
        </w:rPr>
      </w:pPr>
      <w:bookmarkStart w:id="53" w:name="_Toc27639321"/>
      <w:bookmarkStart w:id="54" w:name="_Toc113450807"/>
      <w:r w:rsidRPr="00E606AC">
        <w:rPr>
          <w:rFonts w:asciiTheme="minorHAnsi" w:hAnsiTheme="minorHAnsi" w:cstheme="minorHAnsi"/>
          <w:b/>
          <w:color w:val="404040" w:themeColor="text1" w:themeTint="BF"/>
          <w:sz w:val="22"/>
          <w:szCs w:val="22"/>
        </w:rPr>
        <w:t xml:space="preserve">Coordinación </w:t>
      </w:r>
      <w:r w:rsidR="006F3501" w:rsidRPr="00E606AC">
        <w:rPr>
          <w:rFonts w:asciiTheme="minorHAnsi" w:hAnsiTheme="minorHAnsi" w:cstheme="minorHAnsi"/>
          <w:b/>
          <w:color w:val="404040" w:themeColor="text1" w:themeTint="BF"/>
          <w:sz w:val="22"/>
          <w:szCs w:val="22"/>
        </w:rPr>
        <w:t>con Fuerzas Armadas y</w:t>
      </w:r>
      <w:r w:rsidRPr="00E606AC">
        <w:rPr>
          <w:rFonts w:asciiTheme="minorHAnsi" w:hAnsiTheme="minorHAnsi" w:cstheme="minorHAnsi"/>
          <w:b/>
          <w:color w:val="404040" w:themeColor="text1" w:themeTint="BF"/>
          <w:sz w:val="22"/>
          <w:szCs w:val="22"/>
        </w:rPr>
        <w:t xml:space="preserve"> Estado de Excepción Constitucional</w:t>
      </w:r>
      <w:bookmarkEnd w:id="53"/>
      <w:bookmarkEnd w:id="54"/>
    </w:p>
    <w:p w14:paraId="45CCCA8B" w14:textId="77777777" w:rsidR="00C24DD8" w:rsidRDefault="00C24DD8" w:rsidP="00F22813">
      <w:pPr>
        <w:jc w:val="both"/>
        <w:rPr>
          <w:rFonts w:asciiTheme="minorHAnsi" w:hAnsiTheme="minorHAnsi" w:cstheme="minorHAnsi"/>
          <w:color w:val="404040" w:themeColor="text1" w:themeTint="BF"/>
          <w:sz w:val="22"/>
          <w:szCs w:val="22"/>
        </w:rPr>
      </w:pPr>
    </w:p>
    <w:p w14:paraId="5FDFBB7B" w14:textId="145CFD1B" w:rsidR="00957005" w:rsidRPr="00957005" w:rsidRDefault="00957005" w:rsidP="00957005">
      <w:pPr>
        <w:jc w:val="both"/>
        <w:rPr>
          <w:rFonts w:asciiTheme="minorHAnsi" w:hAnsiTheme="minorHAnsi" w:cstheme="minorHAnsi"/>
          <w:color w:val="404040" w:themeColor="text1" w:themeTint="BF"/>
          <w:sz w:val="22"/>
          <w:szCs w:val="22"/>
        </w:rPr>
      </w:pPr>
      <w:r w:rsidRPr="00957005">
        <w:rPr>
          <w:rFonts w:asciiTheme="minorHAnsi" w:hAnsiTheme="minorHAnsi" w:cstheme="minorHAnsi"/>
          <w:color w:val="404040" w:themeColor="text1" w:themeTint="BF"/>
          <w:sz w:val="22"/>
          <w:szCs w:val="22"/>
        </w:rPr>
        <w:t>La coordinación con las Fuerzas Armadas se desarrollará de acuerdo a lo establecido en los artículos 16, 17 y 18  de la Ley N° 21.364, para los niveles nacional, regional y provincial, además de</w:t>
      </w:r>
      <w:r w:rsidR="00A70226">
        <w:rPr>
          <w:rFonts w:asciiTheme="minorHAnsi" w:hAnsiTheme="minorHAnsi" w:cstheme="minorHAnsi"/>
          <w:color w:val="404040" w:themeColor="text1" w:themeTint="BF"/>
          <w:sz w:val="22"/>
          <w:szCs w:val="22"/>
        </w:rPr>
        <w:t xml:space="preserve"> </w:t>
      </w:r>
      <w:r w:rsidRPr="00957005">
        <w:rPr>
          <w:rFonts w:asciiTheme="minorHAnsi" w:hAnsiTheme="minorHAnsi" w:cstheme="minorHAnsi"/>
          <w:color w:val="404040" w:themeColor="text1" w:themeTint="BF"/>
          <w:sz w:val="22"/>
          <w:szCs w:val="22"/>
        </w:rPr>
        <w:t xml:space="preserve">lo establecido en el respectivo plan </w:t>
      </w:r>
      <w:r w:rsidR="00CD6461">
        <w:rPr>
          <w:rFonts w:asciiTheme="minorHAnsi" w:hAnsiTheme="minorHAnsi" w:cstheme="minorHAnsi"/>
          <w:color w:val="404040" w:themeColor="text1" w:themeTint="BF"/>
          <w:sz w:val="22"/>
          <w:szCs w:val="22"/>
        </w:rPr>
        <w:t>Provincial y/o R</w:t>
      </w:r>
      <w:r w:rsidRPr="00957005">
        <w:rPr>
          <w:rFonts w:asciiTheme="minorHAnsi" w:hAnsiTheme="minorHAnsi" w:cstheme="minorHAnsi"/>
          <w:color w:val="404040" w:themeColor="text1" w:themeTint="BF"/>
          <w:sz w:val="22"/>
          <w:szCs w:val="22"/>
        </w:rPr>
        <w:t xml:space="preserve">egional </w:t>
      </w:r>
      <w:r w:rsidR="00CD6461">
        <w:rPr>
          <w:rFonts w:asciiTheme="minorHAnsi" w:hAnsiTheme="minorHAnsi" w:cstheme="minorHAnsi"/>
          <w:color w:val="404040" w:themeColor="text1" w:themeTint="BF"/>
          <w:sz w:val="22"/>
          <w:szCs w:val="22"/>
        </w:rPr>
        <w:t xml:space="preserve">y/o </w:t>
      </w:r>
      <w:r w:rsidRPr="00957005">
        <w:rPr>
          <w:rFonts w:asciiTheme="minorHAnsi" w:hAnsiTheme="minorHAnsi" w:cstheme="minorHAnsi"/>
          <w:color w:val="404040" w:themeColor="text1" w:themeTint="BF"/>
          <w:sz w:val="22"/>
          <w:szCs w:val="22"/>
        </w:rPr>
        <w:t>Nacional de Emergencia.</w:t>
      </w:r>
    </w:p>
    <w:p w14:paraId="252852B9" w14:textId="77777777" w:rsidR="00957005" w:rsidRPr="00957005" w:rsidRDefault="00957005" w:rsidP="00957005">
      <w:pPr>
        <w:jc w:val="both"/>
        <w:rPr>
          <w:rFonts w:asciiTheme="minorHAnsi" w:hAnsiTheme="minorHAnsi" w:cstheme="minorHAnsi"/>
          <w:color w:val="404040" w:themeColor="text1" w:themeTint="BF"/>
          <w:sz w:val="22"/>
          <w:szCs w:val="22"/>
        </w:rPr>
      </w:pPr>
    </w:p>
    <w:p w14:paraId="239BACB1" w14:textId="11990432" w:rsidR="00957005" w:rsidRDefault="00957005" w:rsidP="00957005">
      <w:pPr>
        <w:jc w:val="both"/>
        <w:rPr>
          <w:rFonts w:asciiTheme="minorHAnsi" w:hAnsiTheme="minorHAnsi" w:cstheme="minorHAnsi"/>
          <w:color w:val="404040" w:themeColor="text1" w:themeTint="BF"/>
          <w:sz w:val="22"/>
          <w:szCs w:val="22"/>
        </w:rPr>
      </w:pPr>
      <w:r w:rsidRPr="00957005">
        <w:rPr>
          <w:rFonts w:asciiTheme="minorHAnsi" w:hAnsiTheme="minorHAnsi" w:cstheme="minorHAnsi"/>
          <w:color w:val="404040" w:themeColor="text1" w:themeTint="BF"/>
          <w:sz w:val="22"/>
          <w:szCs w:val="22"/>
        </w:rPr>
        <w:t xml:space="preserve">Adicionalmente, </w:t>
      </w:r>
      <w:r w:rsidR="00F06C20">
        <w:rPr>
          <w:rFonts w:asciiTheme="minorHAnsi" w:hAnsiTheme="minorHAnsi" w:cstheme="minorHAnsi"/>
          <w:color w:val="404040" w:themeColor="text1" w:themeTint="BF"/>
          <w:sz w:val="22"/>
          <w:szCs w:val="22"/>
        </w:rPr>
        <w:t>l</w:t>
      </w:r>
      <w:r w:rsidRPr="00957005">
        <w:rPr>
          <w:rFonts w:asciiTheme="minorHAnsi" w:hAnsiTheme="minorHAnsi" w:cstheme="minorHAnsi"/>
          <w:color w:val="404040" w:themeColor="text1" w:themeTint="BF"/>
          <w:sz w:val="22"/>
          <w:szCs w:val="22"/>
        </w:rPr>
        <w:t xml:space="preserve">a coordinación con las Fuerzas Armadas en Estado de Excepción Constitucional, se desarrollará de acuerdo a lo establecido en </w:t>
      </w:r>
      <w:r w:rsidR="00F06C20">
        <w:rPr>
          <w:rFonts w:asciiTheme="minorHAnsi" w:hAnsiTheme="minorHAnsi" w:cstheme="minorHAnsi"/>
          <w:color w:val="404040" w:themeColor="text1" w:themeTint="BF"/>
          <w:sz w:val="22"/>
          <w:szCs w:val="22"/>
        </w:rPr>
        <w:t>l</w:t>
      </w:r>
      <w:r w:rsidRPr="00957005">
        <w:rPr>
          <w:rFonts w:asciiTheme="minorHAnsi" w:hAnsiTheme="minorHAnsi" w:cstheme="minorHAnsi"/>
          <w:color w:val="404040" w:themeColor="text1" w:themeTint="BF"/>
          <w:sz w:val="22"/>
          <w:szCs w:val="22"/>
        </w:rPr>
        <w:t xml:space="preserve">a Ley N° 18.415 Orgánica Constitucional que establece los Estados de Excepción Constitucional, además de lo indicado en el respectivo plan </w:t>
      </w:r>
      <w:r w:rsidR="00CD6461">
        <w:rPr>
          <w:rFonts w:asciiTheme="minorHAnsi" w:hAnsiTheme="minorHAnsi" w:cstheme="minorHAnsi"/>
          <w:color w:val="404040" w:themeColor="text1" w:themeTint="BF"/>
          <w:sz w:val="22"/>
          <w:szCs w:val="22"/>
        </w:rPr>
        <w:t>Provincial y/o R</w:t>
      </w:r>
      <w:r w:rsidRPr="00957005">
        <w:rPr>
          <w:rFonts w:asciiTheme="minorHAnsi" w:hAnsiTheme="minorHAnsi" w:cstheme="minorHAnsi"/>
          <w:color w:val="404040" w:themeColor="text1" w:themeTint="BF"/>
          <w:sz w:val="22"/>
          <w:szCs w:val="22"/>
        </w:rPr>
        <w:t xml:space="preserve">egional </w:t>
      </w:r>
      <w:r w:rsidR="00CD6461">
        <w:rPr>
          <w:rFonts w:asciiTheme="minorHAnsi" w:hAnsiTheme="minorHAnsi" w:cstheme="minorHAnsi"/>
          <w:color w:val="404040" w:themeColor="text1" w:themeTint="BF"/>
          <w:sz w:val="22"/>
          <w:szCs w:val="22"/>
        </w:rPr>
        <w:t xml:space="preserve">y/o </w:t>
      </w:r>
      <w:r w:rsidRPr="00957005">
        <w:rPr>
          <w:rFonts w:asciiTheme="minorHAnsi" w:hAnsiTheme="minorHAnsi" w:cstheme="minorHAnsi"/>
          <w:color w:val="404040" w:themeColor="text1" w:themeTint="BF"/>
          <w:sz w:val="22"/>
          <w:szCs w:val="22"/>
        </w:rPr>
        <w:t>Nacional de Emergencia.</w:t>
      </w:r>
    </w:p>
    <w:p w14:paraId="263CB9E6" w14:textId="77777777" w:rsidR="00957005" w:rsidRDefault="00957005" w:rsidP="00F22813">
      <w:pPr>
        <w:jc w:val="both"/>
        <w:rPr>
          <w:rFonts w:asciiTheme="minorHAnsi" w:hAnsiTheme="minorHAnsi" w:cstheme="minorHAnsi"/>
          <w:color w:val="404040" w:themeColor="text1" w:themeTint="BF"/>
          <w:sz w:val="22"/>
          <w:szCs w:val="22"/>
        </w:rPr>
      </w:pPr>
    </w:p>
    <w:p w14:paraId="0B0AA790" w14:textId="77777777" w:rsidR="00850031" w:rsidRDefault="00850031" w:rsidP="00F22813">
      <w:pPr>
        <w:jc w:val="both"/>
        <w:rPr>
          <w:rFonts w:asciiTheme="minorHAnsi" w:hAnsiTheme="minorHAnsi" w:cstheme="minorHAnsi"/>
          <w:color w:val="404040" w:themeColor="text1" w:themeTint="BF"/>
          <w:sz w:val="22"/>
          <w:szCs w:val="22"/>
        </w:rPr>
      </w:pPr>
    </w:p>
    <w:p w14:paraId="32CB0692" w14:textId="77777777" w:rsidR="00850031" w:rsidRDefault="00850031" w:rsidP="00F22813">
      <w:pPr>
        <w:jc w:val="both"/>
        <w:rPr>
          <w:rFonts w:asciiTheme="minorHAnsi" w:hAnsiTheme="minorHAnsi" w:cstheme="minorHAnsi"/>
          <w:color w:val="404040" w:themeColor="text1" w:themeTint="BF"/>
          <w:sz w:val="22"/>
          <w:szCs w:val="22"/>
        </w:rPr>
      </w:pPr>
    </w:p>
    <w:p w14:paraId="31C7DEEA" w14:textId="77777777" w:rsidR="00850031" w:rsidRDefault="00850031" w:rsidP="00F22813">
      <w:pPr>
        <w:jc w:val="both"/>
        <w:rPr>
          <w:rFonts w:asciiTheme="minorHAnsi" w:hAnsiTheme="minorHAnsi" w:cstheme="minorHAnsi"/>
          <w:color w:val="404040" w:themeColor="text1" w:themeTint="BF"/>
          <w:sz w:val="22"/>
          <w:szCs w:val="22"/>
        </w:rPr>
      </w:pPr>
    </w:p>
    <w:p w14:paraId="5BBF829C" w14:textId="77777777" w:rsidR="00850031" w:rsidRDefault="00850031" w:rsidP="00F22813">
      <w:pPr>
        <w:jc w:val="both"/>
        <w:rPr>
          <w:rFonts w:asciiTheme="minorHAnsi" w:hAnsiTheme="minorHAnsi" w:cstheme="minorHAnsi"/>
          <w:color w:val="404040" w:themeColor="text1" w:themeTint="BF"/>
          <w:sz w:val="22"/>
          <w:szCs w:val="22"/>
        </w:rPr>
      </w:pPr>
    </w:p>
    <w:p w14:paraId="5D027F13" w14:textId="77777777" w:rsidR="00850031" w:rsidRDefault="00850031" w:rsidP="00F22813">
      <w:pPr>
        <w:jc w:val="both"/>
        <w:rPr>
          <w:rFonts w:asciiTheme="minorHAnsi" w:hAnsiTheme="minorHAnsi" w:cstheme="minorHAnsi"/>
          <w:color w:val="404040" w:themeColor="text1" w:themeTint="BF"/>
          <w:sz w:val="22"/>
          <w:szCs w:val="22"/>
        </w:rPr>
      </w:pPr>
    </w:p>
    <w:p w14:paraId="43D1E507" w14:textId="77777777" w:rsidR="00850031" w:rsidRDefault="00850031" w:rsidP="00F22813">
      <w:pPr>
        <w:jc w:val="both"/>
        <w:rPr>
          <w:rFonts w:asciiTheme="minorHAnsi" w:hAnsiTheme="minorHAnsi" w:cstheme="minorHAnsi"/>
          <w:color w:val="404040" w:themeColor="text1" w:themeTint="BF"/>
          <w:sz w:val="22"/>
          <w:szCs w:val="22"/>
        </w:rPr>
      </w:pPr>
    </w:p>
    <w:p w14:paraId="664C1150" w14:textId="77777777" w:rsidR="00850031" w:rsidRDefault="00850031" w:rsidP="00F22813">
      <w:pPr>
        <w:jc w:val="both"/>
        <w:rPr>
          <w:rFonts w:asciiTheme="minorHAnsi" w:hAnsiTheme="minorHAnsi" w:cstheme="minorHAnsi"/>
          <w:color w:val="404040" w:themeColor="text1" w:themeTint="BF"/>
          <w:sz w:val="22"/>
          <w:szCs w:val="22"/>
        </w:rPr>
      </w:pPr>
    </w:p>
    <w:p w14:paraId="0F4106C1" w14:textId="77777777" w:rsidR="00850031" w:rsidRDefault="00850031" w:rsidP="00F22813">
      <w:pPr>
        <w:jc w:val="both"/>
        <w:rPr>
          <w:rFonts w:asciiTheme="minorHAnsi" w:hAnsiTheme="minorHAnsi" w:cstheme="minorHAnsi"/>
          <w:color w:val="404040" w:themeColor="text1" w:themeTint="BF"/>
          <w:sz w:val="22"/>
          <w:szCs w:val="22"/>
        </w:rPr>
      </w:pPr>
    </w:p>
    <w:p w14:paraId="4CACC1AD" w14:textId="77777777" w:rsidR="00850031" w:rsidRDefault="00850031" w:rsidP="00F22813">
      <w:pPr>
        <w:jc w:val="both"/>
        <w:rPr>
          <w:rFonts w:asciiTheme="minorHAnsi" w:hAnsiTheme="minorHAnsi" w:cstheme="minorHAnsi"/>
          <w:color w:val="404040" w:themeColor="text1" w:themeTint="BF"/>
          <w:sz w:val="22"/>
          <w:szCs w:val="22"/>
        </w:rPr>
      </w:pPr>
    </w:p>
    <w:p w14:paraId="1A8EE018" w14:textId="77777777" w:rsidR="00850031" w:rsidRDefault="00850031" w:rsidP="00F22813">
      <w:pPr>
        <w:jc w:val="both"/>
        <w:rPr>
          <w:rFonts w:asciiTheme="minorHAnsi" w:hAnsiTheme="minorHAnsi" w:cstheme="minorHAnsi"/>
          <w:color w:val="404040" w:themeColor="text1" w:themeTint="BF"/>
          <w:sz w:val="22"/>
          <w:szCs w:val="22"/>
        </w:rPr>
      </w:pPr>
    </w:p>
    <w:p w14:paraId="7637AED0" w14:textId="77777777" w:rsidR="00850031" w:rsidRDefault="00850031" w:rsidP="00F22813">
      <w:pPr>
        <w:jc w:val="both"/>
        <w:rPr>
          <w:rFonts w:asciiTheme="minorHAnsi" w:hAnsiTheme="minorHAnsi" w:cstheme="minorHAnsi"/>
          <w:color w:val="404040" w:themeColor="text1" w:themeTint="BF"/>
          <w:sz w:val="22"/>
          <w:szCs w:val="22"/>
        </w:rPr>
      </w:pPr>
    </w:p>
    <w:p w14:paraId="513A674F" w14:textId="77777777" w:rsidR="00850031" w:rsidRDefault="00850031" w:rsidP="00F22813">
      <w:pPr>
        <w:jc w:val="both"/>
        <w:rPr>
          <w:rFonts w:asciiTheme="minorHAnsi" w:hAnsiTheme="minorHAnsi" w:cstheme="minorHAnsi"/>
          <w:color w:val="404040" w:themeColor="text1" w:themeTint="BF"/>
          <w:sz w:val="22"/>
          <w:szCs w:val="22"/>
        </w:rPr>
      </w:pPr>
    </w:p>
    <w:p w14:paraId="489A2461" w14:textId="77777777" w:rsidR="00850031" w:rsidRDefault="00850031" w:rsidP="00F22813">
      <w:pPr>
        <w:jc w:val="both"/>
        <w:rPr>
          <w:rFonts w:asciiTheme="minorHAnsi" w:hAnsiTheme="minorHAnsi" w:cstheme="minorHAnsi"/>
          <w:color w:val="404040" w:themeColor="text1" w:themeTint="BF"/>
          <w:sz w:val="22"/>
          <w:szCs w:val="22"/>
        </w:rPr>
      </w:pPr>
    </w:p>
    <w:p w14:paraId="5C727F8B" w14:textId="77777777" w:rsidR="00850031" w:rsidRDefault="00850031" w:rsidP="00F22813">
      <w:pPr>
        <w:jc w:val="both"/>
        <w:rPr>
          <w:rFonts w:asciiTheme="minorHAnsi" w:hAnsiTheme="minorHAnsi" w:cstheme="minorHAnsi"/>
          <w:color w:val="404040" w:themeColor="text1" w:themeTint="BF"/>
          <w:sz w:val="22"/>
          <w:szCs w:val="22"/>
        </w:rPr>
      </w:pPr>
    </w:p>
    <w:p w14:paraId="2F93DD53" w14:textId="77777777" w:rsidR="00850031" w:rsidRDefault="00850031" w:rsidP="00F22813">
      <w:pPr>
        <w:jc w:val="both"/>
        <w:rPr>
          <w:rFonts w:asciiTheme="minorHAnsi" w:hAnsiTheme="minorHAnsi" w:cstheme="minorHAnsi"/>
          <w:color w:val="404040" w:themeColor="text1" w:themeTint="BF"/>
          <w:sz w:val="22"/>
          <w:szCs w:val="22"/>
        </w:rPr>
      </w:pPr>
    </w:p>
    <w:p w14:paraId="569E8D39" w14:textId="77777777" w:rsidR="00850031" w:rsidRDefault="00850031" w:rsidP="00F22813">
      <w:pPr>
        <w:jc w:val="both"/>
        <w:rPr>
          <w:rFonts w:asciiTheme="minorHAnsi" w:hAnsiTheme="minorHAnsi" w:cstheme="minorHAnsi"/>
          <w:color w:val="404040" w:themeColor="text1" w:themeTint="BF"/>
          <w:sz w:val="22"/>
          <w:szCs w:val="22"/>
        </w:rPr>
      </w:pPr>
    </w:p>
    <w:p w14:paraId="1B9C95E8" w14:textId="77777777" w:rsidR="00850031" w:rsidRDefault="00850031" w:rsidP="00F22813">
      <w:pPr>
        <w:jc w:val="both"/>
        <w:rPr>
          <w:rFonts w:asciiTheme="minorHAnsi" w:hAnsiTheme="minorHAnsi" w:cstheme="minorHAnsi"/>
          <w:color w:val="404040" w:themeColor="text1" w:themeTint="BF"/>
          <w:sz w:val="22"/>
          <w:szCs w:val="22"/>
        </w:rPr>
      </w:pPr>
    </w:p>
    <w:p w14:paraId="612FA2B9" w14:textId="77777777" w:rsidR="00850031" w:rsidRDefault="00850031" w:rsidP="00F22813">
      <w:pPr>
        <w:jc w:val="both"/>
        <w:rPr>
          <w:rFonts w:asciiTheme="minorHAnsi" w:hAnsiTheme="minorHAnsi" w:cstheme="minorHAnsi"/>
          <w:color w:val="404040" w:themeColor="text1" w:themeTint="BF"/>
          <w:sz w:val="22"/>
          <w:szCs w:val="22"/>
        </w:rPr>
      </w:pPr>
    </w:p>
    <w:p w14:paraId="7B826AF2" w14:textId="77777777" w:rsidR="00850031" w:rsidRDefault="00850031" w:rsidP="00F22813">
      <w:pPr>
        <w:jc w:val="both"/>
        <w:rPr>
          <w:rFonts w:asciiTheme="minorHAnsi" w:hAnsiTheme="minorHAnsi" w:cstheme="minorHAnsi"/>
          <w:color w:val="404040" w:themeColor="text1" w:themeTint="BF"/>
          <w:sz w:val="22"/>
          <w:szCs w:val="22"/>
        </w:rPr>
      </w:pPr>
    </w:p>
    <w:p w14:paraId="554DBAA7" w14:textId="77777777" w:rsidR="00850031" w:rsidRDefault="00850031" w:rsidP="00F22813">
      <w:pPr>
        <w:jc w:val="both"/>
        <w:rPr>
          <w:rFonts w:asciiTheme="minorHAnsi" w:hAnsiTheme="minorHAnsi" w:cstheme="minorHAnsi"/>
          <w:color w:val="404040" w:themeColor="text1" w:themeTint="BF"/>
          <w:sz w:val="22"/>
          <w:szCs w:val="22"/>
        </w:rPr>
      </w:pPr>
    </w:p>
    <w:p w14:paraId="21FE7282" w14:textId="77777777" w:rsidR="00850031" w:rsidRDefault="00850031" w:rsidP="00F22813">
      <w:pPr>
        <w:jc w:val="both"/>
        <w:rPr>
          <w:rFonts w:asciiTheme="minorHAnsi" w:hAnsiTheme="minorHAnsi" w:cstheme="minorHAnsi"/>
          <w:color w:val="404040" w:themeColor="text1" w:themeTint="BF"/>
          <w:sz w:val="22"/>
          <w:szCs w:val="22"/>
        </w:rPr>
      </w:pPr>
    </w:p>
    <w:p w14:paraId="397BB6E6" w14:textId="77777777" w:rsidR="00850031" w:rsidRDefault="00850031" w:rsidP="00F22813">
      <w:pPr>
        <w:jc w:val="both"/>
        <w:rPr>
          <w:rFonts w:asciiTheme="minorHAnsi" w:hAnsiTheme="minorHAnsi" w:cstheme="minorHAnsi"/>
          <w:color w:val="404040" w:themeColor="text1" w:themeTint="BF"/>
          <w:sz w:val="22"/>
          <w:szCs w:val="22"/>
        </w:rPr>
      </w:pPr>
    </w:p>
    <w:p w14:paraId="5A246EF1" w14:textId="77777777" w:rsidR="00850031" w:rsidRDefault="00850031" w:rsidP="00F22813">
      <w:pPr>
        <w:jc w:val="both"/>
        <w:rPr>
          <w:rFonts w:asciiTheme="minorHAnsi" w:hAnsiTheme="minorHAnsi" w:cstheme="minorHAnsi"/>
          <w:color w:val="404040" w:themeColor="text1" w:themeTint="BF"/>
          <w:sz w:val="22"/>
          <w:szCs w:val="22"/>
        </w:rPr>
      </w:pPr>
    </w:p>
    <w:p w14:paraId="42C10824" w14:textId="77777777" w:rsidR="00850031" w:rsidRDefault="00850031" w:rsidP="00F22813">
      <w:pPr>
        <w:jc w:val="both"/>
        <w:rPr>
          <w:rFonts w:asciiTheme="minorHAnsi" w:hAnsiTheme="minorHAnsi" w:cstheme="minorHAnsi"/>
          <w:color w:val="404040" w:themeColor="text1" w:themeTint="BF"/>
          <w:sz w:val="22"/>
          <w:szCs w:val="22"/>
        </w:rPr>
      </w:pPr>
    </w:p>
    <w:p w14:paraId="026218D6" w14:textId="77777777" w:rsidR="00850031" w:rsidRDefault="00850031" w:rsidP="00F22813">
      <w:pPr>
        <w:jc w:val="both"/>
        <w:rPr>
          <w:rFonts w:asciiTheme="minorHAnsi" w:hAnsiTheme="minorHAnsi" w:cstheme="minorHAnsi"/>
          <w:color w:val="404040" w:themeColor="text1" w:themeTint="BF"/>
          <w:sz w:val="22"/>
          <w:szCs w:val="22"/>
        </w:rPr>
      </w:pPr>
    </w:p>
    <w:p w14:paraId="085F6F5C" w14:textId="77777777" w:rsidR="00850031" w:rsidRDefault="00850031" w:rsidP="00F22813">
      <w:pPr>
        <w:jc w:val="both"/>
        <w:rPr>
          <w:rFonts w:asciiTheme="minorHAnsi" w:hAnsiTheme="minorHAnsi" w:cstheme="minorHAnsi"/>
          <w:color w:val="404040" w:themeColor="text1" w:themeTint="BF"/>
          <w:sz w:val="22"/>
          <w:szCs w:val="22"/>
        </w:rPr>
      </w:pPr>
    </w:p>
    <w:p w14:paraId="503FD6F1" w14:textId="77777777" w:rsidR="00850031" w:rsidRDefault="00850031" w:rsidP="00F22813">
      <w:pPr>
        <w:jc w:val="both"/>
        <w:rPr>
          <w:rFonts w:asciiTheme="minorHAnsi" w:hAnsiTheme="minorHAnsi" w:cstheme="minorHAnsi"/>
          <w:color w:val="404040" w:themeColor="text1" w:themeTint="BF"/>
          <w:sz w:val="22"/>
          <w:szCs w:val="22"/>
        </w:rPr>
      </w:pPr>
    </w:p>
    <w:p w14:paraId="3C25C710" w14:textId="77777777" w:rsidR="00850031" w:rsidRDefault="00850031" w:rsidP="00F22813">
      <w:pPr>
        <w:jc w:val="both"/>
        <w:rPr>
          <w:rFonts w:asciiTheme="minorHAnsi" w:hAnsiTheme="minorHAnsi" w:cstheme="minorHAnsi"/>
          <w:color w:val="404040" w:themeColor="text1" w:themeTint="BF"/>
          <w:sz w:val="22"/>
          <w:szCs w:val="22"/>
        </w:rPr>
      </w:pPr>
    </w:p>
    <w:p w14:paraId="10529478" w14:textId="77777777" w:rsidR="00850031" w:rsidRDefault="00850031" w:rsidP="00F22813">
      <w:pPr>
        <w:jc w:val="both"/>
        <w:rPr>
          <w:rFonts w:asciiTheme="minorHAnsi" w:hAnsiTheme="minorHAnsi" w:cstheme="minorHAnsi"/>
          <w:color w:val="404040" w:themeColor="text1" w:themeTint="BF"/>
          <w:sz w:val="22"/>
          <w:szCs w:val="22"/>
        </w:rPr>
      </w:pPr>
    </w:p>
    <w:p w14:paraId="4B168966" w14:textId="77777777" w:rsidR="00850031" w:rsidRDefault="00850031" w:rsidP="00F22813">
      <w:pPr>
        <w:jc w:val="both"/>
        <w:rPr>
          <w:rFonts w:asciiTheme="minorHAnsi" w:hAnsiTheme="minorHAnsi" w:cstheme="minorHAnsi"/>
          <w:color w:val="404040" w:themeColor="text1" w:themeTint="BF"/>
          <w:sz w:val="22"/>
          <w:szCs w:val="22"/>
        </w:rPr>
      </w:pPr>
    </w:p>
    <w:p w14:paraId="3AA1E4AC" w14:textId="77777777" w:rsidR="00850031" w:rsidRDefault="00850031" w:rsidP="00F22813">
      <w:pPr>
        <w:jc w:val="both"/>
        <w:rPr>
          <w:rFonts w:asciiTheme="minorHAnsi" w:hAnsiTheme="minorHAnsi" w:cstheme="minorHAnsi"/>
          <w:color w:val="404040" w:themeColor="text1" w:themeTint="BF"/>
          <w:sz w:val="22"/>
          <w:szCs w:val="22"/>
        </w:rPr>
      </w:pPr>
    </w:p>
    <w:p w14:paraId="6FCE736C" w14:textId="77777777" w:rsidR="00850031" w:rsidRDefault="00850031" w:rsidP="00F22813">
      <w:pPr>
        <w:jc w:val="both"/>
        <w:rPr>
          <w:rFonts w:asciiTheme="minorHAnsi" w:hAnsiTheme="minorHAnsi" w:cstheme="minorHAnsi"/>
          <w:color w:val="404040" w:themeColor="text1" w:themeTint="BF"/>
          <w:sz w:val="22"/>
          <w:szCs w:val="22"/>
        </w:rPr>
      </w:pPr>
    </w:p>
    <w:p w14:paraId="710E97C5" w14:textId="77777777" w:rsidR="00F847D5" w:rsidRDefault="00F847D5" w:rsidP="00F22813">
      <w:pPr>
        <w:jc w:val="both"/>
        <w:rPr>
          <w:rFonts w:asciiTheme="minorHAnsi" w:hAnsiTheme="minorHAnsi" w:cstheme="minorHAnsi"/>
          <w:color w:val="404040" w:themeColor="text1" w:themeTint="BF"/>
          <w:sz w:val="22"/>
          <w:szCs w:val="22"/>
        </w:rPr>
      </w:pPr>
    </w:p>
    <w:p w14:paraId="3E1BA503" w14:textId="77777777" w:rsidR="00BB0E2E" w:rsidRDefault="00BB0E2E" w:rsidP="00F22813">
      <w:pPr>
        <w:jc w:val="both"/>
        <w:rPr>
          <w:rFonts w:asciiTheme="minorHAnsi" w:hAnsiTheme="minorHAnsi" w:cstheme="minorHAnsi"/>
          <w:color w:val="404040" w:themeColor="text1" w:themeTint="BF"/>
          <w:sz w:val="22"/>
          <w:szCs w:val="22"/>
        </w:rPr>
      </w:pPr>
    </w:p>
    <w:p w14:paraId="05327B60" w14:textId="48E78217" w:rsidR="00414603" w:rsidRPr="00E606AC" w:rsidRDefault="00414603" w:rsidP="008F4417">
      <w:pPr>
        <w:pStyle w:val="Prrafodelista"/>
        <w:numPr>
          <w:ilvl w:val="0"/>
          <w:numId w:val="9"/>
        </w:numPr>
        <w:jc w:val="both"/>
        <w:outlineLvl w:val="0"/>
        <w:rPr>
          <w:rFonts w:asciiTheme="minorHAnsi" w:hAnsiTheme="minorHAnsi" w:cstheme="minorHAnsi"/>
          <w:b/>
          <w:color w:val="404040" w:themeColor="text1" w:themeTint="BF"/>
          <w:sz w:val="22"/>
          <w:szCs w:val="22"/>
        </w:rPr>
      </w:pPr>
      <w:bookmarkStart w:id="55" w:name="_Toc113450808"/>
      <w:r w:rsidRPr="00E606AC">
        <w:rPr>
          <w:rFonts w:asciiTheme="minorHAnsi" w:hAnsiTheme="minorHAnsi" w:cstheme="minorHAnsi"/>
          <w:b/>
          <w:color w:val="404040" w:themeColor="text1" w:themeTint="BF"/>
          <w:sz w:val="22"/>
          <w:szCs w:val="22"/>
        </w:rPr>
        <w:t>Implementación</w:t>
      </w:r>
      <w:r w:rsidR="00F657F8" w:rsidRPr="00E606AC">
        <w:rPr>
          <w:rFonts w:asciiTheme="minorHAnsi" w:hAnsiTheme="minorHAnsi" w:cstheme="minorHAnsi"/>
          <w:b/>
          <w:color w:val="404040" w:themeColor="text1" w:themeTint="BF"/>
          <w:sz w:val="22"/>
          <w:szCs w:val="22"/>
        </w:rPr>
        <w:t>,</w:t>
      </w:r>
      <w:r w:rsidRPr="00E606AC">
        <w:rPr>
          <w:rFonts w:asciiTheme="minorHAnsi" w:hAnsiTheme="minorHAnsi" w:cstheme="minorHAnsi"/>
          <w:b/>
          <w:color w:val="404040" w:themeColor="text1" w:themeTint="BF"/>
          <w:sz w:val="22"/>
          <w:szCs w:val="22"/>
        </w:rPr>
        <w:t xml:space="preserve"> </w:t>
      </w:r>
      <w:r w:rsidR="00867C8A" w:rsidRPr="00E606AC">
        <w:rPr>
          <w:rFonts w:asciiTheme="minorHAnsi" w:hAnsiTheme="minorHAnsi" w:cstheme="minorHAnsi"/>
          <w:b/>
          <w:color w:val="404040" w:themeColor="text1" w:themeTint="BF"/>
          <w:sz w:val="22"/>
          <w:szCs w:val="22"/>
        </w:rPr>
        <w:t>revisión y actualización</w:t>
      </w:r>
      <w:r w:rsidRPr="00E606AC">
        <w:rPr>
          <w:rFonts w:asciiTheme="minorHAnsi" w:hAnsiTheme="minorHAnsi" w:cstheme="minorHAnsi"/>
          <w:b/>
          <w:color w:val="404040" w:themeColor="text1" w:themeTint="BF"/>
          <w:sz w:val="22"/>
          <w:szCs w:val="22"/>
        </w:rPr>
        <w:t xml:space="preserve"> del Plan</w:t>
      </w:r>
      <w:bookmarkEnd w:id="55"/>
    </w:p>
    <w:p w14:paraId="42EF4E20" w14:textId="77777777" w:rsidR="00414603" w:rsidRPr="00A63012" w:rsidRDefault="00414603" w:rsidP="00414603">
      <w:pPr>
        <w:pStyle w:val="Prrafodelista"/>
        <w:ind w:left="360"/>
        <w:jc w:val="both"/>
        <w:outlineLvl w:val="0"/>
        <w:rPr>
          <w:rFonts w:asciiTheme="minorHAnsi" w:hAnsiTheme="minorHAnsi" w:cstheme="minorHAnsi"/>
          <w:b/>
          <w:color w:val="404040" w:themeColor="text1" w:themeTint="BF"/>
          <w:sz w:val="22"/>
          <w:szCs w:val="22"/>
        </w:rPr>
      </w:pPr>
    </w:p>
    <w:p w14:paraId="1223E625" w14:textId="29F291E0" w:rsidR="009D4580" w:rsidRPr="000C4A21" w:rsidRDefault="00E606AC" w:rsidP="000C4A21">
      <w:pPr>
        <w:jc w:val="both"/>
        <w:outlineLvl w:val="0"/>
        <w:rPr>
          <w:rFonts w:asciiTheme="minorHAnsi" w:hAnsiTheme="minorHAnsi" w:cstheme="minorHAnsi"/>
          <w:b/>
          <w:color w:val="404040" w:themeColor="text1" w:themeTint="BF"/>
          <w:sz w:val="22"/>
          <w:szCs w:val="22"/>
        </w:rPr>
      </w:pPr>
      <w:bookmarkStart w:id="56" w:name="_Toc27639332"/>
      <w:bookmarkStart w:id="57" w:name="_Toc113450809"/>
      <w:r>
        <w:rPr>
          <w:rFonts w:asciiTheme="minorHAnsi" w:hAnsiTheme="minorHAnsi" w:cstheme="minorHAnsi"/>
          <w:b/>
          <w:color w:val="404040" w:themeColor="text1" w:themeTint="BF"/>
          <w:sz w:val="22"/>
          <w:szCs w:val="22"/>
        </w:rPr>
        <w:lastRenderedPageBreak/>
        <w:t xml:space="preserve">7.1. </w:t>
      </w:r>
      <w:r w:rsidR="00576644" w:rsidRPr="00E606AC">
        <w:rPr>
          <w:rFonts w:asciiTheme="minorHAnsi" w:hAnsiTheme="minorHAnsi" w:cstheme="minorHAnsi"/>
          <w:b/>
          <w:color w:val="404040" w:themeColor="text1" w:themeTint="BF"/>
          <w:sz w:val="22"/>
          <w:szCs w:val="22"/>
        </w:rPr>
        <w:t>Implementación</w:t>
      </w:r>
      <w:bookmarkEnd w:id="56"/>
      <w:bookmarkEnd w:id="57"/>
    </w:p>
    <w:p w14:paraId="04FB8ED4" w14:textId="77777777" w:rsidR="00A63012" w:rsidRDefault="00A63012" w:rsidP="00A63012">
      <w:pPr>
        <w:jc w:val="both"/>
        <w:outlineLvl w:val="0"/>
        <w:rPr>
          <w:rFonts w:asciiTheme="minorHAnsi" w:hAnsiTheme="minorHAnsi" w:cstheme="minorHAnsi"/>
          <w:color w:val="404040" w:themeColor="text1" w:themeTint="BF"/>
          <w:sz w:val="22"/>
          <w:szCs w:val="22"/>
        </w:rPr>
      </w:pPr>
    </w:p>
    <w:p w14:paraId="7BD2B7C7" w14:textId="77777777" w:rsidR="000A7A9C" w:rsidRPr="00F847D5" w:rsidRDefault="00982CF7" w:rsidP="00F847D5">
      <w:pPr>
        <w:jc w:val="both"/>
        <w:rPr>
          <w:rFonts w:asciiTheme="minorHAnsi" w:hAnsiTheme="minorHAnsi" w:cstheme="minorHAnsi"/>
          <w:b/>
          <w:color w:val="404040" w:themeColor="text1" w:themeTint="BF"/>
          <w:sz w:val="22"/>
          <w:szCs w:val="22"/>
        </w:rPr>
      </w:pPr>
      <w:r w:rsidRPr="00F847D5">
        <w:rPr>
          <w:rFonts w:asciiTheme="minorHAnsi" w:hAnsiTheme="minorHAnsi" w:cstheme="minorHAnsi"/>
          <w:b/>
          <w:color w:val="404040" w:themeColor="text1" w:themeTint="BF"/>
          <w:sz w:val="22"/>
          <w:szCs w:val="22"/>
        </w:rPr>
        <w:t>Requisitos para la adecuada implementación y ejecución del plan comunal de emergencia:</w:t>
      </w:r>
      <w:r w:rsidR="00406913" w:rsidRPr="00F847D5">
        <w:rPr>
          <w:rFonts w:asciiTheme="minorHAnsi" w:hAnsiTheme="minorHAnsi" w:cstheme="minorHAnsi"/>
          <w:b/>
          <w:color w:val="404040" w:themeColor="text1" w:themeTint="BF"/>
          <w:sz w:val="22"/>
          <w:szCs w:val="22"/>
        </w:rPr>
        <w:t xml:space="preserve"> </w:t>
      </w:r>
    </w:p>
    <w:sdt>
      <w:sdtPr>
        <w:rPr>
          <w:rFonts w:asciiTheme="minorHAnsi" w:hAnsiTheme="minorHAnsi" w:cstheme="minorHAnsi"/>
          <w:color w:val="FF0000"/>
          <w:sz w:val="22"/>
          <w:szCs w:val="22"/>
        </w:rPr>
        <w:id w:val="-1236010497"/>
        <w:placeholder>
          <w:docPart w:val="6061CEBA579447EDACE39A60C439B4C5"/>
        </w:placeholder>
        <w:showingPlcHdr/>
        <w15:color w:val="FFFFFF"/>
      </w:sdtPr>
      <w:sdtEndPr>
        <w:rPr>
          <w:color w:val="404040" w:themeColor="text1" w:themeTint="BF"/>
        </w:rPr>
      </w:sdtEndPr>
      <w:sdtContent>
        <w:p w14:paraId="6C07AF90" w14:textId="4795A6D9" w:rsidR="00BB0E2E" w:rsidRDefault="000A7A9C" w:rsidP="00BB0E2E">
          <w:pPr>
            <w:jc w:val="center"/>
            <w:rPr>
              <w:rFonts w:asciiTheme="minorHAnsi" w:hAnsiTheme="minorHAnsi" w:cstheme="minorHAnsi"/>
              <w:b/>
              <w:i/>
              <w:color w:val="4F81BD" w:themeColor="accent1"/>
              <w:sz w:val="22"/>
              <w:szCs w:val="22"/>
            </w:rPr>
          </w:pPr>
          <w:r w:rsidRPr="006B0EA7">
            <w:rPr>
              <w:rFonts w:asciiTheme="minorHAnsi" w:hAnsiTheme="minorHAnsi" w:cstheme="minorHAnsi"/>
              <w:b/>
              <w:i/>
              <w:color w:val="FF0000"/>
              <w:sz w:val="22"/>
              <w:szCs w:val="22"/>
            </w:rPr>
            <w:t>[Desarrollar de acuerdo a indicaciones establecidas en instructivo].</w:t>
          </w:r>
        </w:p>
        <w:p w14:paraId="0AC30388" w14:textId="7DE71A2D" w:rsidR="000A7A9C" w:rsidRPr="00F847D5" w:rsidRDefault="000A7A9C" w:rsidP="00BB0E2E">
          <w:pPr>
            <w:jc w:val="center"/>
            <w:rPr>
              <w:rFonts w:asciiTheme="minorHAnsi" w:hAnsiTheme="minorHAnsi" w:cstheme="minorHAnsi"/>
              <w:color w:val="404040" w:themeColor="text1" w:themeTint="BF"/>
              <w:sz w:val="22"/>
              <w:szCs w:val="22"/>
            </w:rPr>
          </w:pPr>
          <w:r w:rsidRPr="00D868A9">
            <w:rPr>
              <w:rFonts w:asciiTheme="minorHAnsi" w:hAnsiTheme="minorHAnsi" w:cstheme="minorHAnsi"/>
              <w:b/>
              <w:i/>
              <w:color w:val="FF0000"/>
              <w:sz w:val="22"/>
              <w:szCs w:val="22"/>
            </w:rPr>
            <w:t>Haga clic aquí para escribir texto.</w:t>
          </w:r>
        </w:p>
      </w:sdtContent>
    </w:sdt>
    <w:p w14:paraId="4E8314F6" w14:textId="77777777" w:rsidR="00982CF7" w:rsidRDefault="00982CF7" w:rsidP="008F1B48">
      <w:pPr>
        <w:jc w:val="both"/>
        <w:rPr>
          <w:rFonts w:asciiTheme="minorHAnsi" w:hAnsiTheme="minorHAnsi" w:cstheme="minorHAnsi"/>
          <w:color w:val="404040" w:themeColor="text1" w:themeTint="BF"/>
          <w:sz w:val="22"/>
          <w:szCs w:val="22"/>
        </w:rPr>
      </w:pPr>
    </w:p>
    <w:p w14:paraId="12750B9E" w14:textId="77777777" w:rsidR="00900E37" w:rsidRPr="00F847D5" w:rsidRDefault="00982CF7" w:rsidP="00F847D5">
      <w:pPr>
        <w:jc w:val="both"/>
        <w:rPr>
          <w:rFonts w:asciiTheme="minorHAnsi" w:hAnsiTheme="minorHAnsi" w:cstheme="minorHAnsi"/>
          <w:b/>
          <w:color w:val="404040" w:themeColor="text1" w:themeTint="BF"/>
          <w:sz w:val="22"/>
          <w:szCs w:val="22"/>
        </w:rPr>
      </w:pPr>
      <w:r w:rsidRPr="00F847D5">
        <w:rPr>
          <w:rFonts w:asciiTheme="minorHAnsi" w:hAnsiTheme="minorHAnsi" w:cstheme="minorHAnsi"/>
          <w:b/>
          <w:color w:val="404040" w:themeColor="text1" w:themeTint="BF"/>
          <w:sz w:val="22"/>
          <w:szCs w:val="22"/>
        </w:rPr>
        <w:t>Divulgación del Plan:</w:t>
      </w:r>
      <w:r w:rsidR="00406913" w:rsidRPr="00F847D5">
        <w:rPr>
          <w:rFonts w:asciiTheme="minorHAnsi" w:hAnsiTheme="minorHAnsi" w:cstheme="minorHAnsi"/>
          <w:b/>
          <w:color w:val="404040" w:themeColor="text1" w:themeTint="BF"/>
          <w:sz w:val="22"/>
          <w:szCs w:val="22"/>
        </w:rPr>
        <w:t xml:space="preserve"> </w:t>
      </w:r>
    </w:p>
    <w:sdt>
      <w:sdtPr>
        <w:rPr>
          <w:rFonts w:asciiTheme="minorHAnsi" w:hAnsiTheme="minorHAnsi" w:cstheme="minorHAnsi"/>
          <w:color w:val="FF0000"/>
          <w:sz w:val="22"/>
          <w:szCs w:val="22"/>
        </w:rPr>
        <w:id w:val="1902019560"/>
        <w:placeholder>
          <w:docPart w:val="16513AB60A2B4CC9BEEB9C0C1079A446"/>
        </w:placeholder>
        <w:showingPlcHdr/>
        <w15:color w:val="FFFFFF"/>
      </w:sdtPr>
      <w:sdtEndPr>
        <w:rPr>
          <w:color w:val="404040" w:themeColor="text1" w:themeTint="BF"/>
        </w:rPr>
      </w:sdtEndPr>
      <w:sdtContent>
        <w:p w14:paraId="25E41BB9" w14:textId="4F038007" w:rsidR="00BB0E2E" w:rsidRDefault="00900E37" w:rsidP="0078376F">
          <w:pPr>
            <w:jc w:val="center"/>
            <w:rPr>
              <w:rFonts w:asciiTheme="minorHAnsi" w:hAnsiTheme="minorHAnsi" w:cstheme="minorHAnsi"/>
              <w:b/>
              <w:i/>
              <w:color w:val="FF0000"/>
              <w:sz w:val="22"/>
              <w:szCs w:val="22"/>
            </w:rPr>
          </w:pPr>
          <w:r w:rsidRPr="006B0EA7">
            <w:rPr>
              <w:rFonts w:asciiTheme="minorHAnsi" w:hAnsiTheme="minorHAnsi" w:cstheme="minorHAnsi"/>
              <w:b/>
              <w:i/>
              <w:color w:val="FF0000"/>
              <w:sz w:val="22"/>
              <w:szCs w:val="22"/>
            </w:rPr>
            <w:t>[Desarrollar de acuerdo a indicaciones establecidas en instructivo].</w:t>
          </w:r>
        </w:p>
        <w:p w14:paraId="5F501DFD" w14:textId="3B0846EC" w:rsidR="00900E37" w:rsidRPr="00F847D5" w:rsidRDefault="00900E37" w:rsidP="0078376F">
          <w:pPr>
            <w:jc w:val="center"/>
            <w:rPr>
              <w:rFonts w:asciiTheme="minorHAnsi" w:hAnsiTheme="minorHAnsi" w:cstheme="minorHAnsi"/>
              <w:color w:val="404040" w:themeColor="text1" w:themeTint="BF"/>
              <w:sz w:val="22"/>
              <w:szCs w:val="22"/>
            </w:rPr>
          </w:pPr>
          <w:r w:rsidRPr="00D868A9">
            <w:rPr>
              <w:rFonts w:asciiTheme="minorHAnsi" w:hAnsiTheme="minorHAnsi" w:cstheme="minorHAnsi"/>
              <w:b/>
              <w:i/>
              <w:color w:val="FF0000"/>
              <w:sz w:val="22"/>
              <w:szCs w:val="22"/>
            </w:rPr>
            <w:t>Haga clic aquí para escribir texto.</w:t>
          </w:r>
        </w:p>
      </w:sdtContent>
    </w:sdt>
    <w:p w14:paraId="2057E7B1" w14:textId="77777777" w:rsidR="00982CF7" w:rsidRPr="00982CF7" w:rsidRDefault="00982CF7" w:rsidP="008F1B48">
      <w:pPr>
        <w:jc w:val="both"/>
        <w:rPr>
          <w:rFonts w:asciiTheme="minorHAnsi" w:hAnsiTheme="minorHAnsi" w:cstheme="minorHAnsi"/>
          <w:color w:val="404040" w:themeColor="text1" w:themeTint="BF"/>
          <w:sz w:val="22"/>
          <w:szCs w:val="22"/>
        </w:rPr>
      </w:pPr>
    </w:p>
    <w:p w14:paraId="49CF2415" w14:textId="77777777" w:rsidR="00BB0E2E" w:rsidRDefault="001E2947" w:rsidP="00F847D5">
      <w:pPr>
        <w:jc w:val="both"/>
        <w:rPr>
          <w:rFonts w:asciiTheme="minorHAnsi" w:hAnsiTheme="minorHAnsi" w:cstheme="minorHAnsi"/>
          <w:b/>
          <w:color w:val="404040" w:themeColor="text1" w:themeTint="BF"/>
          <w:sz w:val="22"/>
          <w:szCs w:val="22"/>
        </w:rPr>
      </w:pPr>
      <w:r w:rsidRPr="00F847D5">
        <w:rPr>
          <w:rFonts w:asciiTheme="minorHAnsi" w:hAnsiTheme="minorHAnsi" w:cstheme="minorHAnsi"/>
          <w:b/>
          <w:color w:val="404040" w:themeColor="text1" w:themeTint="BF"/>
          <w:sz w:val="22"/>
          <w:szCs w:val="22"/>
        </w:rPr>
        <w:t xml:space="preserve">Externa: </w:t>
      </w:r>
    </w:p>
    <w:sdt>
      <w:sdtPr>
        <w:rPr>
          <w:rFonts w:asciiTheme="minorHAnsi" w:hAnsiTheme="minorHAnsi" w:cstheme="minorHAnsi"/>
          <w:b/>
          <w:color w:val="FF0000"/>
          <w:sz w:val="22"/>
          <w:szCs w:val="22"/>
        </w:rPr>
        <w:id w:val="1598286271"/>
        <w:placeholder>
          <w:docPart w:val="E68A42D793B54A228EC75A5065CA7F82"/>
        </w:placeholder>
        <w:showingPlcHdr/>
        <w15:color w:val="FFFFFF"/>
      </w:sdtPr>
      <w:sdtEndPr>
        <w:rPr>
          <w:color w:val="404040" w:themeColor="text1" w:themeTint="BF"/>
        </w:rPr>
      </w:sdtEndPr>
      <w:sdtContent>
        <w:p w14:paraId="0EDFBEAC" w14:textId="134627E2" w:rsidR="00BB0E2E" w:rsidRDefault="001E2947" w:rsidP="00BB0E2E">
          <w:pPr>
            <w:jc w:val="center"/>
            <w:rPr>
              <w:rFonts w:asciiTheme="minorHAnsi" w:hAnsiTheme="minorHAnsi" w:cstheme="minorHAnsi"/>
              <w:b/>
              <w:i/>
              <w:color w:val="4F81BD" w:themeColor="accent1"/>
              <w:sz w:val="22"/>
              <w:szCs w:val="22"/>
            </w:rPr>
          </w:pPr>
          <w:r w:rsidRPr="006B0EA7">
            <w:rPr>
              <w:rFonts w:asciiTheme="minorHAnsi" w:hAnsiTheme="minorHAnsi" w:cstheme="minorHAnsi"/>
              <w:b/>
              <w:i/>
              <w:color w:val="FF0000"/>
              <w:sz w:val="22"/>
              <w:szCs w:val="22"/>
            </w:rPr>
            <w:t>[Desarrollar de acuerdo a indicaciones establecidas en instructivo].</w:t>
          </w:r>
        </w:p>
        <w:p w14:paraId="58A1D35F" w14:textId="38A281D6" w:rsidR="001E2947" w:rsidRPr="00F847D5" w:rsidRDefault="001E2947" w:rsidP="00BB0E2E">
          <w:pPr>
            <w:jc w:val="center"/>
            <w:rPr>
              <w:rFonts w:asciiTheme="minorHAnsi" w:hAnsiTheme="minorHAnsi" w:cstheme="minorHAnsi"/>
              <w:b/>
              <w:color w:val="404040" w:themeColor="text1" w:themeTint="BF"/>
              <w:sz w:val="22"/>
              <w:szCs w:val="22"/>
            </w:rPr>
          </w:pPr>
          <w:r w:rsidRPr="00D868A9">
            <w:rPr>
              <w:rFonts w:asciiTheme="minorHAnsi" w:hAnsiTheme="minorHAnsi" w:cstheme="minorHAnsi"/>
              <w:b/>
              <w:i/>
              <w:color w:val="FF0000"/>
              <w:sz w:val="22"/>
              <w:szCs w:val="22"/>
            </w:rPr>
            <w:t>Haga clic aquí para escribir texto.</w:t>
          </w:r>
        </w:p>
      </w:sdtContent>
    </w:sdt>
    <w:p w14:paraId="676027EC" w14:textId="5336B927" w:rsidR="00982CF7" w:rsidRPr="008F1B48" w:rsidRDefault="00982CF7" w:rsidP="00F847D5">
      <w:pPr>
        <w:jc w:val="both"/>
        <w:rPr>
          <w:rFonts w:asciiTheme="minorHAnsi" w:hAnsiTheme="minorHAnsi" w:cstheme="minorHAnsi"/>
          <w:color w:val="404040" w:themeColor="text1" w:themeTint="BF"/>
          <w:sz w:val="22"/>
          <w:szCs w:val="22"/>
        </w:rPr>
      </w:pPr>
    </w:p>
    <w:p w14:paraId="6D4651D5" w14:textId="77777777" w:rsidR="00BB0E2E" w:rsidRDefault="00982CF7" w:rsidP="00F847D5">
      <w:pPr>
        <w:jc w:val="both"/>
        <w:rPr>
          <w:rFonts w:asciiTheme="minorHAnsi" w:hAnsiTheme="minorHAnsi" w:cstheme="minorHAnsi"/>
          <w:b/>
          <w:color w:val="404040" w:themeColor="text1" w:themeTint="BF"/>
          <w:sz w:val="22"/>
          <w:szCs w:val="22"/>
        </w:rPr>
      </w:pPr>
      <w:r w:rsidRPr="00F847D5">
        <w:rPr>
          <w:rFonts w:asciiTheme="minorHAnsi" w:hAnsiTheme="minorHAnsi" w:cstheme="minorHAnsi"/>
          <w:b/>
          <w:color w:val="404040" w:themeColor="text1" w:themeTint="BF"/>
          <w:sz w:val="22"/>
          <w:szCs w:val="22"/>
        </w:rPr>
        <w:t xml:space="preserve">Interna: </w:t>
      </w:r>
    </w:p>
    <w:sdt>
      <w:sdtPr>
        <w:rPr>
          <w:rFonts w:asciiTheme="minorHAnsi" w:hAnsiTheme="minorHAnsi" w:cstheme="minorHAnsi"/>
          <w:b/>
          <w:color w:val="FF0000"/>
          <w:sz w:val="22"/>
          <w:szCs w:val="22"/>
        </w:rPr>
        <w:id w:val="-2114888904"/>
        <w:placeholder>
          <w:docPart w:val="E24F46BA8B66414B85789FA94A1CAAA6"/>
        </w:placeholder>
        <w:showingPlcHdr/>
        <w15:color w:val="FFFFFF"/>
      </w:sdtPr>
      <w:sdtEndPr>
        <w:rPr>
          <w:color w:val="404040" w:themeColor="text1" w:themeTint="BF"/>
        </w:rPr>
      </w:sdtEndPr>
      <w:sdtContent>
        <w:p w14:paraId="6DEFC8C2" w14:textId="6209C616" w:rsidR="00BB0E2E" w:rsidRDefault="00777B8C" w:rsidP="00BB0E2E">
          <w:pPr>
            <w:jc w:val="center"/>
            <w:rPr>
              <w:rFonts w:asciiTheme="minorHAnsi" w:hAnsiTheme="minorHAnsi" w:cstheme="minorHAnsi"/>
              <w:b/>
              <w:i/>
              <w:color w:val="FF0000"/>
              <w:sz w:val="22"/>
              <w:szCs w:val="22"/>
            </w:rPr>
          </w:pPr>
          <w:r w:rsidRPr="006B0EA7">
            <w:rPr>
              <w:rFonts w:asciiTheme="minorHAnsi" w:hAnsiTheme="minorHAnsi" w:cstheme="minorHAnsi"/>
              <w:b/>
              <w:i/>
              <w:color w:val="FF0000"/>
              <w:sz w:val="22"/>
              <w:szCs w:val="22"/>
            </w:rPr>
            <w:t>[Desarrollar de acuerdo a indicaciones establecidas en instructivo].</w:t>
          </w:r>
        </w:p>
        <w:p w14:paraId="6EE87288" w14:textId="22F59C69" w:rsidR="00982CF7" w:rsidRPr="00F847D5" w:rsidRDefault="00777B8C" w:rsidP="00BB0E2E">
          <w:pPr>
            <w:jc w:val="center"/>
            <w:rPr>
              <w:rFonts w:asciiTheme="minorHAnsi" w:hAnsiTheme="minorHAnsi" w:cstheme="minorHAnsi"/>
              <w:b/>
              <w:color w:val="404040" w:themeColor="text1" w:themeTint="BF"/>
              <w:sz w:val="22"/>
              <w:szCs w:val="22"/>
            </w:rPr>
          </w:pPr>
          <w:r w:rsidRPr="00D868A9">
            <w:rPr>
              <w:rFonts w:asciiTheme="minorHAnsi" w:hAnsiTheme="minorHAnsi" w:cstheme="minorHAnsi"/>
              <w:b/>
              <w:i/>
              <w:color w:val="FF0000"/>
              <w:sz w:val="22"/>
              <w:szCs w:val="22"/>
            </w:rPr>
            <w:t>Haga clic aquí para escribir texto.</w:t>
          </w:r>
        </w:p>
      </w:sdtContent>
    </w:sdt>
    <w:p w14:paraId="667EB787" w14:textId="77777777" w:rsidR="00982CF7" w:rsidRPr="00982CF7" w:rsidRDefault="00982CF7" w:rsidP="008F1B48">
      <w:pPr>
        <w:jc w:val="both"/>
        <w:rPr>
          <w:rFonts w:asciiTheme="minorHAnsi" w:hAnsiTheme="minorHAnsi" w:cstheme="minorHAnsi"/>
          <w:color w:val="404040" w:themeColor="text1" w:themeTint="BF"/>
          <w:sz w:val="22"/>
          <w:szCs w:val="22"/>
        </w:rPr>
      </w:pPr>
    </w:p>
    <w:p w14:paraId="44DE56C5" w14:textId="21539A87" w:rsidR="00777B8C" w:rsidRPr="006F5E05" w:rsidRDefault="00982CF7" w:rsidP="00F847D5">
      <w:pPr>
        <w:jc w:val="both"/>
        <w:rPr>
          <w:rFonts w:asciiTheme="minorHAnsi" w:hAnsiTheme="minorHAnsi" w:cstheme="minorHAnsi"/>
          <w:color w:val="404040" w:themeColor="text1" w:themeTint="BF"/>
          <w:sz w:val="22"/>
          <w:szCs w:val="22"/>
        </w:rPr>
      </w:pPr>
      <w:r w:rsidRPr="006F5E05">
        <w:rPr>
          <w:rFonts w:asciiTheme="minorHAnsi" w:hAnsiTheme="minorHAnsi" w:cstheme="minorHAnsi"/>
          <w:b/>
          <w:bCs/>
          <w:color w:val="404040" w:themeColor="text1" w:themeTint="BF"/>
          <w:sz w:val="22"/>
          <w:szCs w:val="22"/>
        </w:rPr>
        <w:t>Definición de un plan de capacitación:</w:t>
      </w:r>
      <w:r w:rsidR="00406913" w:rsidRPr="006F5E05">
        <w:rPr>
          <w:rFonts w:asciiTheme="minorHAnsi" w:hAnsiTheme="minorHAnsi" w:cstheme="minorHAnsi"/>
          <w:b/>
          <w:bCs/>
          <w:color w:val="404040" w:themeColor="text1" w:themeTint="BF"/>
          <w:sz w:val="22"/>
          <w:szCs w:val="22"/>
        </w:rPr>
        <w:t xml:space="preserve"> </w:t>
      </w:r>
    </w:p>
    <w:bookmarkStart w:id="58" w:name="_Toc27639333" w:displacedByCustomXml="next"/>
    <w:sdt>
      <w:sdtPr>
        <w:rPr>
          <w:rFonts w:asciiTheme="minorHAnsi" w:hAnsiTheme="minorHAnsi" w:cstheme="minorHAnsi"/>
          <w:b/>
          <w:color w:val="FF0000"/>
          <w:sz w:val="22"/>
          <w:szCs w:val="22"/>
        </w:rPr>
        <w:id w:val="1376204925"/>
        <w:placeholder>
          <w:docPart w:val="4D7C36A3DE014FD2BBDC6C654C8C6AA5"/>
        </w:placeholder>
        <w:showingPlcHdr/>
        <w15:color w:val="FFFFFF"/>
      </w:sdtPr>
      <w:sdtEndPr>
        <w:rPr>
          <w:color w:val="404040" w:themeColor="text1" w:themeTint="BF"/>
        </w:rPr>
      </w:sdtEndPr>
      <w:sdtContent>
        <w:p w14:paraId="2CECB5AE" w14:textId="77777777" w:rsidR="002952A9" w:rsidRDefault="002952A9" w:rsidP="002952A9">
          <w:pPr>
            <w:jc w:val="center"/>
            <w:rPr>
              <w:rFonts w:asciiTheme="minorHAnsi" w:hAnsiTheme="minorHAnsi" w:cstheme="minorHAnsi"/>
              <w:b/>
              <w:i/>
              <w:color w:val="FF0000"/>
              <w:sz w:val="22"/>
              <w:szCs w:val="22"/>
            </w:rPr>
          </w:pPr>
          <w:r w:rsidRPr="006B0EA7">
            <w:rPr>
              <w:rFonts w:asciiTheme="minorHAnsi" w:hAnsiTheme="minorHAnsi" w:cstheme="minorHAnsi"/>
              <w:b/>
              <w:i/>
              <w:color w:val="FF0000"/>
              <w:sz w:val="22"/>
              <w:szCs w:val="22"/>
            </w:rPr>
            <w:t>[Desarrollar de acuerdo a indicaciones establecidas en instructivo].</w:t>
          </w:r>
        </w:p>
        <w:p w14:paraId="100291E1" w14:textId="77777777" w:rsidR="002952A9" w:rsidRDefault="002952A9" w:rsidP="002952A9">
          <w:pPr>
            <w:jc w:val="center"/>
            <w:rPr>
              <w:rFonts w:asciiTheme="minorHAnsi" w:hAnsiTheme="minorHAnsi" w:cstheme="minorHAnsi"/>
              <w:b/>
              <w:color w:val="FF0000"/>
              <w:sz w:val="22"/>
              <w:szCs w:val="22"/>
            </w:rPr>
          </w:pPr>
          <w:r w:rsidRPr="00D868A9">
            <w:rPr>
              <w:rFonts w:asciiTheme="minorHAnsi" w:hAnsiTheme="minorHAnsi" w:cstheme="minorHAnsi"/>
              <w:b/>
              <w:i/>
              <w:color w:val="FF0000"/>
              <w:sz w:val="22"/>
              <w:szCs w:val="22"/>
            </w:rPr>
            <w:t>Haga clic aquí para escribir texto.</w:t>
          </w:r>
        </w:p>
      </w:sdtContent>
    </w:sdt>
    <w:p w14:paraId="0C08131F" w14:textId="77777777" w:rsidR="00F847D5" w:rsidRDefault="00F847D5" w:rsidP="00F847D5">
      <w:pPr>
        <w:pStyle w:val="Prrafodelista"/>
        <w:ind w:left="360"/>
        <w:jc w:val="both"/>
        <w:outlineLvl w:val="0"/>
        <w:rPr>
          <w:rFonts w:asciiTheme="minorHAnsi" w:hAnsiTheme="minorHAnsi" w:cstheme="minorHAnsi"/>
          <w:b/>
          <w:color w:val="404040" w:themeColor="text1" w:themeTint="BF"/>
          <w:sz w:val="22"/>
          <w:szCs w:val="22"/>
        </w:rPr>
      </w:pPr>
    </w:p>
    <w:p w14:paraId="367C21FA" w14:textId="2D997AC8" w:rsidR="00576644" w:rsidRPr="00E606AC" w:rsidRDefault="00E606AC" w:rsidP="008F4417">
      <w:pPr>
        <w:pStyle w:val="Prrafodelista"/>
        <w:numPr>
          <w:ilvl w:val="1"/>
          <w:numId w:val="10"/>
        </w:numPr>
        <w:jc w:val="both"/>
        <w:outlineLvl w:val="0"/>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t xml:space="preserve"> </w:t>
      </w:r>
      <w:bookmarkStart w:id="59" w:name="_Toc113450810"/>
      <w:r w:rsidR="00576644" w:rsidRPr="00E606AC">
        <w:rPr>
          <w:rFonts w:asciiTheme="minorHAnsi" w:hAnsiTheme="minorHAnsi" w:cstheme="minorHAnsi"/>
          <w:b/>
          <w:color w:val="404040" w:themeColor="text1" w:themeTint="BF"/>
          <w:sz w:val="22"/>
          <w:szCs w:val="22"/>
        </w:rPr>
        <w:t>Revisión Periódica</w:t>
      </w:r>
      <w:bookmarkEnd w:id="58"/>
      <w:bookmarkEnd w:id="59"/>
    </w:p>
    <w:p w14:paraId="53304438" w14:textId="77777777" w:rsidR="00A63012" w:rsidRDefault="00A63012" w:rsidP="00A63012">
      <w:pPr>
        <w:jc w:val="both"/>
        <w:outlineLvl w:val="0"/>
        <w:rPr>
          <w:rFonts w:asciiTheme="minorHAnsi" w:hAnsiTheme="minorHAnsi" w:cstheme="minorHAnsi"/>
          <w:color w:val="404040" w:themeColor="text1" w:themeTint="BF"/>
          <w:sz w:val="22"/>
          <w:szCs w:val="22"/>
        </w:rPr>
      </w:pPr>
    </w:p>
    <w:p w14:paraId="116F742D" w14:textId="4A966984" w:rsidR="00406913" w:rsidRPr="008F1B48" w:rsidRDefault="00406913" w:rsidP="008F1B48">
      <w:pPr>
        <w:jc w:val="both"/>
        <w:rPr>
          <w:rFonts w:asciiTheme="minorHAnsi" w:hAnsiTheme="minorHAnsi" w:cstheme="minorHAnsi"/>
          <w:color w:val="404040" w:themeColor="text1" w:themeTint="BF"/>
          <w:sz w:val="22"/>
          <w:szCs w:val="22"/>
        </w:rPr>
      </w:pPr>
      <w:r w:rsidRPr="008F1B48">
        <w:rPr>
          <w:rFonts w:asciiTheme="minorHAnsi" w:hAnsiTheme="minorHAnsi" w:cstheme="minorHAnsi"/>
          <w:color w:val="404040" w:themeColor="text1" w:themeTint="BF"/>
          <w:sz w:val="22"/>
          <w:szCs w:val="22"/>
        </w:rPr>
        <w:t>La revisión periódica del plan se realiza a partir de las siguientes consideraciones:</w:t>
      </w:r>
    </w:p>
    <w:p w14:paraId="21D614D3" w14:textId="77777777" w:rsidR="00406913" w:rsidRDefault="00406913" w:rsidP="00406913">
      <w:pPr>
        <w:pStyle w:val="Prrafodelista"/>
        <w:jc w:val="both"/>
        <w:outlineLvl w:val="0"/>
        <w:rPr>
          <w:rFonts w:asciiTheme="minorHAnsi" w:hAnsiTheme="minorHAnsi" w:cstheme="minorHAnsi"/>
          <w:color w:val="404040" w:themeColor="text1" w:themeTint="BF"/>
          <w:sz w:val="22"/>
          <w:szCs w:val="22"/>
        </w:rPr>
      </w:pPr>
    </w:p>
    <w:p w14:paraId="06BDAC20" w14:textId="77777777" w:rsidR="004F3D5D" w:rsidRPr="004F3D5D" w:rsidRDefault="004F3D5D" w:rsidP="004F3D5D">
      <w:pPr>
        <w:pStyle w:val="Prrafodelista"/>
        <w:numPr>
          <w:ilvl w:val="0"/>
          <w:numId w:val="32"/>
        </w:numPr>
        <w:jc w:val="both"/>
        <w:outlineLvl w:val="0"/>
        <w:rPr>
          <w:rFonts w:asciiTheme="minorHAnsi" w:hAnsiTheme="minorHAnsi" w:cstheme="minorHAnsi"/>
          <w:color w:val="404040" w:themeColor="text1" w:themeTint="BF"/>
          <w:sz w:val="22"/>
          <w:szCs w:val="22"/>
        </w:rPr>
      </w:pPr>
      <w:bookmarkStart w:id="60" w:name="_Toc27639334"/>
      <w:r w:rsidRPr="004F3D5D">
        <w:rPr>
          <w:rFonts w:asciiTheme="minorHAnsi" w:hAnsiTheme="minorHAnsi" w:cstheme="minorHAnsi"/>
          <w:color w:val="404040" w:themeColor="text1" w:themeTint="BF"/>
          <w:sz w:val="22"/>
          <w:szCs w:val="22"/>
        </w:rPr>
        <w:t>Revisión al menos cada dos años (dispuesto por Ley 21.364).</w:t>
      </w:r>
    </w:p>
    <w:p w14:paraId="3580F3FC" w14:textId="77777777" w:rsidR="004F3D5D" w:rsidRPr="004F3D5D" w:rsidRDefault="004F3D5D" w:rsidP="004F3D5D">
      <w:pPr>
        <w:pStyle w:val="Prrafodelista"/>
        <w:numPr>
          <w:ilvl w:val="0"/>
          <w:numId w:val="32"/>
        </w:numPr>
        <w:jc w:val="both"/>
        <w:outlineLvl w:val="0"/>
        <w:rPr>
          <w:rFonts w:asciiTheme="minorHAnsi" w:hAnsiTheme="minorHAnsi" w:cstheme="minorHAnsi"/>
          <w:color w:val="404040" w:themeColor="text1" w:themeTint="BF"/>
          <w:sz w:val="22"/>
          <w:szCs w:val="22"/>
        </w:rPr>
      </w:pPr>
      <w:r w:rsidRPr="004F3D5D">
        <w:rPr>
          <w:rFonts w:asciiTheme="minorHAnsi" w:hAnsiTheme="minorHAnsi" w:cstheme="minorHAnsi"/>
          <w:color w:val="404040" w:themeColor="text1" w:themeTint="BF"/>
          <w:sz w:val="22"/>
          <w:szCs w:val="22"/>
        </w:rPr>
        <w:t>En cualquier momento, si así lo dispone el Comité Comunal.</w:t>
      </w:r>
    </w:p>
    <w:p w14:paraId="2F1CD268" w14:textId="77777777" w:rsidR="004F3D5D" w:rsidRPr="004F3D5D" w:rsidRDefault="004F3D5D" w:rsidP="004F3D5D">
      <w:pPr>
        <w:pStyle w:val="Prrafodelista"/>
        <w:numPr>
          <w:ilvl w:val="0"/>
          <w:numId w:val="32"/>
        </w:numPr>
        <w:jc w:val="both"/>
        <w:outlineLvl w:val="0"/>
        <w:rPr>
          <w:rFonts w:asciiTheme="minorHAnsi" w:hAnsiTheme="minorHAnsi" w:cstheme="minorHAnsi"/>
          <w:color w:val="404040" w:themeColor="text1" w:themeTint="BF"/>
          <w:sz w:val="22"/>
          <w:szCs w:val="22"/>
        </w:rPr>
      </w:pPr>
      <w:r w:rsidRPr="004F3D5D">
        <w:rPr>
          <w:rFonts w:asciiTheme="minorHAnsi" w:hAnsiTheme="minorHAnsi" w:cstheme="minorHAnsi"/>
          <w:color w:val="404040" w:themeColor="text1" w:themeTint="BF"/>
          <w:sz w:val="22"/>
          <w:szCs w:val="22"/>
        </w:rPr>
        <w:t>Por indicación fundada del Director o Directora Regional del SENAPRED.</w:t>
      </w:r>
    </w:p>
    <w:p w14:paraId="7FC09AAC" w14:textId="77777777" w:rsidR="004F3D5D" w:rsidRPr="004F3D5D" w:rsidRDefault="004F3D5D" w:rsidP="004F3D5D">
      <w:pPr>
        <w:pStyle w:val="Prrafodelista"/>
        <w:numPr>
          <w:ilvl w:val="0"/>
          <w:numId w:val="32"/>
        </w:numPr>
        <w:jc w:val="both"/>
        <w:outlineLvl w:val="0"/>
        <w:rPr>
          <w:rFonts w:asciiTheme="minorHAnsi" w:hAnsiTheme="minorHAnsi" w:cstheme="minorHAnsi"/>
          <w:color w:val="404040" w:themeColor="text1" w:themeTint="BF"/>
          <w:sz w:val="22"/>
          <w:szCs w:val="22"/>
        </w:rPr>
      </w:pPr>
      <w:r w:rsidRPr="004F3D5D">
        <w:rPr>
          <w:rFonts w:asciiTheme="minorHAnsi" w:hAnsiTheme="minorHAnsi" w:cstheme="minorHAnsi"/>
          <w:color w:val="404040" w:themeColor="text1" w:themeTint="BF"/>
          <w:sz w:val="22"/>
          <w:szCs w:val="22"/>
        </w:rPr>
        <w:t>Revisión posterior a la ejercitación del plan, que puede poner a prueba una parte de éste o su totalidad. Esta ejercitación puede realizarse a través de simulaciones y/o simulacros.</w:t>
      </w:r>
    </w:p>
    <w:p w14:paraId="1AFAAFD9" w14:textId="77777777" w:rsidR="004F3D5D" w:rsidRPr="004F3D5D" w:rsidRDefault="004F3D5D" w:rsidP="004F3D5D">
      <w:pPr>
        <w:pStyle w:val="Prrafodelista"/>
        <w:numPr>
          <w:ilvl w:val="0"/>
          <w:numId w:val="32"/>
        </w:numPr>
        <w:jc w:val="both"/>
        <w:outlineLvl w:val="0"/>
        <w:rPr>
          <w:rFonts w:asciiTheme="minorHAnsi" w:hAnsiTheme="minorHAnsi" w:cstheme="minorHAnsi"/>
          <w:color w:val="404040" w:themeColor="text1" w:themeTint="BF"/>
          <w:sz w:val="22"/>
          <w:szCs w:val="22"/>
        </w:rPr>
      </w:pPr>
      <w:r w:rsidRPr="004F3D5D">
        <w:rPr>
          <w:rFonts w:asciiTheme="minorHAnsi" w:hAnsiTheme="minorHAnsi" w:cstheme="minorHAnsi"/>
          <w:color w:val="404040" w:themeColor="text1" w:themeTint="BF"/>
          <w:sz w:val="22"/>
          <w:szCs w:val="22"/>
        </w:rPr>
        <w:t>Revisión posterior a la activación del plan producto de una emergencia.</w:t>
      </w:r>
    </w:p>
    <w:p w14:paraId="1E38D8F2" w14:textId="77777777" w:rsidR="004F3D5D" w:rsidRPr="004F3D5D" w:rsidRDefault="004F3D5D" w:rsidP="004F3D5D">
      <w:pPr>
        <w:pStyle w:val="Prrafodelista"/>
        <w:numPr>
          <w:ilvl w:val="0"/>
          <w:numId w:val="32"/>
        </w:numPr>
        <w:jc w:val="both"/>
        <w:outlineLvl w:val="0"/>
        <w:rPr>
          <w:rFonts w:asciiTheme="minorHAnsi" w:hAnsiTheme="minorHAnsi" w:cstheme="minorHAnsi"/>
          <w:color w:val="404040" w:themeColor="text1" w:themeTint="BF"/>
          <w:sz w:val="22"/>
          <w:szCs w:val="22"/>
        </w:rPr>
      </w:pPr>
      <w:r w:rsidRPr="004F3D5D">
        <w:rPr>
          <w:rFonts w:asciiTheme="minorHAnsi" w:hAnsiTheme="minorHAnsi" w:cstheme="minorHAnsi"/>
          <w:color w:val="404040" w:themeColor="text1" w:themeTint="BF"/>
          <w:sz w:val="22"/>
          <w:szCs w:val="22"/>
        </w:rPr>
        <w:t xml:space="preserve">Revisión por cambios en la plantilla de planes. Posterior a la actualización de alguna plantilla de plan de emergencia y anexos planes de amenaza por parte del SENAPRED. </w:t>
      </w:r>
    </w:p>
    <w:p w14:paraId="05E78FD6" w14:textId="77777777" w:rsidR="004F3D5D" w:rsidRPr="004F3D5D" w:rsidRDefault="004F3D5D" w:rsidP="004F3D5D">
      <w:pPr>
        <w:pStyle w:val="Prrafodelista"/>
        <w:numPr>
          <w:ilvl w:val="0"/>
          <w:numId w:val="32"/>
        </w:numPr>
        <w:jc w:val="both"/>
        <w:outlineLvl w:val="0"/>
        <w:rPr>
          <w:rFonts w:asciiTheme="minorHAnsi" w:hAnsiTheme="minorHAnsi" w:cstheme="minorHAnsi"/>
          <w:color w:val="404040" w:themeColor="text1" w:themeTint="BF"/>
          <w:sz w:val="22"/>
          <w:szCs w:val="22"/>
        </w:rPr>
      </w:pPr>
      <w:r w:rsidRPr="004F3D5D">
        <w:rPr>
          <w:rFonts w:asciiTheme="minorHAnsi" w:hAnsiTheme="minorHAnsi" w:cstheme="minorHAnsi"/>
          <w:color w:val="404040" w:themeColor="text1" w:themeTint="BF"/>
          <w:sz w:val="22"/>
          <w:szCs w:val="22"/>
        </w:rPr>
        <w:t>Revisión solicitada por el alcalde o alcaldesa u organismos que forman parte del plan. La solicitud debe realizarse formalmente por estos organismos, indicando el fundamento que justifique la revisión del plan.</w:t>
      </w:r>
    </w:p>
    <w:p w14:paraId="1F85C901" w14:textId="77777777" w:rsidR="004F3D5D" w:rsidRPr="004F3D5D" w:rsidRDefault="004F3D5D" w:rsidP="004F3D5D">
      <w:pPr>
        <w:pStyle w:val="Prrafodelista"/>
        <w:numPr>
          <w:ilvl w:val="0"/>
          <w:numId w:val="32"/>
        </w:numPr>
        <w:jc w:val="both"/>
        <w:outlineLvl w:val="0"/>
        <w:rPr>
          <w:rFonts w:asciiTheme="minorHAnsi" w:hAnsiTheme="minorHAnsi" w:cstheme="minorHAnsi"/>
          <w:color w:val="404040" w:themeColor="text1" w:themeTint="BF"/>
          <w:sz w:val="22"/>
          <w:szCs w:val="22"/>
        </w:rPr>
      </w:pPr>
      <w:r w:rsidRPr="004F3D5D">
        <w:rPr>
          <w:rFonts w:asciiTheme="minorHAnsi" w:hAnsiTheme="minorHAnsi" w:cstheme="minorHAnsi"/>
          <w:color w:val="404040" w:themeColor="text1" w:themeTint="BF"/>
          <w:sz w:val="22"/>
          <w:szCs w:val="22"/>
        </w:rPr>
        <w:t>Revisión por nueva infraestructura crítica en la comuna. Debido a cambios o mejoras en la infraestructura crítica, tales como hospitales, aeródromos, servicios básicos, etc.</w:t>
      </w:r>
    </w:p>
    <w:p w14:paraId="6A7CF10B" w14:textId="77777777" w:rsidR="004F3D5D" w:rsidRPr="004F3D5D" w:rsidRDefault="004F3D5D" w:rsidP="004F3D5D">
      <w:pPr>
        <w:pStyle w:val="Prrafodelista"/>
        <w:numPr>
          <w:ilvl w:val="0"/>
          <w:numId w:val="32"/>
        </w:numPr>
        <w:jc w:val="both"/>
        <w:outlineLvl w:val="0"/>
        <w:rPr>
          <w:rFonts w:asciiTheme="minorHAnsi" w:hAnsiTheme="minorHAnsi" w:cstheme="minorHAnsi"/>
          <w:color w:val="404040" w:themeColor="text1" w:themeTint="BF"/>
          <w:sz w:val="22"/>
          <w:szCs w:val="22"/>
        </w:rPr>
      </w:pPr>
      <w:r w:rsidRPr="004F3D5D">
        <w:rPr>
          <w:rFonts w:asciiTheme="minorHAnsi" w:hAnsiTheme="minorHAnsi" w:cstheme="minorHAnsi"/>
          <w:color w:val="404040" w:themeColor="text1" w:themeTint="BF"/>
          <w:sz w:val="22"/>
          <w:szCs w:val="22"/>
        </w:rPr>
        <w:t>Nueva o cambios en las amenazas y vulnerabilidades en el territorio.</w:t>
      </w:r>
    </w:p>
    <w:p w14:paraId="3B08012F" w14:textId="77777777" w:rsidR="002B3059" w:rsidRPr="00406913" w:rsidRDefault="002B3059" w:rsidP="00406913">
      <w:pPr>
        <w:jc w:val="both"/>
        <w:outlineLvl w:val="0"/>
        <w:rPr>
          <w:rFonts w:asciiTheme="minorHAnsi" w:hAnsiTheme="minorHAnsi" w:cstheme="minorHAnsi"/>
          <w:b/>
          <w:color w:val="404040" w:themeColor="text1" w:themeTint="BF"/>
          <w:sz w:val="22"/>
          <w:szCs w:val="22"/>
        </w:rPr>
      </w:pPr>
    </w:p>
    <w:p w14:paraId="4502FF6F" w14:textId="302EA9D2" w:rsidR="00576644" w:rsidRPr="00E606AC" w:rsidRDefault="00867C8A" w:rsidP="008F4417">
      <w:pPr>
        <w:pStyle w:val="Prrafodelista"/>
        <w:numPr>
          <w:ilvl w:val="1"/>
          <w:numId w:val="10"/>
        </w:numPr>
        <w:jc w:val="both"/>
        <w:outlineLvl w:val="0"/>
        <w:rPr>
          <w:rFonts w:asciiTheme="minorHAnsi" w:hAnsiTheme="minorHAnsi" w:cstheme="minorHAnsi"/>
          <w:b/>
          <w:color w:val="404040" w:themeColor="text1" w:themeTint="BF"/>
          <w:sz w:val="22"/>
          <w:szCs w:val="22"/>
        </w:rPr>
      </w:pPr>
      <w:r w:rsidRPr="00E606AC">
        <w:rPr>
          <w:rFonts w:asciiTheme="minorHAnsi" w:hAnsiTheme="minorHAnsi" w:cstheme="minorHAnsi"/>
          <w:b/>
          <w:color w:val="404040" w:themeColor="text1" w:themeTint="BF"/>
          <w:sz w:val="22"/>
          <w:szCs w:val="22"/>
        </w:rPr>
        <w:t xml:space="preserve"> </w:t>
      </w:r>
      <w:bookmarkStart w:id="61" w:name="_Toc113450811"/>
      <w:r w:rsidR="00576644" w:rsidRPr="00E606AC">
        <w:rPr>
          <w:rFonts w:asciiTheme="minorHAnsi" w:hAnsiTheme="minorHAnsi" w:cstheme="minorHAnsi"/>
          <w:b/>
          <w:color w:val="404040" w:themeColor="text1" w:themeTint="BF"/>
          <w:sz w:val="22"/>
          <w:szCs w:val="22"/>
        </w:rPr>
        <w:t>Actualización</w:t>
      </w:r>
      <w:bookmarkEnd w:id="60"/>
      <w:bookmarkEnd w:id="61"/>
    </w:p>
    <w:p w14:paraId="3BFF52E8" w14:textId="77777777" w:rsidR="00406913" w:rsidRDefault="00406913" w:rsidP="00576644">
      <w:pPr>
        <w:rPr>
          <w:rFonts w:asciiTheme="minorHAnsi" w:hAnsiTheme="minorHAnsi" w:cstheme="minorHAnsi"/>
          <w:color w:val="404040" w:themeColor="text1" w:themeTint="BF"/>
          <w:sz w:val="22"/>
          <w:szCs w:val="22"/>
        </w:rPr>
      </w:pPr>
    </w:p>
    <w:p w14:paraId="64C175C5" w14:textId="0FDA5772" w:rsidR="00406913" w:rsidRDefault="00406913" w:rsidP="00406913">
      <w:pPr>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La actualización del plan comunal de emergencia se realizará considerando lo siguiente:</w:t>
      </w:r>
    </w:p>
    <w:p w14:paraId="46595D5F" w14:textId="77777777" w:rsidR="00406913" w:rsidRDefault="00406913" w:rsidP="00406913">
      <w:pPr>
        <w:rPr>
          <w:rFonts w:asciiTheme="minorHAnsi" w:hAnsiTheme="minorHAnsi" w:cstheme="minorHAnsi"/>
          <w:color w:val="404040" w:themeColor="text1" w:themeTint="BF"/>
          <w:sz w:val="22"/>
          <w:szCs w:val="22"/>
        </w:rPr>
      </w:pPr>
    </w:p>
    <w:p w14:paraId="132A9321" w14:textId="3D79E07D" w:rsidR="00406913" w:rsidRPr="00406913" w:rsidRDefault="00406913" w:rsidP="00406913">
      <w:pPr>
        <w:pStyle w:val="Prrafodelista"/>
        <w:numPr>
          <w:ilvl w:val="0"/>
          <w:numId w:val="24"/>
        </w:numPr>
        <w:jc w:val="both"/>
        <w:rPr>
          <w:rFonts w:asciiTheme="minorHAnsi" w:hAnsiTheme="minorHAnsi" w:cstheme="minorHAnsi"/>
          <w:color w:val="404040" w:themeColor="text1" w:themeTint="BF"/>
          <w:sz w:val="22"/>
          <w:szCs w:val="22"/>
        </w:rPr>
      </w:pPr>
      <w:r w:rsidRPr="00406913">
        <w:rPr>
          <w:rFonts w:asciiTheme="minorHAnsi" w:hAnsiTheme="minorHAnsi" w:cstheme="minorHAnsi"/>
          <w:color w:val="404040" w:themeColor="text1" w:themeTint="BF"/>
          <w:sz w:val="22"/>
          <w:szCs w:val="22"/>
        </w:rPr>
        <w:t xml:space="preserve">De acuerdo a las indicaciones y puntos establecidos en la revisión periódica (criterios establecidos en el capítulo7.2), y elaboración de informe de revisión, que establecerá si el plan requiere o no  ser actualizado. </w:t>
      </w:r>
    </w:p>
    <w:p w14:paraId="5AA38673" w14:textId="70E77C46" w:rsidR="00850031" w:rsidRDefault="00406913" w:rsidP="00576644">
      <w:pPr>
        <w:pStyle w:val="Prrafodelista"/>
        <w:numPr>
          <w:ilvl w:val="0"/>
          <w:numId w:val="24"/>
        </w:numPr>
        <w:jc w:val="both"/>
        <w:rPr>
          <w:rFonts w:asciiTheme="minorHAnsi" w:hAnsiTheme="minorHAnsi" w:cstheme="minorHAnsi"/>
          <w:color w:val="404040" w:themeColor="text1" w:themeTint="BF"/>
          <w:sz w:val="22"/>
          <w:szCs w:val="22"/>
        </w:rPr>
      </w:pPr>
      <w:r w:rsidRPr="00406913">
        <w:rPr>
          <w:rFonts w:asciiTheme="minorHAnsi" w:hAnsiTheme="minorHAnsi" w:cstheme="minorHAnsi"/>
          <w:color w:val="404040" w:themeColor="text1" w:themeTint="BF"/>
          <w:sz w:val="22"/>
          <w:szCs w:val="22"/>
        </w:rPr>
        <w:t xml:space="preserve">La actualización del plan contempla el proceso de aprobación establecido en el Art. 32 de la Ley 21.364 y deberá ser aprobado mediante Decreto Alcaldicio, derogando la versión </w:t>
      </w:r>
      <w:r>
        <w:rPr>
          <w:rFonts w:asciiTheme="minorHAnsi" w:hAnsiTheme="minorHAnsi" w:cstheme="minorHAnsi"/>
          <w:color w:val="404040" w:themeColor="text1" w:themeTint="BF"/>
          <w:sz w:val="22"/>
          <w:szCs w:val="22"/>
        </w:rPr>
        <w:t>anterior del plan si existiera.</w:t>
      </w:r>
    </w:p>
    <w:p w14:paraId="7B97770C" w14:textId="452222A3" w:rsidR="00F06C20" w:rsidRDefault="00F06C20" w:rsidP="00576644">
      <w:pPr>
        <w:pStyle w:val="Prrafodelista"/>
        <w:numPr>
          <w:ilvl w:val="0"/>
          <w:numId w:val="24"/>
        </w:num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El Plan actualizado debe ser informado a la Dirección Regional del SENAPRED.</w:t>
      </w:r>
    </w:p>
    <w:p w14:paraId="3ACBB2F7" w14:textId="61637BCD" w:rsidR="005314C8" w:rsidRDefault="005314C8" w:rsidP="008F4417">
      <w:pPr>
        <w:pStyle w:val="Prrafodelista"/>
        <w:numPr>
          <w:ilvl w:val="0"/>
          <w:numId w:val="10"/>
        </w:numPr>
        <w:jc w:val="both"/>
        <w:outlineLvl w:val="0"/>
        <w:rPr>
          <w:rFonts w:asciiTheme="minorHAnsi" w:hAnsiTheme="minorHAnsi" w:cstheme="minorHAnsi"/>
          <w:color w:val="404040" w:themeColor="text1" w:themeTint="BF"/>
          <w:sz w:val="22"/>
          <w:szCs w:val="22"/>
        </w:rPr>
      </w:pPr>
      <w:bookmarkStart w:id="62" w:name="_Toc113450812"/>
      <w:r>
        <w:rPr>
          <w:rFonts w:asciiTheme="minorHAnsi" w:hAnsiTheme="minorHAnsi" w:cstheme="minorHAnsi"/>
          <w:b/>
          <w:color w:val="404040" w:themeColor="text1" w:themeTint="BF"/>
          <w:sz w:val="22"/>
          <w:szCs w:val="22"/>
        </w:rPr>
        <w:t>Información Adjunta.</w:t>
      </w:r>
      <w:bookmarkEnd w:id="62"/>
    </w:p>
    <w:p w14:paraId="1C3255F2" w14:textId="77777777" w:rsidR="005314C8" w:rsidRDefault="005314C8" w:rsidP="005314C8">
      <w:pPr>
        <w:jc w:val="both"/>
        <w:outlineLvl w:val="0"/>
        <w:rPr>
          <w:rFonts w:asciiTheme="minorHAnsi" w:hAnsiTheme="minorHAnsi" w:cstheme="minorHAnsi"/>
          <w:color w:val="404040" w:themeColor="text1" w:themeTint="BF"/>
          <w:sz w:val="22"/>
          <w:szCs w:val="22"/>
        </w:rPr>
      </w:pPr>
    </w:p>
    <w:p w14:paraId="568B0DDC" w14:textId="5EB1B63F" w:rsidR="005314C8" w:rsidRPr="00385460" w:rsidRDefault="005314C8" w:rsidP="00385460">
      <w:pPr>
        <w:pStyle w:val="Prrafodelista"/>
        <w:numPr>
          <w:ilvl w:val="1"/>
          <w:numId w:val="31"/>
        </w:numPr>
        <w:jc w:val="both"/>
        <w:outlineLvl w:val="0"/>
        <w:rPr>
          <w:rFonts w:asciiTheme="minorHAnsi" w:hAnsiTheme="minorHAnsi" w:cstheme="minorHAnsi"/>
          <w:b/>
          <w:color w:val="404040" w:themeColor="text1" w:themeTint="BF"/>
          <w:sz w:val="22"/>
          <w:szCs w:val="22"/>
        </w:rPr>
      </w:pPr>
      <w:bookmarkStart w:id="63" w:name="_Toc27639324"/>
      <w:bookmarkStart w:id="64" w:name="_Toc113450813"/>
      <w:r w:rsidRPr="00385460">
        <w:rPr>
          <w:rFonts w:asciiTheme="minorHAnsi" w:hAnsiTheme="minorHAnsi" w:cstheme="minorHAnsi"/>
          <w:b/>
          <w:color w:val="404040" w:themeColor="text1" w:themeTint="BF"/>
          <w:sz w:val="22"/>
          <w:szCs w:val="22"/>
        </w:rPr>
        <w:lastRenderedPageBreak/>
        <w:t>Sistema de Telecomunicaciones</w:t>
      </w:r>
      <w:bookmarkEnd w:id="63"/>
      <w:bookmarkEnd w:id="64"/>
      <w:r w:rsidRPr="00385460">
        <w:rPr>
          <w:rFonts w:asciiTheme="minorHAnsi" w:hAnsiTheme="minorHAnsi" w:cstheme="minorHAnsi"/>
          <w:b/>
          <w:color w:val="404040" w:themeColor="text1" w:themeTint="BF"/>
          <w:sz w:val="22"/>
          <w:szCs w:val="22"/>
        </w:rPr>
        <w:t xml:space="preserve"> </w:t>
      </w:r>
    </w:p>
    <w:p w14:paraId="2F9F96C0" w14:textId="77777777" w:rsidR="005314C8" w:rsidRDefault="005314C8" w:rsidP="005314C8">
      <w:pPr>
        <w:jc w:val="both"/>
        <w:outlineLvl w:val="0"/>
        <w:rPr>
          <w:rFonts w:asciiTheme="minorHAnsi" w:hAnsiTheme="minorHAnsi" w:cstheme="minorHAnsi"/>
          <w:color w:val="404040" w:themeColor="text1" w:themeTint="BF"/>
          <w:sz w:val="22"/>
          <w:szCs w:val="22"/>
        </w:rPr>
      </w:pPr>
    </w:p>
    <w:tbl>
      <w:tblPr>
        <w:tblW w:w="8764"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CellMar>
          <w:left w:w="70" w:type="dxa"/>
          <w:right w:w="70" w:type="dxa"/>
        </w:tblCellMar>
        <w:tblLook w:val="04A0" w:firstRow="1" w:lastRow="0" w:firstColumn="1" w:lastColumn="0" w:noHBand="0" w:noVBand="1"/>
      </w:tblPr>
      <w:tblGrid>
        <w:gridCol w:w="1290"/>
        <w:gridCol w:w="1012"/>
        <w:gridCol w:w="1843"/>
        <w:gridCol w:w="1134"/>
        <w:gridCol w:w="959"/>
        <w:gridCol w:w="993"/>
        <w:gridCol w:w="1533"/>
      </w:tblGrid>
      <w:tr w:rsidR="002F4BD7" w:rsidRPr="00420AEB" w14:paraId="3F372337" w14:textId="77777777" w:rsidTr="00653438">
        <w:trPr>
          <w:trHeight w:val="300"/>
          <w:jc w:val="center"/>
        </w:trPr>
        <w:tc>
          <w:tcPr>
            <w:tcW w:w="1290" w:type="dxa"/>
            <w:shd w:val="clear" w:color="auto" w:fill="0070C0"/>
            <w:vAlign w:val="center"/>
          </w:tcPr>
          <w:p w14:paraId="13CA1C4D"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Tecnología</w:t>
            </w:r>
          </w:p>
        </w:tc>
        <w:tc>
          <w:tcPr>
            <w:tcW w:w="1012" w:type="dxa"/>
            <w:shd w:val="clear" w:color="auto" w:fill="0070C0"/>
            <w:noWrap/>
            <w:vAlign w:val="center"/>
          </w:tcPr>
          <w:p w14:paraId="4BAC785C"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Sistema</w:t>
            </w:r>
          </w:p>
        </w:tc>
        <w:tc>
          <w:tcPr>
            <w:tcW w:w="1843" w:type="dxa"/>
            <w:shd w:val="clear" w:color="auto" w:fill="0070C0"/>
            <w:vAlign w:val="center"/>
          </w:tcPr>
          <w:p w14:paraId="329238B7"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Descripción</w:t>
            </w:r>
          </w:p>
        </w:tc>
        <w:tc>
          <w:tcPr>
            <w:tcW w:w="1134" w:type="dxa"/>
            <w:shd w:val="clear" w:color="auto" w:fill="0070C0"/>
            <w:vAlign w:val="center"/>
          </w:tcPr>
          <w:p w14:paraId="2E968F69"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Cobertura</w:t>
            </w:r>
          </w:p>
        </w:tc>
        <w:tc>
          <w:tcPr>
            <w:tcW w:w="959" w:type="dxa"/>
            <w:shd w:val="clear" w:color="auto" w:fill="0070C0"/>
            <w:vAlign w:val="center"/>
          </w:tcPr>
          <w:p w14:paraId="61087B32"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Amplitud</w:t>
            </w:r>
          </w:p>
        </w:tc>
        <w:tc>
          <w:tcPr>
            <w:tcW w:w="993" w:type="dxa"/>
            <w:shd w:val="clear" w:color="auto" w:fill="0070C0"/>
            <w:vAlign w:val="center"/>
          </w:tcPr>
          <w:p w14:paraId="1D6B1504"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Utilización</w:t>
            </w:r>
          </w:p>
        </w:tc>
        <w:tc>
          <w:tcPr>
            <w:tcW w:w="1533" w:type="dxa"/>
            <w:shd w:val="clear" w:color="auto" w:fill="0070C0"/>
          </w:tcPr>
          <w:p w14:paraId="30120ADA" w14:textId="77777777" w:rsidR="002F4BD7" w:rsidRPr="00420AEB" w:rsidRDefault="002F4BD7"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Integración Telecomunicaciones SENAPRED - UAT</w:t>
            </w:r>
          </w:p>
        </w:tc>
      </w:tr>
      <w:tr w:rsidR="002F4BD7" w:rsidRPr="00420AEB" w14:paraId="07492166" w14:textId="77777777" w:rsidTr="00653438">
        <w:trPr>
          <w:trHeight w:val="300"/>
          <w:jc w:val="center"/>
        </w:trPr>
        <w:tc>
          <w:tcPr>
            <w:tcW w:w="1290" w:type="dxa"/>
            <w:vMerge w:val="restart"/>
            <w:vAlign w:val="center"/>
          </w:tcPr>
          <w:p w14:paraId="414EBC8A" w14:textId="35223A05"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p w14:paraId="04A3BF85" w14:textId="5E170B88"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843" w:type="dxa"/>
            <w:vAlign w:val="center"/>
          </w:tcPr>
          <w:p w14:paraId="18F70C70" w14:textId="14961E59"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134" w:type="dxa"/>
            <w:vAlign w:val="center"/>
          </w:tcPr>
          <w:p w14:paraId="58A4E43A" w14:textId="245CBB9C"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59" w:type="dxa"/>
            <w:vAlign w:val="center"/>
          </w:tcPr>
          <w:p w14:paraId="48D4601C" w14:textId="2DF17D32"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93" w:type="dxa"/>
          </w:tcPr>
          <w:p w14:paraId="1677E040" w14:textId="7BB6C6B1"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533" w:type="dxa"/>
          </w:tcPr>
          <w:p w14:paraId="0FE2B512" w14:textId="49707EA1" w:rsidR="002F4BD7" w:rsidRPr="00420AEB" w:rsidRDefault="002F4BD7" w:rsidP="00653438">
            <w:pPr>
              <w:jc w:val="center"/>
              <w:rPr>
                <w:rFonts w:ascii="Calibri" w:hAnsi="Calibri" w:cs="Calibri"/>
                <w:bCs/>
                <w:color w:val="404040" w:themeColor="text1" w:themeTint="BF"/>
                <w:sz w:val="16"/>
                <w:szCs w:val="16"/>
                <w:lang w:val="es-CL" w:eastAsia="es-CL"/>
              </w:rPr>
            </w:pPr>
          </w:p>
        </w:tc>
      </w:tr>
      <w:tr w:rsidR="002F4BD7" w:rsidRPr="00420AEB" w14:paraId="6A362EE7" w14:textId="77777777" w:rsidTr="00653438">
        <w:trPr>
          <w:trHeight w:val="300"/>
          <w:jc w:val="center"/>
        </w:trPr>
        <w:tc>
          <w:tcPr>
            <w:tcW w:w="1290" w:type="dxa"/>
            <w:vMerge/>
            <w:vAlign w:val="center"/>
          </w:tcPr>
          <w:p w14:paraId="1B92FFD4" w14:textId="77777777"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p w14:paraId="716D1D36" w14:textId="37934858"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843" w:type="dxa"/>
            <w:vAlign w:val="center"/>
          </w:tcPr>
          <w:p w14:paraId="02069F7A" w14:textId="49FE3064"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134" w:type="dxa"/>
            <w:vAlign w:val="center"/>
          </w:tcPr>
          <w:p w14:paraId="5320AC5D" w14:textId="02386EC5"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59" w:type="dxa"/>
            <w:vAlign w:val="center"/>
          </w:tcPr>
          <w:p w14:paraId="27814999" w14:textId="0961A660"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93" w:type="dxa"/>
          </w:tcPr>
          <w:p w14:paraId="25F14CF3" w14:textId="37E28DAB"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533" w:type="dxa"/>
          </w:tcPr>
          <w:p w14:paraId="3521BC00" w14:textId="7D18B4F1" w:rsidR="002F4BD7" w:rsidRPr="00420AEB" w:rsidRDefault="002F4BD7" w:rsidP="00653438">
            <w:pPr>
              <w:jc w:val="center"/>
              <w:rPr>
                <w:rFonts w:ascii="Calibri" w:hAnsi="Calibri" w:cs="Calibri"/>
                <w:bCs/>
                <w:color w:val="404040" w:themeColor="text1" w:themeTint="BF"/>
                <w:sz w:val="16"/>
                <w:szCs w:val="16"/>
                <w:lang w:val="es-CL" w:eastAsia="es-CL"/>
              </w:rPr>
            </w:pPr>
          </w:p>
        </w:tc>
      </w:tr>
      <w:tr w:rsidR="002F4BD7" w:rsidRPr="00420AEB" w14:paraId="1EB355EC" w14:textId="77777777" w:rsidTr="00653438">
        <w:trPr>
          <w:trHeight w:val="300"/>
          <w:jc w:val="center"/>
        </w:trPr>
        <w:tc>
          <w:tcPr>
            <w:tcW w:w="1290" w:type="dxa"/>
            <w:vMerge w:val="restart"/>
            <w:vAlign w:val="center"/>
          </w:tcPr>
          <w:p w14:paraId="3BB24B21" w14:textId="5D1BA403"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p w14:paraId="41F90A74" w14:textId="3E8DB313"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843" w:type="dxa"/>
            <w:vAlign w:val="center"/>
          </w:tcPr>
          <w:p w14:paraId="0A12D956" w14:textId="3AED5975"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134" w:type="dxa"/>
            <w:vAlign w:val="center"/>
          </w:tcPr>
          <w:p w14:paraId="10287FE0" w14:textId="586878C1"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59" w:type="dxa"/>
            <w:vAlign w:val="center"/>
          </w:tcPr>
          <w:p w14:paraId="7CBE80B9" w14:textId="726644C0"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93" w:type="dxa"/>
          </w:tcPr>
          <w:p w14:paraId="335D3CEF" w14:textId="65C5DAC2"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533" w:type="dxa"/>
          </w:tcPr>
          <w:p w14:paraId="1AF75CE4" w14:textId="284B248C" w:rsidR="002F4BD7" w:rsidRPr="00420AEB" w:rsidRDefault="002F4BD7" w:rsidP="00653438">
            <w:pPr>
              <w:jc w:val="center"/>
              <w:rPr>
                <w:rFonts w:ascii="Calibri" w:hAnsi="Calibri" w:cs="Calibri"/>
                <w:bCs/>
                <w:color w:val="404040" w:themeColor="text1" w:themeTint="BF"/>
                <w:sz w:val="16"/>
                <w:szCs w:val="16"/>
                <w:lang w:val="es-CL" w:eastAsia="es-CL"/>
              </w:rPr>
            </w:pPr>
          </w:p>
        </w:tc>
      </w:tr>
      <w:tr w:rsidR="002F4BD7" w:rsidRPr="00420AEB" w14:paraId="0ADB7225" w14:textId="77777777" w:rsidTr="00653438">
        <w:trPr>
          <w:trHeight w:val="300"/>
          <w:jc w:val="center"/>
        </w:trPr>
        <w:tc>
          <w:tcPr>
            <w:tcW w:w="1290" w:type="dxa"/>
            <w:vMerge/>
            <w:vAlign w:val="center"/>
          </w:tcPr>
          <w:p w14:paraId="60F3EFF6" w14:textId="77777777"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p w14:paraId="0949972C" w14:textId="44A6DF02"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843" w:type="dxa"/>
            <w:vAlign w:val="center"/>
          </w:tcPr>
          <w:p w14:paraId="67392E8D" w14:textId="65BAA709"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134" w:type="dxa"/>
            <w:vAlign w:val="center"/>
          </w:tcPr>
          <w:p w14:paraId="17BBC093" w14:textId="303E6BCF"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59" w:type="dxa"/>
            <w:vAlign w:val="center"/>
          </w:tcPr>
          <w:p w14:paraId="18D789B7" w14:textId="13FB7183"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93" w:type="dxa"/>
          </w:tcPr>
          <w:p w14:paraId="1FCB01CE" w14:textId="47B8B4C3"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533" w:type="dxa"/>
          </w:tcPr>
          <w:p w14:paraId="4A110AE3" w14:textId="086FE534" w:rsidR="002F4BD7" w:rsidRPr="00420AEB" w:rsidRDefault="002F4BD7" w:rsidP="00653438">
            <w:pPr>
              <w:jc w:val="center"/>
              <w:rPr>
                <w:rFonts w:ascii="Calibri" w:hAnsi="Calibri" w:cs="Calibri"/>
                <w:bCs/>
                <w:color w:val="404040" w:themeColor="text1" w:themeTint="BF"/>
                <w:sz w:val="16"/>
                <w:szCs w:val="16"/>
                <w:lang w:val="es-CL" w:eastAsia="es-CL"/>
              </w:rPr>
            </w:pPr>
          </w:p>
        </w:tc>
      </w:tr>
      <w:tr w:rsidR="002F4BD7" w:rsidRPr="00420AEB" w14:paraId="6EF5E6F5" w14:textId="77777777" w:rsidTr="00653438">
        <w:trPr>
          <w:trHeight w:val="300"/>
          <w:jc w:val="center"/>
        </w:trPr>
        <w:tc>
          <w:tcPr>
            <w:tcW w:w="1290" w:type="dxa"/>
            <w:vMerge w:val="restart"/>
            <w:vAlign w:val="center"/>
          </w:tcPr>
          <w:p w14:paraId="1FB6BA74" w14:textId="08E724DC"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p w14:paraId="401BB2C8" w14:textId="6E1A7AD5"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843" w:type="dxa"/>
            <w:vAlign w:val="center"/>
          </w:tcPr>
          <w:p w14:paraId="01A676CE" w14:textId="6EC747CD"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134" w:type="dxa"/>
            <w:vAlign w:val="center"/>
          </w:tcPr>
          <w:p w14:paraId="6A286FA3" w14:textId="10F6FFFD"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59" w:type="dxa"/>
            <w:vAlign w:val="center"/>
          </w:tcPr>
          <w:p w14:paraId="2C4F9FE7" w14:textId="139D3495"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93" w:type="dxa"/>
          </w:tcPr>
          <w:p w14:paraId="05B61E23" w14:textId="5D04938B"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533" w:type="dxa"/>
          </w:tcPr>
          <w:p w14:paraId="36AEE78D" w14:textId="50C6284B" w:rsidR="002F4BD7" w:rsidRPr="00420AEB" w:rsidRDefault="002F4BD7" w:rsidP="00653438">
            <w:pPr>
              <w:jc w:val="center"/>
              <w:rPr>
                <w:rFonts w:ascii="Calibri" w:hAnsi="Calibri" w:cs="Calibri"/>
                <w:bCs/>
                <w:color w:val="404040" w:themeColor="text1" w:themeTint="BF"/>
                <w:sz w:val="16"/>
                <w:szCs w:val="16"/>
                <w:lang w:val="es-CL" w:eastAsia="es-CL"/>
              </w:rPr>
            </w:pPr>
          </w:p>
        </w:tc>
      </w:tr>
      <w:tr w:rsidR="002F4BD7" w:rsidRPr="00420AEB" w14:paraId="36E23A5F" w14:textId="77777777" w:rsidTr="00653438">
        <w:trPr>
          <w:trHeight w:val="300"/>
          <w:jc w:val="center"/>
        </w:trPr>
        <w:tc>
          <w:tcPr>
            <w:tcW w:w="1290" w:type="dxa"/>
            <w:vMerge/>
            <w:vAlign w:val="center"/>
          </w:tcPr>
          <w:p w14:paraId="6AAA43EE" w14:textId="77777777"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p w14:paraId="20FCF647" w14:textId="4680ABBB"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843" w:type="dxa"/>
            <w:vAlign w:val="center"/>
          </w:tcPr>
          <w:p w14:paraId="2380BC17" w14:textId="4FBDFC30"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134" w:type="dxa"/>
            <w:vAlign w:val="center"/>
          </w:tcPr>
          <w:p w14:paraId="1CBC7DF9" w14:textId="5BFB38C6"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59" w:type="dxa"/>
            <w:vAlign w:val="center"/>
          </w:tcPr>
          <w:p w14:paraId="0639751B" w14:textId="1683DE7E"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93" w:type="dxa"/>
          </w:tcPr>
          <w:p w14:paraId="654E3066" w14:textId="404447D0"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533" w:type="dxa"/>
          </w:tcPr>
          <w:p w14:paraId="03A39D9D" w14:textId="267DB98E" w:rsidR="002F4BD7" w:rsidRPr="00420AEB" w:rsidRDefault="002F4BD7" w:rsidP="00653438">
            <w:pPr>
              <w:jc w:val="center"/>
              <w:rPr>
                <w:rFonts w:ascii="Calibri" w:hAnsi="Calibri" w:cs="Calibri"/>
                <w:bCs/>
                <w:color w:val="404040" w:themeColor="text1" w:themeTint="BF"/>
                <w:sz w:val="16"/>
                <w:szCs w:val="16"/>
                <w:lang w:val="es-CL" w:eastAsia="es-CL"/>
              </w:rPr>
            </w:pPr>
          </w:p>
        </w:tc>
      </w:tr>
    </w:tbl>
    <w:p w14:paraId="7A8AAAC5" w14:textId="320AD9DB" w:rsidR="002F4BD7" w:rsidRPr="00957005" w:rsidRDefault="002F4BD7" w:rsidP="002F4BD7">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1</w:t>
      </w:r>
      <w:r w:rsidR="0001147B">
        <w:rPr>
          <w:rFonts w:asciiTheme="minorHAnsi" w:hAnsiTheme="minorHAnsi" w:cstheme="minorHAnsi"/>
          <w:color w:val="404040" w:themeColor="text1" w:themeTint="BF"/>
          <w:sz w:val="20"/>
          <w:szCs w:val="20"/>
        </w:rPr>
        <w:t>0</w:t>
      </w:r>
      <w:r w:rsidRPr="00957005">
        <w:rPr>
          <w:rFonts w:asciiTheme="minorHAnsi" w:hAnsiTheme="minorHAnsi" w:cstheme="minorHAnsi"/>
          <w:color w:val="404040" w:themeColor="text1" w:themeTint="BF"/>
          <w:sz w:val="20"/>
          <w:szCs w:val="20"/>
        </w:rPr>
        <w:t xml:space="preserve">: </w:t>
      </w:r>
      <w:r>
        <w:rPr>
          <w:rFonts w:asciiTheme="minorHAnsi" w:hAnsiTheme="minorHAnsi" w:cstheme="minorHAnsi"/>
          <w:color w:val="404040" w:themeColor="text1" w:themeTint="BF"/>
          <w:sz w:val="20"/>
          <w:szCs w:val="20"/>
        </w:rPr>
        <w:t>Sistema de Telecomunicaciones – Nivel Comunal</w:t>
      </w:r>
    </w:p>
    <w:p w14:paraId="0B03FF21" w14:textId="77777777" w:rsidR="00810A5D" w:rsidRDefault="00810A5D" w:rsidP="00810A5D">
      <w:pPr>
        <w:jc w:val="both"/>
        <w:outlineLvl w:val="0"/>
        <w:rPr>
          <w:rFonts w:asciiTheme="minorHAnsi" w:hAnsiTheme="minorHAnsi" w:cstheme="minorHAnsi"/>
          <w:color w:val="404040" w:themeColor="text1" w:themeTint="BF"/>
          <w:sz w:val="22"/>
          <w:szCs w:val="22"/>
        </w:rPr>
      </w:pPr>
    </w:p>
    <w:p w14:paraId="57290ECC"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5D299CEC"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2075EA65"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66ADE44E"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381C6658"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348F07ED"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6E2FCD49"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3AE36095"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3FFCFFBB"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67EB8D56"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529A055E"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79CCBAEA"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3E2BA60F"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0F5727FE" w14:textId="77777777" w:rsidR="009D74DC" w:rsidRDefault="009D74DC" w:rsidP="00810A5D">
      <w:pPr>
        <w:jc w:val="both"/>
        <w:outlineLvl w:val="0"/>
        <w:rPr>
          <w:rFonts w:asciiTheme="minorHAnsi" w:hAnsiTheme="minorHAnsi" w:cstheme="minorHAnsi"/>
          <w:color w:val="404040" w:themeColor="text1" w:themeTint="BF"/>
          <w:sz w:val="22"/>
          <w:szCs w:val="22"/>
        </w:rPr>
      </w:pPr>
    </w:p>
    <w:p w14:paraId="4297871E" w14:textId="77777777" w:rsidR="008C2CA5" w:rsidRDefault="008C2CA5" w:rsidP="00810A5D">
      <w:pPr>
        <w:jc w:val="both"/>
        <w:outlineLvl w:val="0"/>
        <w:rPr>
          <w:rFonts w:asciiTheme="minorHAnsi" w:hAnsiTheme="minorHAnsi" w:cstheme="minorHAnsi"/>
          <w:color w:val="404040" w:themeColor="text1" w:themeTint="BF"/>
          <w:sz w:val="22"/>
          <w:szCs w:val="22"/>
        </w:rPr>
        <w:sectPr w:rsidR="008C2CA5" w:rsidSect="00426B4B">
          <w:headerReference w:type="even" r:id="rId12"/>
          <w:headerReference w:type="default" r:id="rId13"/>
          <w:headerReference w:type="first" r:id="rId14"/>
          <w:pgSz w:w="12240" w:h="18720" w:code="14"/>
          <w:pgMar w:top="890" w:right="1701" w:bottom="1418" w:left="1701" w:header="709" w:footer="709" w:gutter="0"/>
          <w:cols w:space="708"/>
          <w:docGrid w:linePitch="360"/>
        </w:sectPr>
      </w:pPr>
    </w:p>
    <w:p w14:paraId="599A828E" w14:textId="444FD8DB" w:rsidR="006F7670" w:rsidRPr="00385460" w:rsidRDefault="006F7670" w:rsidP="00385460">
      <w:pPr>
        <w:pStyle w:val="Prrafodelista"/>
        <w:numPr>
          <w:ilvl w:val="1"/>
          <w:numId w:val="31"/>
        </w:numPr>
        <w:jc w:val="both"/>
        <w:outlineLvl w:val="0"/>
        <w:rPr>
          <w:rFonts w:asciiTheme="minorHAnsi" w:hAnsiTheme="minorHAnsi" w:cstheme="minorHAnsi"/>
          <w:b/>
          <w:color w:val="404040" w:themeColor="text1" w:themeTint="BF"/>
          <w:sz w:val="22"/>
          <w:szCs w:val="22"/>
        </w:rPr>
      </w:pPr>
      <w:bookmarkStart w:id="65" w:name="_Toc113450814"/>
      <w:r w:rsidRPr="00385460">
        <w:rPr>
          <w:rFonts w:asciiTheme="minorHAnsi" w:hAnsiTheme="minorHAnsi" w:cstheme="minorHAnsi"/>
          <w:b/>
          <w:color w:val="404040" w:themeColor="text1" w:themeTint="BF"/>
          <w:sz w:val="22"/>
          <w:szCs w:val="22"/>
        </w:rPr>
        <w:lastRenderedPageBreak/>
        <w:t>Levantamiento de Capacidades Comunales</w:t>
      </w:r>
      <w:bookmarkEnd w:id="65"/>
    </w:p>
    <w:p w14:paraId="18FB49E0" w14:textId="77777777" w:rsidR="008C2CA5" w:rsidRDefault="008C2CA5" w:rsidP="00810A5D">
      <w:pPr>
        <w:jc w:val="both"/>
        <w:outlineLvl w:val="0"/>
        <w:rPr>
          <w:rFonts w:asciiTheme="minorHAnsi" w:hAnsiTheme="minorHAnsi" w:cstheme="minorHAnsi"/>
          <w:color w:val="404040" w:themeColor="text1" w:themeTint="BF"/>
          <w:sz w:val="22"/>
          <w:szCs w:val="22"/>
        </w:rPr>
      </w:pPr>
    </w:p>
    <w:p w14:paraId="7300C179" w14:textId="189DD41A" w:rsidR="005B1F6F" w:rsidRPr="00554AFC" w:rsidRDefault="005B1F6F" w:rsidP="00371C38">
      <w:pPr>
        <w:jc w:val="both"/>
        <w:rPr>
          <w:rFonts w:asciiTheme="minorHAnsi" w:hAnsiTheme="minorHAnsi" w:cstheme="minorHAnsi"/>
          <w:b/>
          <w:color w:val="FF0000"/>
          <w:sz w:val="22"/>
          <w:szCs w:val="22"/>
        </w:rPr>
      </w:pPr>
    </w:p>
    <w:p w14:paraId="7F0B3591" w14:textId="77777777" w:rsidR="005B1F6F" w:rsidRDefault="005B1F6F" w:rsidP="00810A5D">
      <w:pPr>
        <w:jc w:val="both"/>
        <w:outlineLvl w:val="0"/>
        <w:rPr>
          <w:rFonts w:asciiTheme="minorHAnsi" w:hAnsiTheme="minorHAnsi" w:cstheme="minorHAnsi"/>
          <w:color w:val="404040" w:themeColor="text1" w:themeTint="BF"/>
          <w:sz w:val="22"/>
          <w:szCs w:val="22"/>
        </w:rPr>
      </w:pPr>
    </w:p>
    <w:tbl>
      <w:tblPr>
        <w:tblW w:w="14692"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418"/>
        <w:gridCol w:w="1418"/>
        <w:gridCol w:w="1073"/>
        <w:gridCol w:w="972"/>
        <w:gridCol w:w="1067"/>
        <w:gridCol w:w="1026"/>
        <w:gridCol w:w="844"/>
        <w:gridCol w:w="992"/>
        <w:gridCol w:w="992"/>
        <w:gridCol w:w="992"/>
        <w:gridCol w:w="992"/>
        <w:gridCol w:w="992"/>
        <w:gridCol w:w="1914"/>
      </w:tblGrid>
      <w:tr w:rsidR="0088709E" w:rsidRPr="00420AEB" w14:paraId="2AF5ADEB" w14:textId="77777777" w:rsidTr="0088709E">
        <w:trPr>
          <w:trHeight w:val="300"/>
          <w:jc w:val="center"/>
        </w:trPr>
        <w:tc>
          <w:tcPr>
            <w:tcW w:w="1418" w:type="dxa"/>
            <w:shd w:val="clear" w:color="auto" w:fill="0070C0"/>
            <w:vAlign w:val="center"/>
          </w:tcPr>
          <w:p w14:paraId="0DE0B5F0" w14:textId="2A51677F" w:rsidR="0088709E" w:rsidRDefault="00F7569D"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 xml:space="preserve">Recurso o </w:t>
            </w:r>
            <w:r w:rsidR="0088709E">
              <w:rPr>
                <w:rFonts w:ascii="Calibri" w:hAnsi="Calibri" w:cs="Calibri"/>
                <w:b/>
                <w:bCs/>
                <w:color w:val="FFFFFF" w:themeColor="background1"/>
                <w:sz w:val="16"/>
                <w:szCs w:val="16"/>
                <w:lang w:val="es-CL" w:eastAsia="es-CL"/>
              </w:rPr>
              <w:t>Capacidad</w:t>
            </w:r>
          </w:p>
        </w:tc>
        <w:tc>
          <w:tcPr>
            <w:tcW w:w="1418" w:type="dxa"/>
            <w:shd w:val="clear" w:color="auto" w:fill="0070C0"/>
            <w:vAlign w:val="center"/>
          </w:tcPr>
          <w:p w14:paraId="539AD79D" w14:textId="4D3F3BAA" w:rsidR="0088709E" w:rsidRPr="00420AEB" w:rsidRDefault="0088709E"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Estado</w:t>
            </w:r>
          </w:p>
        </w:tc>
        <w:tc>
          <w:tcPr>
            <w:tcW w:w="1073" w:type="dxa"/>
            <w:shd w:val="clear" w:color="auto" w:fill="0070C0"/>
            <w:noWrap/>
            <w:vAlign w:val="center"/>
          </w:tcPr>
          <w:p w14:paraId="764E8816" w14:textId="77777777" w:rsidR="0088709E" w:rsidRPr="00420AEB" w:rsidRDefault="0088709E"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Cantidad</w:t>
            </w:r>
          </w:p>
        </w:tc>
        <w:tc>
          <w:tcPr>
            <w:tcW w:w="972" w:type="dxa"/>
            <w:shd w:val="clear" w:color="auto" w:fill="0070C0"/>
            <w:vAlign w:val="center"/>
          </w:tcPr>
          <w:p w14:paraId="3DC79CF8" w14:textId="77777777" w:rsidR="0088709E" w:rsidRPr="00420AEB" w:rsidRDefault="0088709E"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Ubicación Geográfica</w:t>
            </w:r>
          </w:p>
        </w:tc>
        <w:tc>
          <w:tcPr>
            <w:tcW w:w="1067" w:type="dxa"/>
            <w:shd w:val="clear" w:color="auto" w:fill="0070C0"/>
            <w:vAlign w:val="center"/>
          </w:tcPr>
          <w:p w14:paraId="2DDD9C01" w14:textId="77777777" w:rsidR="0088709E" w:rsidRPr="00420AEB" w:rsidRDefault="0088709E"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Temporalidad</w:t>
            </w:r>
          </w:p>
        </w:tc>
        <w:tc>
          <w:tcPr>
            <w:tcW w:w="1026" w:type="dxa"/>
            <w:shd w:val="clear" w:color="auto" w:fill="0070C0"/>
            <w:vAlign w:val="center"/>
          </w:tcPr>
          <w:p w14:paraId="29B697E6" w14:textId="77777777" w:rsidR="0088709E" w:rsidRPr="00420AEB" w:rsidRDefault="0088709E"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Activación (Alerta)</w:t>
            </w:r>
          </w:p>
        </w:tc>
        <w:tc>
          <w:tcPr>
            <w:tcW w:w="844" w:type="dxa"/>
            <w:shd w:val="clear" w:color="auto" w:fill="0070C0"/>
            <w:vAlign w:val="center"/>
          </w:tcPr>
          <w:p w14:paraId="5CEE1B9C" w14:textId="77777777" w:rsidR="0088709E" w:rsidRPr="00420AEB" w:rsidRDefault="0088709E"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Movilidad</w:t>
            </w:r>
          </w:p>
        </w:tc>
        <w:tc>
          <w:tcPr>
            <w:tcW w:w="992" w:type="dxa"/>
            <w:shd w:val="clear" w:color="auto" w:fill="0070C0"/>
          </w:tcPr>
          <w:p w14:paraId="35A60D55" w14:textId="77777777" w:rsidR="0088709E" w:rsidRPr="00420AEB" w:rsidRDefault="0088709E"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Tiempo de Alistamiento</w:t>
            </w:r>
          </w:p>
        </w:tc>
        <w:tc>
          <w:tcPr>
            <w:tcW w:w="992" w:type="dxa"/>
            <w:shd w:val="clear" w:color="auto" w:fill="0070C0"/>
          </w:tcPr>
          <w:p w14:paraId="3E5A51AB" w14:textId="77777777" w:rsidR="0088709E" w:rsidRDefault="0088709E"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Soporte</w:t>
            </w:r>
          </w:p>
        </w:tc>
        <w:tc>
          <w:tcPr>
            <w:tcW w:w="992" w:type="dxa"/>
            <w:shd w:val="clear" w:color="auto" w:fill="0070C0"/>
          </w:tcPr>
          <w:p w14:paraId="29FBD428" w14:textId="77777777" w:rsidR="0088709E" w:rsidRDefault="0088709E"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Tiempo de Operación</w:t>
            </w:r>
          </w:p>
        </w:tc>
        <w:tc>
          <w:tcPr>
            <w:tcW w:w="992" w:type="dxa"/>
            <w:shd w:val="clear" w:color="auto" w:fill="0070C0"/>
          </w:tcPr>
          <w:p w14:paraId="3D06BD80" w14:textId="77777777" w:rsidR="0088709E" w:rsidRDefault="0088709E"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Rango- Alcance</w:t>
            </w:r>
          </w:p>
        </w:tc>
        <w:tc>
          <w:tcPr>
            <w:tcW w:w="992" w:type="dxa"/>
            <w:shd w:val="clear" w:color="auto" w:fill="0070C0"/>
          </w:tcPr>
          <w:p w14:paraId="46A0AF77" w14:textId="77777777" w:rsidR="0088709E" w:rsidRDefault="0088709E"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Rangos de Asistencia</w:t>
            </w:r>
          </w:p>
        </w:tc>
        <w:tc>
          <w:tcPr>
            <w:tcW w:w="1914" w:type="dxa"/>
            <w:shd w:val="clear" w:color="auto" w:fill="0070C0"/>
          </w:tcPr>
          <w:p w14:paraId="1D784B83" w14:textId="77777777" w:rsidR="0088709E" w:rsidRDefault="0088709E"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Descripción</w:t>
            </w:r>
          </w:p>
        </w:tc>
      </w:tr>
      <w:tr w:rsidR="0088709E" w:rsidRPr="00420AEB" w14:paraId="3FA65138" w14:textId="77777777" w:rsidTr="0088709E">
        <w:trPr>
          <w:trHeight w:val="300"/>
          <w:jc w:val="center"/>
        </w:trPr>
        <w:tc>
          <w:tcPr>
            <w:tcW w:w="1418" w:type="dxa"/>
          </w:tcPr>
          <w:p w14:paraId="0BA3647C"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418" w:type="dxa"/>
            <w:vAlign w:val="center"/>
          </w:tcPr>
          <w:p w14:paraId="2E1DD53B" w14:textId="00B06F1D"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073" w:type="dxa"/>
            <w:shd w:val="clear" w:color="auto" w:fill="auto"/>
            <w:noWrap/>
            <w:vAlign w:val="center"/>
          </w:tcPr>
          <w:p w14:paraId="498A0F80"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72" w:type="dxa"/>
            <w:vAlign w:val="center"/>
          </w:tcPr>
          <w:p w14:paraId="50817DE3"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067" w:type="dxa"/>
            <w:vAlign w:val="center"/>
          </w:tcPr>
          <w:p w14:paraId="12C745E2"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026" w:type="dxa"/>
            <w:vAlign w:val="center"/>
          </w:tcPr>
          <w:p w14:paraId="01D0AF78"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844" w:type="dxa"/>
          </w:tcPr>
          <w:p w14:paraId="3DE84332"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12669C47"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05860260"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0115C14B"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3AA5185D"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6AA47183"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914" w:type="dxa"/>
          </w:tcPr>
          <w:p w14:paraId="41A3B011"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r>
      <w:tr w:rsidR="0088709E" w:rsidRPr="00420AEB" w14:paraId="7050EE86" w14:textId="77777777" w:rsidTr="0088709E">
        <w:trPr>
          <w:trHeight w:val="300"/>
          <w:jc w:val="center"/>
        </w:trPr>
        <w:tc>
          <w:tcPr>
            <w:tcW w:w="1418" w:type="dxa"/>
          </w:tcPr>
          <w:p w14:paraId="7A909ABF"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418" w:type="dxa"/>
            <w:vAlign w:val="center"/>
          </w:tcPr>
          <w:p w14:paraId="6A86B166" w14:textId="16529E53"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073" w:type="dxa"/>
            <w:shd w:val="clear" w:color="auto" w:fill="auto"/>
            <w:noWrap/>
            <w:vAlign w:val="center"/>
          </w:tcPr>
          <w:p w14:paraId="4C509103"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72" w:type="dxa"/>
            <w:vAlign w:val="center"/>
          </w:tcPr>
          <w:p w14:paraId="49D7FCB3"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067" w:type="dxa"/>
            <w:vAlign w:val="center"/>
          </w:tcPr>
          <w:p w14:paraId="7E064C58"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026" w:type="dxa"/>
            <w:vAlign w:val="center"/>
          </w:tcPr>
          <w:p w14:paraId="52ABCCB2"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844" w:type="dxa"/>
          </w:tcPr>
          <w:p w14:paraId="23D8A4E7"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493AFC65"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76F19DA8"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2E3A369C"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0A4DCCD3"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65B77F6F"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914" w:type="dxa"/>
          </w:tcPr>
          <w:p w14:paraId="4BA0BBC9"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r>
      <w:tr w:rsidR="0088709E" w:rsidRPr="00420AEB" w14:paraId="02D51E69" w14:textId="77777777" w:rsidTr="0088709E">
        <w:trPr>
          <w:trHeight w:val="300"/>
          <w:jc w:val="center"/>
        </w:trPr>
        <w:tc>
          <w:tcPr>
            <w:tcW w:w="1418" w:type="dxa"/>
          </w:tcPr>
          <w:p w14:paraId="08E4FD6B"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418" w:type="dxa"/>
            <w:vAlign w:val="center"/>
          </w:tcPr>
          <w:p w14:paraId="6BDB8915" w14:textId="188D899D"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073" w:type="dxa"/>
            <w:shd w:val="clear" w:color="auto" w:fill="auto"/>
            <w:noWrap/>
            <w:vAlign w:val="center"/>
          </w:tcPr>
          <w:p w14:paraId="6026D4F3"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72" w:type="dxa"/>
            <w:vAlign w:val="center"/>
          </w:tcPr>
          <w:p w14:paraId="4CC464E3"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067" w:type="dxa"/>
            <w:vAlign w:val="center"/>
          </w:tcPr>
          <w:p w14:paraId="255F46E9"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026" w:type="dxa"/>
            <w:vAlign w:val="center"/>
          </w:tcPr>
          <w:p w14:paraId="53302871"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844" w:type="dxa"/>
          </w:tcPr>
          <w:p w14:paraId="798C620C"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199A4EE3"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4FD11CED"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244F8E5C"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1B15263B"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156871DD"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914" w:type="dxa"/>
          </w:tcPr>
          <w:p w14:paraId="62E4E940"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r>
      <w:tr w:rsidR="0088709E" w:rsidRPr="00420AEB" w14:paraId="07C5D403" w14:textId="77777777" w:rsidTr="0088709E">
        <w:trPr>
          <w:trHeight w:val="300"/>
          <w:jc w:val="center"/>
        </w:trPr>
        <w:tc>
          <w:tcPr>
            <w:tcW w:w="1418" w:type="dxa"/>
          </w:tcPr>
          <w:p w14:paraId="044E4CCB"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418" w:type="dxa"/>
            <w:vAlign w:val="center"/>
          </w:tcPr>
          <w:p w14:paraId="44FC53AC" w14:textId="53DA99E2"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073" w:type="dxa"/>
            <w:shd w:val="clear" w:color="auto" w:fill="auto"/>
            <w:noWrap/>
            <w:vAlign w:val="center"/>
          </w:tcPr>
          <w:p w14:paraId="1F22C9CD"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72" w:type="dxa"/>
            <w:vAlign w:val="center"/>
          </w:tcPr>
          <w:p w14:paraId="14A47F90"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067" w:type="dxa"/>
            <w:vAlign w:val="center"/>
          </w:tcPr>
          <w:p w14:paraId="05BE72BC"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026" w:type="dxa"/>
            <w:vAlign w:val="center"/>
          </w:tcPr>
          <w:p w14:paraId="76444B58"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844" w:type="dxa"/>
          </w:tcPr>
          <w:p w14:paraId="350B5FE3"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106A571E"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5A9CD098"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4CFB47FC"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5F05768C"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992" w:type="dxa"/>
          </w:tcPr>
          <w:p w14:paraId="6FA1B731"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c>
          <w:tcPr>
            <w:tcW w:w="1914" w:type="dxa"/>
          </w:tcPr>
          <w:p w14:paraId="29FDC6F1" w14:textId="77777777" w:rsidR="0088709E" w:rsidRPr="00420AEB" w:rsidRDefault="0088709E" w:rsidP="00653438">
            <w:pPr>
              <w:jc w:val="center"/>
              <w:rPr>
                <w:rFonts w:ascii="Calibri" w:hAnsi="Calibri" w:cs="Calibri"/>
                <w:bCs/>
                <w:color w:val="404040" w:themeColor="text1" w:themeTint="BF"/>
                <w:sz w:val="16"/>
                <w:szCs w:val="16"/>
                <w:lang w:val="es-CL" w:eastAsia="es-CL"/>
              </w:rPr>
            </w:pPr>
          </w:p>
        </w:tc>
      </w:tr>
    </w:tbl>
    <w:p w14:paraId="5C842783" w14:textId="71C3C948" w:rsidR="005B1F6F" w:rsidRPr="00957005" w:rsidRDefault="005B1F6F" w:rsidP="005B1F6F">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1</w:t>
      </w:r>
      <w:r w:rsidR="0001147B">
        <w:rPr>
          <w:rFonts w:asciiTheme="minorHAnsi" w:hAnsiTheme="minorHAnsi" w:cstheme="minorHAnsi"/>
          <w:color w:val="404040" w:themeColor="text1" w:themeTint="BF"/>
          <w:sz w:val="20"/>
          <w:szCs w:val="20"/>
        </w:rPr>
        <w:t>1</w:t>
      </w:r>
      <w:r w:rsidRPr="00957005">
        <w:rPr>
          <w:rFonts w:asciiTheme="minorHAnsi" w:hAnsiTheme="minorHAnsi" w:cstheme="minorHAnsi"/>
          <w:color w:val="404040" w:themeColor="text1" w:themeTint="BF"/>
          <w:sz w:val="20"/>
          <w:szCs w:val="20"/>
        </w:rPr>
        <w:t xml:space="preserve">: </w:t>
      </w:r>
      <w:r>
        <w:rPr>
          <w:rFonts w:asciiTheme="minorHAnsi" w:hAnsiTheme="minorHAnsi" w:cstheme="minorHAnsi"/>
          <w:color w:val="404040" w:themeColor="text1" w:themeTint="BF"/>
          <w:sz w:val="20"/>
          <w:szCs w:val="20"/>
        </w:rPr>
        <w:t>Levantamiento de Capacidades Comunales</w:t>
      </w:r>
    </w:p>
    <w:p w14:paraId="7F75DD8E" w14:textId="77777777" w:rsidR="005B1F6F" w:rsidRDefault="005B1F6F" w:rsidP="00810A5D">
      <w:pPr>
        <w:jc w:val="both"/>
        <w:outlineLvl w:val="0"/>
        <w:rPr>
          <w:rFonts w:asciiTheme="minorHAnsi" w:hAnsiTheme="minorHAnsi" w:cstheme="minorHAnsi"/>
          <w:color w:val="404040" w:themeColor="text1" w:themeTint="BF"/>
          <w:sz w:val="22"/>
          <w:szCs w:val="22"/>
        </w:rPr>
      </w:pPr>
    </w:p>
    <w:p w14:paraId="67C199A1" w14:textId="77777777" w:rsidR="005B1F6F" w:rsidRDefault="005B1F6F" w:rsidP="00810A5D">
      <w:pPr>
        <w:jc w:val="both"/>
        <w:outlineLvl w:val="0"/>
        <w:rPr>
          <w:rFonts w:asciiTheme="minorHAnsi" w:hAnsiTheme="minorHAnsi" w:cstheme="minorHAnsi"/>
          <w:color w:val="404040" w:themeColor="text1" w:themeTint="BF"/>
          <w:sz w:val="22"/>
          <w:szCs w:val="22"/>
        </w:rPr>
      </w:pPr>
    </w:p>
    <w:p w14:paraId="7B4DD802" w14:textId="77777777" w:rsidR="008C2CA5" w:rsidRDefault="008C2CA5" w:rsidP="00810A5D">
      <w:pPr>
        <w:jc w:val="both"/>
        <w:outlineLvl w:val="0"/>
        <w:rPr>
          <w:rFonts w:asciiTheme="minorHAnsi" w:hAnsiTheme="minorHAnsi" w:cstheme="minorHAnsi"/>
          <w:color w:val="404040" w:themeColor="text1" w:themeTint="BF"/>
          <w:sz w:val="22"/>
          <w:szCs w:val="22"/>
        </w:rPr>
      </w:pPr>
    </w:p>
    <w:p w14:paraId="62207BCF" w14:textId="77777777" w:rsidR="009D74DC" w:rsidRDefault="009D74DC" w:rsidP="00810A5D">
      <w:pPr>
        <w:jc w:val="both"/>
        <w:outlineLvl w:val="0"/>
        <w:rPr>
          <w:rFonts w:asciiTheme="minorHAnsi" w:hAnsiTheme="minorHAnsi" w:cstheme="minorHAnsi"/>
          <w:color w:val="404040" w:themeColor="text1" w:themeTint="BF"/>
          <w:sz w:val="22"/>
          <w:szCs w:val="22"/>
        </w:rPr>
        <w:sectPr w:rsidR="009D74DC" w:rsidSect="008C2CA5">
          <w:pgSz w:w="18720" w:h="12240" w:orient="landscape" w:code="14"/>
          <w:pgMar w:top="1701" w:right="890" w:bottom="1701" w:left="1418" w:header="709" w:footer="709" w:gutter="0"/>
          <w:cols w:space="708"/>
          <w:docGrid w:linePitch="360"/>
        </w:sectPr>
      </w:pPr>
    </w:p>
    <w:p w14:paraId="430E8E43" w14:textId="3E3C0945" w:rsidR="00434047" w:rsidRPr="00385460" w:rsidRDefault="003574C9" w:rsidP="00385460">
      <w:pPr>
        <w:pStyle w:val="Prrafodelista"/>
        <w:numPr>
          <w:ilvl w:val="1"/>
          <w:numId w:val="31"/>
        </w:numPr>
        <w:jc w:val="both"/>
        <w:outlineLvl w:val="0"/>
        <w:rPr>
          <w:rFonts w:asciiTheme="minorHAnsi" w:hAnsiTheme="minorHAnsi" w:cstheme="minorHAnsi"/>
          <w:b/>
          <w:color w:val="404040" w:themeColor="text1" w:themeTint="BF"/>
          <w:sz w:val="22"/>
          <w:szCs w:val="22"/>
        </w:rPr>
      </w:pPr>
      <w:bookmarkStart w:id="66" w:name="_Toc113450815"/>
      <w:r w:rsidRPr="00385460">
        <w:rPr>
          <w:rFonts w:asciiTheme="minorHAnsi" w:hAnsiTheme="minorHAnsi" w:cstheme="minorHAnsi"/>
          <w:b/>
          <w:color w:val="404040" w:themeColor="text1" w:themeTint="BF"/>
          <w:sz w:val="22"/>
          <w:szCs w:val="22"/>
        </w:rPr>
        <w:lastRenderedPageBreak/>
        <w:t>R</w:t>
      </w:r>
      <w:r w:rsidR="009D74DC" w:rsidRPr="00385460">
        <w:rPr>
          <w:rFonts w:asciiTheme="minorHAnsi" w:hAnsiTheme="minorHAnsi" w:cstheme="minorHAnsi"/>
          <w:b/>
          <w:color w:val="404040" w:themeColor="text1" w:themeTint="BF"/>
          <w:sz w:val="22"/>
          <w:szCs w:val="22"/>
        </w:rPr>
        <w:t>esumen de albergues comunales</w:t>
      </w:r>
      <w:bookmarkEnd w:id="66"/>
    </w:p>
    <w:p w14:paraId="3F10BD89" w14:textId="77777777" w:rsidR="001D5370" w:rsidRDefault="001D5370" w:rsidP="001D5370">
      <w:pPr>
        <w:jc w:val="both"/>
        <w:outlineLvl w:val="0"/>
        <w:rPr>
          <w:rFonts w:asciiTheme="minorHAnsi" w:hAnsiTheme="minorHAnsi" w:cstheme="minorHAnsi"/>
          <w:b/>
          <w:color w:val="404040" w:themeColor="text1" w:themeTint="BF"/>
          <w:sz w:val="22"/>
          <w:szCs w:val="22"/>
        </w:rPr>
      </w:pPr>
    </w:p>
    <w:p w14:paraId="1C9FF10C" w14:textId="79DE97F9" w:rsidR="001D5370" w:rsidRPr="00554AFC" w:rsidRDefault="001D5370" w:rsidP="00385460">
      <w:pPr>
        <w:jc w:val="both"/>
        <w:rPr>
          <w:rFonts w:asciiTheme="minorHAnsi" w:hAnsiTheme="minorHAnsi" w:cstheme="minorHAnsi"/>
          <w:b/>
          <w:color w:val="FF0000"/>
          <w:sz w:val="22"/>
          <w:szCs w:val="22"/>
        </w:rPr>
      </w:pPr>
    </w:p>
    <w:p w14:paraId="4B4AB188" w14:textId="77777777" w:rsidR="009D74DC" w:rsidRDefault="009D74DC" w:rsidP="009D74DC">
      <w:pPr>
        <w:jc w:val="both"/>
        <w:outlineLvl w:val="0"/>
        <w:rPr>
          <w:rFonts w:asciiTheme="minorHAnsi" w:hAnsiTheme="minorHAnsi" w:cstheme="minorHAnsi"/>
          <w:b/>
          <w:color w:val="404040" w:themeColor="text1" w:themeTint="BF"/>
          <w:sz w:val="22"/>
          <w:szCs w:val="22"/>
        </w:rPr>
      </w:pPr>
    </w:p>
    <w:tbl>
      <w:tblPr>
        <w:tblStyle w:val="Tablaconcuadrculaclara"/>
        <w:tblW w:w="16420" w:type="dxa"/>
        <w:tblLook w:val="04A0" w:firstRow="1" w:lastRow="0" w:firstColumn="1" w:lastColumn="0" w:noHBand="0" w:noVBand="1"/>
      </w:tblPr>
      <w:tblGrid>
        <w:gridCol w:w="1163"/>
        <w:gridCol w:w="3207"/>
        <w:gridCol w:w="1964"/>
        <w:gridCol w:w="1439"/>
        <w:gridCol w:w="3827"/>
        <w:gridCol w:w="4820"/>
      </w:tblGrid>
      <w:tr w:rsidR="009D74DC" w:rsidRPr="00494BB7" w14:paraId="1326CF5D" w14:textId="77777777" w:rsidTr="00922786">
        <w:trPr>
          <w:trHeight w:val="454"/>
        </w:trPr>
        <w:tc>
          <w:tcPr>
            <w:tcW w:w="6334" w:type="dxa"/>
            <w:gridSpan w:val="3"/>
            <w:shd w:val="clear" w:color="auto" w:fill="0070C0"/>
          </w:tcPr>
          <w:p w14:paraId="40EDA562" w14:textId="77777777" w:rsidR="009D74DC" w:rsidRPr="00922786" w:rsidRDefault="009D74DC" w:rsidP="009D74DC">
            <w:pPr>
              <w:jc w:val="center"/>
              <w:rPr>
                <w:rFonts w:asciiTheme="minorHAnsi" w:hAnsiTheme="minorHAnsi" w:cstheme="minorHAnsi"/>
                <w:b/>
                <w:bCs/>
                <w:color w:val="FFFFFF" w:themeColor="background1"/>
                <w:sz w:val="22"/>
                <w:szCs w:val="22"/>
                <w:lang w:val="es-CL" w:eastAsia="es-CL"/>
              </w:rPr>
            </w:pPr>
            <w:r w:rsidRPr="00922786">
              <w:rPr>
                <w:rFonts w:asciiTheme="minorHAnsi" w:hAnsiTheme="minorHAnsi" w:cstheme="minorHAnsi"/>
                <w:b/>
                <w:bCs/>
                <w:color w:val="FFFFFF" w:themeColor="background1"/>
                <w:sz w:val="22"/>
                <w:szCs w:val="22"/>
                <w:lang w:val="es-CL" w:eastAsia="es-CL"/>
              </w:rPr>
              <w:t>N° TOTAL DE ALBERGUES EN LA COMUNA</w:t>
            </w:r>
          </w:p>
        </w:tc>
        <w:tc>
          <w:tcPr>
            <w:tcW w:w="10086" w:type="dxa"/>
            <w:gridSpan w:val="3"/>
            <w:shd w:val="clear" w:color="auto" w:fill="FFFFFF" w:themeFill="background1"/>
          </w:tcPr>
          <w:p w14:paraId="77EE7C63" w14:textId="77777777" w:rsidR="009D74DC" w:rsidRPr="00922786" w:rsidRDefault="009D74DC" w:rsidP="009D74DC">
            <w:pPr>
              <w:rPr>
                <w:rFonts w:asciiTheme="minorHAnsi" w:hAnsiTheme="minorHAnsi"/>
                <w:b/>
                <w:bCs/>
                <w:color w:val="FFFFFF" w:themeColor="background1"/>
                <w:sz w:val="20"/>
                <w:szCs w:val="20"/>
                <w:lang w:val="es-CL"/>
              </w:rPr>
            </w:pPr>
          </w:p>
        </w:tc>
      </w:tr>
      <w:tr w:rsidR="009D74DC" w:rsidRPr="00494BB7" w14:paraId="0A610D15" w14:textId="77777777" w:rsidTr="00922786">
        <w:trPr>
          <w:trHeight w:val="454"/>
        </w:trPr>
        <w:tc>
          <w:tcPr>
            <w:tcW w:w="16420" w:type="dxa"/>
            <w:gridSpan w:val="6"/>
            <w:shd w:val="clear" w:color="auto" w:fill="0070C0"/>
          </w:tcPr>
          <w:p w14:paraId="52EDDDC1" w14:textId="77777777" w:rsidR="009D74DC" w:rsidRPr="00922786" w:rsidRDefault="009D74DC" w:rsidP="009D74DC">
            <w:pPr>
              <w:jc w:val="center"/>
              <w:rPr>
                <w:rFonts w:asciiTheme="minorHAnsi" w:hAnsiTheme="minorHAnsi" w:cs="Calibri"/>
                <w:b/>
                <w:bCs/>
                <w:color w:val="FFFFFF" w:themeColor="background1"/>
                <w:sz w:val="20"/>
                <w:szCs w:val="20"/>
                <w:lang w:val="es-CL" w:eastAsia="es-CL"/>
              </w:rPr>
            </w:pPr>
            <w:r w:rsidRPr="00922786">
              <w:rPr>
                <w:rFonts w:asciiTheme="minorHAnsi" w:hAnsiTheme="minorHAnsi" w:cs="Calibri"/>
                <w:b/>
                <w:bCs/>
                <w:color w:val="FFFFFF" w:themeColor="background1"/>
                <w:sz w:val="20"/>
                <w:szCs w:val="20"/>
                <w:lang w:val="es-CL" w:eastAsia="es-CL"/>
              </w:rPr>
              <w:t xml:space="preserve">RESUMEN DE ALBERGUES A NIVEL COMUNAL </w:t>
            </w:r>
          </w:p>
        </w:tc>
      </w:tr>
      <w:tr w:rsidR="009D74DC" w:rsidRPr="00494BB7" w14:paraId="3B30FA36" w14:textId="77777777" w:rsidTr="00922786">
        <w:trPr>
          <w:trHeight w:val="401"/>
        </w:trPr>
        <w:tc>
          <w:tcPr>
            <w:tcW w:w="1163" w:type="dxa"/>
            <w:shd w:val="clear" w:color="auto" w:fill="0070C0"/>
          </w:tcPr>
          <w:p w14:paraId="483F9B8C" w14:textId="039A33FE" w:rsidR="009D74DC" w:rsidRPr="00922786" w:rsidRDefault="009D74DC" w:rsidP="009D74DC">
            <w:pPr>
              <w:jc w:val="center"/>
              <w:rPr>
                <w:rFonts w:asciiTheme="minorHAnsi" w:hAnsiTheme="minorHAnsi" w:cs="Calibri"/>
                <w:b/>
                <w:bCs/>
                <w:color w:val="FFFFFF" w:themeColor="background1"/>
                <w:sz w:val="20"/>
                <w:szCs w:val="20"/>
                <w:lang w:val="es-CL" w:eastAsia="es-CL"/>
              </w:rPr>
            </w:pPr>
            <w:r w:rsidRPr="00922786">
              <w:rPr>
                <w:rFonts w:asciiTheme="minorHAnsi" w:hAnsiTheme="minorHAnsi" w:cs="Calibri"/>
                <w:b/>
                <w:bCs/>
                <w:color w:val="FFFFFF" w:themeColor="background1"/>
                <w:sz w:val="20"/>
                <w:szCs w:val="20"/>
                <w:lang w:val="es-CL" w:eastAsia="es-CL"/>
              </w:rPr>
              <w:t>N°</w:t>
            </w:r>
          </w:p>
        </w:tc>
        <w:tc>
          <w:tcPr>
            <w:tcW w:w="3207" w:type="dxa"/>
            <w:shd w:val="clear" w:color="auto" w:fill="0070C0"/>
          </w:tcPr>
          <w:p w14:paraId="4B3F172F" w14:textId="77777777" w:rsidR="009D74DC" w:rsidRPr="00922786" w:rsidRDefault="009D74DC" w:rsidP="009D74DC">
            <w:pPr>
              <w:jc w:val="center"/>
              <w:rPr>
                <w:rFonts w:asciiTheme="minorHAnsi" w:hAnsiTheme="minorHAnsi" w:cs="Calibri"/>
                <w:b/>
                <w:bCs/>
                <w:color w:val="FFFFFF" w:themeColor="background1"/>
                <w:sz w:val="20"/>
                <w:szCs w:val="20"/>
                <w:lang w:val="es-CL" w:eastAsia="es-CL"/>
              </w:rPr>
            </w:pPr>
            <w:r w:rsidRPr="00922786">
              <w:rPr>
                <w:rFonts w:asciiTheme="minorHAnsi" w:hAnsiTheme="minorHAnsi" w:cs="Calibri"/>
                <w:b/>
                <w:bCs/>
                <w:color w:val="FFFFFF" w:themeColor="background1"/>
                <w:sz w:val="20"/>
                <w:szCs w:val="20"/>
                <w:lang w:val="es-CL" w:eastAsia="es-CL"/>
              </w:rPr>
              <w:t>Nombre del Albergue</w:t>
            </w:r>
          </w:p>
        </w:tc>
        <w:tc>
          <w:tcPr>
            <w:tcW w:w="3403" w:type="dxa"/>
            <w:gridSpan w:val="2"/>
            <w:shd w:val="clear" w:color="auto" w:fill="0070C0"/>
          </w:tcPr>
          <w:p w14:paraId="4E69514C" w14:textId="01DD60B2" w:rsidR="009D74DC" w:rsidRPr="00922786" w:rsidRDefault="009D74DC" w:rsidP="001D5370">
            <w:pPr>
              <w:jc w:val="center"/>
              <w:rPr>
                <w:rFonts w:asciiTheme="minorHAnsi" w:hAnsiTheme="minorHAnsi" w:cs="Calibri"/>
                <w:b/>
                <w:bCs/>
                <w:color w:val="FFFFFF" w:themeColor="background1"/>
                <w:sz w:val="20"/>
                <w:szCs w:val="20"/>
                <w:lang w:val="es-CL" w:eastAsia="es-CL"/>
              </w:rPr>
            </w:pPr>
            <w:r w:rsidRPr="00922786">
              <w:rPr>
                <w:rFonts w:asciiTheme="minorHAnsi" w:hAnsiTheme="minorHAnsi" w:cs="Calibri"/>
                <w:b/>
                <w:bCs/>
                <w:color w:val="FFFFFF" w:themeColor="background1"/>
                <w:sz w:val="20"/>
                <w:szCs w:val="20"/>
                <w:lang w:val="es-CL" w:eastAsia="es-CL"/>
              </w:rPr>
              <w:t>Tipo de Infraestructura</w:t>
            </w:r>
          </w:p>
        </w:tc>
        <w:tc>
          <w:tcPr>
            <w:tcW w:w="3827" w:type="dxa"/>
            <w:shd w:val="clear" w:color="auto" w:fill="0070C0"/>
          </w:tcPr>
          <w:p w14:paraId="3960A7AD" w14:textId="0A11CAE6" w:rsidR="009D74DC" w:rsidRPr="00922786" w:rsidRDefault="009D74DC" w:rsidP="009D74DC">
            <w:pPr>
              <w:jc w:val="center"/>
              <w:rPr>
                <w:rFonts w:asciiTheme="minorHAnsi" w:hAnsiTheme="minorHAnsi" w:cs="Calibri"/>
                <w:b/>
                <w:bCs/>
                <w:color w:val="FFFFFF" w:themeColor="background1"/>
                <w:sz w:val="20"/>
                <w:szCs w:val="20"/>
                <w:lang w:val="es-CL" w:eastAsia="es-CL"/>
              </w:rPr>
            </w:pPr>
            <w:r w:rsidRPr="00922786">
              <w:rPr>
                <w:rFonts w:asciiTheme="minorHAnsi" w:hAnsiTheme="minorHAnsi" w:cs="Calibri"/>
                <w:b/>
                <w:bCs/>
                <w:color w:val="FFFFFF" w:themeColor="background1"/>
                <w:sz w:val="20"/>
                <w:szCs w:val="20"/>
                <w:lang w:val="es-CL" w:eastAsia="es-CL"/>
              </w:rPr>
              <w:t xml:space="preserve">Capacidad Máxima de </w:t>
            </w:r>
            <w:r w:rsidR="00F94D79" w:rsidRPr="00922786">
              <w:rPr>
                <w:rFonts w:asciiTheme="minorHAnsi" w:hAnsiTheme="minorHAnsi" w:cs="Calibri"/>
                <w:b/>
                <w:bCs/>
                <w:color w:val="FFFFFF" w:themeColor="background1"/>
                <w:sz w:val="20"/>
                <w:szCs w:val="20"/>
                <w:lang w:val="es-CL" w:eastAsia="es-CL"/>
              </w:rPr>
              <w:t xml:space="preserve">personas </w:t>
            </w:r>
            <w:r w:rsidRPr="00922786">
              <w:rPr>
                <w:rFonts w:asciiTheme="minorHAnsi" w:hAnsiTheme="minorHAnsi" w:cs="Calibri"/>
                <w:b/>
                <w:bCs/>
                <w:color w:val="FFFFFF" w:themeColor="background1"/>
                <w:sz w:val="20"/>
                <w:szCs w:val="20"/>
                <w:lang w:val="es-CL" w:eastAsia="es-CL"/>
              </w:rPr>
              <w:t>Albergad</w:t>
            </w:r>
            <w:r w:rsidR="00F94D79" w:rsidRPr="00922786">
              <w:rPr>
                <w:rFonts w:asciiTheme="minorHAnsi" w:hAnsiTheme="minorHAnsi" w:cs="Calibri"/>
                <w:b/>
                <w:bCs/>
                <w:color w:val="FFFFFF" w:themeColor="background1"/>
                <w:sz w:val="20"/>
                <w:szCs w:val="20"/>
                <w:lang w:val="es-CL" w:eastAsia="es-CL"/>
              </w:rPr>
              <w:t>a</w:t>
            </w:r>
            <w:r w:rsidRPr="00922786">
              <w:rPr>
                <w:rFonts w:asciiTheme="minorHAnsi" w:hAnsiTheme="minorHAnsi" w:cs="Calibri"/>
                <w:b/>
                <w:bCs/>
                <w:color w:val="FFFFFF" w:themeColor="background1"/>
                <w:sz w:val="20"/>
                <w:szCs w:val="20"/>
                <w:lang w:val="es-CL" w:eastAsia="es-CL"/>
              </w:rPr>
              <w:t>s</w:t>
            </w:r>
          </w:p>
        </w:tc>
        <w:tc>
          <w:tcPr>
            <w:tcW w:w="4820" w:type="dxa"/>
            <w:shd w:val="clear" w:color="auto" w:fill="0070C0"/>
          </w:tcPr>
          <w:p w14:paraId="4C0D743C" w14:textId="27876B70" w:rsidR="009D74DC" w:rsidRPr="00922786" w:rsidRDefault="009D74DC" w:rsidP="001D5370">
            <w:pPr>
              <w:jc w:val="center"/>
              <w:rPr>
                <w:rFonts w:asciiTheme="minorHAnsi" w:hAnsiTheme="minorHAnsi" w:cs="Calibri"/>
                <w:b/>
                <w:color w:val="FFFFFF" w:themeColor="background1"/>
                <w:sz w:val="20"/>
                <w:szCs w:val="20"/>
                <w:lang w:val="es-CL" w:eastAsia="es-CL"/>
              </w:rPr>
            </w:pPr>
            <w:r w:rsidRPr="00922786">
              <w:rPr>
                <w:rFonts w:asciiTheme="minorHAnsi" w:hAnsiTheme="minorHAnsi" w:cs="Calibri"/>
                <w:b/>
                <w:color w:val="FFFFFF" w:themeColor="background1"/>
                <w:sz w:val="20"/>
                <w:szCs w:val="20"/>
                <w:lang w:val="es-CL" w:eastAsia="es-CL"/>
              </w:rPr>
              <w:t>Observaciones</w:t>
            </w:r>
          </w:p>
        </w:tc>
      </w:tr>
      <w:tr w:rsidR="009D74DC" w:rsidRPr="00494BB7" w14:paraId="3D34C83B" w14:textId="77777777" w:rsidTr="00175AFA">
        <w:trPr>
          <w:trHeight w:val="479"/>
        </w:trPr>
        <w:tc>
          <w:tcPr>
            <w:tcW w:w="1163" w:type="dxa"/>
          </w:tcPr>
          <w:p w14:paraId="60FBD058" w14:textId="2164B164" w:rsidR="009D74DC" w:rsidRPr="00BD7AD7" w:rsidRDefault="009D74DC" w:rsidP="009D74DC">
            <w:pPr>
              <w:jc w:val="center"/>
              <w:rPr>
                <w:rFonts w:asciiTheme="minorHAnsi" w:hAnsiTheme="minorHAnsi" w:cs="Calibri"/>
                <w:b/>
                <w:bCs/>
                <w:color w:val="404040" w:themeColor="text1" w:themeTint="BF"/>
                <w:sz w:val="20"/>
                <w:szCs w:val="20"/>
                <w:lang w:val="es-CL" w:eastAsia="es-CL"/>
              </w:rPr>
            </w:pPr>
            <w:r w:rsidRPr="00BD7AD7">
              <w:rPr>
                <w:rFonts w:asciiTheme="minorHAnsi" w:hAnsiTheme="minorHAnsi" w:cs="Calibri"/>
                <w:b/>
                <w:bCs/>
                <w:color w:val="404040" w:themeColor="text1" w:themeTint="BF"/>
                <w:sz w:val="20"/>
                <w:szCs w:val="20"/>
                <w:lang w:val="es-CL" w:eastAsia="es-CL"/>
              </w:rPr>
              <w:t>1</w:t>
            </w:r>
          </w:p>
        </w:tc>
        <w:tc>
          <w:tcPr>
            <w:tcW w:w="3207" w:type="dxa"/>
          </w:tcPr>
          <w:p w14:paraId="37749AEF"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3403" w:type="dxa"/>
            <w:gridSpan w:val="2"/>
          </w:tcPr>
          <w:p w14:paraId="0F6889EF"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3827" w:type="dxa"/>
          </w:tcPr>
          <w:p w14:paraId="388057C3"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4820" w:type="dxa"/>
          </w:tcPr>
          <w:p w14:paraId="2EB3A7B0" w14:textId="77777777" w:rsidR="009D74DC" w:rsidRPr="00BD7AD7" w:rsidRDefault="009D74DC" w:rsidP="009D74DC">
            <w:pPr>
              <w:jc w:val="center"/>
              <w:rPr>
                <w:rFonts w:asciiTheme="minorHAnsi" w:hAnsiTheme="minorHAnsi" w:cs="Calibri"/>
                <w:color w:val="404040" w:themeColor="text1" w:themeTint="BF"/>
                <w:sz w:val="20"/>
                <w:szCs w:val="20"/>
                <w:lang w:val="es-CL" w:eastAsia="es-CL"/>
              </w:rPr>
            </w:pPr>
          </w:p>
        </w:tc>
      </w:tr>
      <w:tr w:rsidR="009D74DC" w:rsidRPr="00494BB7" w14:paraId="616014D4" w14:textId="77777777" w:rsidTr="00175AFA">
        <w:trPr>
          <w:trHeight w:val="454"/>
        </w:trPr>
        <w:tc>
          <w:tcPr>
            <w:tcW w:w="1163" w:type="dxa"/>
          </w:tcPr>
          <w:p w14:paraId="2CF2493D" w14:textId="2E40B8E3" w:rsidR="009D74DC" w:rsidRPr="00BD7AD7" w:rsidRDefault="009D74DC" w:rsidP="009D74DC">
            <w:pPr>
              <w:jc w:val="center"/>
              <w:rPr>
                <w:rFonts w:asciiTheme="minorHAnsi" w:hAnsiTheme="minorHAnsi" w:cs="Calibri"/>
                <w:b/>
                <w:bCs/>
                <w:color w:val="404040" w:themeColor="text1" w:themeTint="BF"/>
                <w:sz w:val="20"/>
                <w:szCs w:val="20"/>
                <w:lang w:val="es-CL" w:eastAsia="es-CL"/>
              </w:rPr>
            </w:pPr>
            <w:r w:rsidRPr="00BD7AD7">
              <w:rPr>
                <w:rFonts w:asciiTheme="minorHAnsi" w:hAnsiTheme="minorHAnsi" w:cs="Calibri"/>
                <w:b/>
                <w:bCs/>
                <w:color w:val="404040" w:themeColor="text1" w:themeTint="BF"/>
                <w:sz w:val="20"/>
                <w:szCs w:val="20"/>
                <w:lang w:val="es-CL" w:eastAsia="es-CL"/>
              </w:rPr>
              <w:t>2</w:t>
            </w:r>
          </w:p>
        </w:tc>
        <w:tc>
          <w:tcPr>
            <w:tcW w:w="3207" w:type="dxa"/>
          </w:tcPr>
          <w:p w14:paraId="65F07FC6"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3403" w:type="dxa"/>
            <w:gridSpan w:val="2"/>
          </w:tcPr>
          <w:p w14:paraId="5662CE3B"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3827" w:type="dxa"/>
          </w:tcPr>
          <w:p w14:paraId="278E9E94"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4820" w:type="dxa"/>
          </w:tcPr>
          <w:p w14:paraId="256651E2" w14:textId="77777777" w:rsidR="009D74DC" w:rsidRPr="00BD7AD7" w:rsidRDefault="009D74DC" w:rsidP="009D74DC">
            <w:pPr>
              <w:jc w:val="center"/>
              <w:rPr>
                <w:rFonts w:asciiTheme="minorHAnsi" w:hAnsiTheme="minorHAnsi" w:cs="Calibri"/>
                <w:color w:val="404040" w:themeColor="text1" w:themeTint="BF"/>
                <w:sz w:val="20"/>
                <w:szCs w:val="20"/>
                <w:lang w:val="es-CL" w:eastAsia="es-CL"/>
              </w:rPr>
            </w:pPr>
          </w:p>
        </w:tc>
      </w:tr>
      <w:tr w:rsidR="009D74DC" w:rsidRPr="00494BB7" w14:paraId="19487C77" w14:textId="77777777" w:rsidTr="00175AFA">
        <w:trPr>
          <w:trHeight w:val="479"/>
        </w:trPr>
        <w:tc>
          <w:tcPr>
            <w:tcW w:w="1163" w:type="dxa"/>
          </w:tcPr>
          <w:p w14:paraId="3E0BFF07" w14:textId="509EE14D" w:rsidR="009D74DC" w:rsidRPr="00BD7AD7" w:rsidRDefault="009D74DC" w:rsidP="009D74DC">
            <w:pPr>
              <w:jc w:val="center"/>
              <w:rPr>
                <w:rFonts w:asciiTheme="minorHAnsi" w:hAnsiTheme="minorHAnsi" w:cs="Calibri"/>
                <w:b/>
                <w:bCs/>
                <w:color w:val="404040" w:themeColor="text1" w:themeTint="BF"/>
                <w:sz w:val="20"/>
                <w:szCs w:val="20"/>
                <w:lang w:val="es-CL" w:eastAsia="es-CL"/>
              </w:rPr>
            </w:pPr>
            <w:r w:rsidRPr="00BD7AD7">
              <w:rPr>
                <w:rFonts w:asciiTheme="minorHAnsi" w:hAnsiTheme="minorHAnsi" w:cs="Calibri"/>
                <w:b/>
                <w:bCs/>
                <w:color w:val="404040" w:themeColor="text1" w:themeTint="BF"/>
                <w:sz w:val="20"/>
                <w:szCs w:val="20"/>
                <w:lang w:val="es-CL" w:eastAsia="es-CL"/>
              </w:rPr>
              <w:t>3</w:t>
            </w:r>
          </w:p>
        </w:tc>
        <w:tc>
          <w:tcPr>
            <w:tcW w:w="3207" w:type="dxa"/>
          </w:tcPr>
          <w:p w14:paraId="6D438C9A"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3403" w:type="dxa"/>
            <w:gridSpan w:val="2"/>
          </w:tcPr>
          <w:p w14:paraId="5375E0B6"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3827" w:type="dxa"/>
          </w:tcPr>
          <w:p w14:paraId="6C3A8E31"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4820" w:type="dxa"/>
          </w:tcPr>
          <w:p w14:paraId="1D6DD31B" w14:textId="77777777" w:rsidR="009D74DC" w:rsidRPr="00BD7AD7" w:rsidRDefault="009D74DC" w:rsidP="009D74DC">
            <w:pPr>
              <w:jc w:val="center"/>
              <w:rPr>
                <w:rFonts w:asciiTheme="minorHAnsi" w:hAnsiTheme="minorHAnsi" w:cs="Calibri"/>
                <w:color w:val="404040" w:themeColor="text1" w:themeTint="BF"/>
                <w:sz w:val="20"/>
                <w:szCs w:val="20"/>
                <w:lang w:val="es-CL" w:eastAsia="es-CL"/>
              </w:rPr>
            </w:pPr>
          </w:p>
        </w:tc>
      </w:tr>
      <w:tr w:rsidR="009D74DC" w:rsidRPr="00494BB7" w14:paraId="16EE62F8" w14:textId="77777777" w:rsidTr="00175AFA">
        <w:trPr>
          <w:trHeight w:val="454"/>
        </w:trPr>
        <w:tc>
          <w:tcPr>
            <w:tcW w:w="1163" w:type="dxa"/>
          </w:tcPr>
          <w:p w14:paraId="0CDBA9EA" w14:textId="09F19919" w:rsidR="009D74DC" w:rsidRPr="00BD7AD7" w:rsidRDefault="009D74DC" w:rsidP="009D74DC">
            <w:pPr>
              <w:jc w:val="center"/>
              <w:rPr>
                <w:rFonts w:asciiTheme="minorHAnsi" w:hAnsiTheme="minorHAnsi" w:cs="Calibri"/>
                <w:b/>
                <w:bCs/>
                <w:color w:val="404040" w:themeColor="text1" w:themeTint="BF"/>
                <w:sz w:val="20"/>
                <w:szCs w:val="20"/>
                <w:lang w:val="es-CL" w:eastAsia="es-CL"/>
              </w:rPr>
            </w:pPr>
            <w:r w:rsidRPr="00BD7AD7">
              <w:rPr>
                <w:rFonts w:asciiTheme="minorHAnsi" w:hAnsiTheme="minorHAnsi" w:cs="Calibri"/>
                <w:b/>
                <w:bCs/>
                <w:color w:val="404040" w:themeColor="text1" w:themeTint="BF"/>
                <w:sz w:val="20"/>
                <w:szCs w:val="20"/>
                <w:lang w:val="es-CL" w:eastAsia="es-CL"/>
              </w:rPr>
              <w:t>4</w:t>
            </w:r>
          </w:p>
        </w:tc>
        <w:tc>
          <w:tcPr>
            <w:tcW w:w="3207" w:type="dxa"/>
          </w:tcPr>
          <w:p w14:paraId="621230D3"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3403" w:type="dxa"/>
            <w:gridSpan w:val="2"/>
          </w:tcPr>
          <w:p w14:paraId="6EE7FF0B"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3827" w:type="dxa"/>
          </w:tcPr>
          <w:p w14:paraId="55303484"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4820" w:type="dxa"/>
          </w:tcPr>
          <w:p w14:paraId="355B9EF8" w14:textId="77777777" w:rsidR="009D74DC" w:rsidRPr="00BD7AD7" w:rsidRDefault="009D74DC" w:rsidP="009D74DC">
            <w:pPr>
              <w:jc w:val="center"/>
              <w:rPr>
                <w:rFonts w:asciiTheme="minorHAnsi" w:hAnsiTheme="minorHAnsi" w:cs="Calibri"/>
                <w:color w:val="404040" w:themeColor="text1" w:themeTint="BF"/>
                <w:sz w:val="20"/>
                <w:szCs w:val="20"/>
                <w:lang w:val="es-CL" w:eastAsia="es-CL"/>
              </w:rPr>
            </w:pPr>
          </w:p>
        </w:tc>
      </w:tr>
      <w:tr w:rsidR="009D74DC" w:rsidRPr="00494BB7" w14:paraId="5CDBE269" w14:textId="77777777" w:rsidTr="00175AFA">
        <w:trPr>
          <w:trHeight w:val="454"/>
        </w:trPr>
        <w:tc>
          <w:tcPr>
            <w:tcW w:w="7773" w:type="dxa"/>
            <w:gridSpan w:val="4"/>
          </w:tcPr>
          <w:p w14:paraId="52577386" w14:textId="67A1A0E2" w:rsidR="009D74DC" w:rsidRPr="00BD7AD7" w:rsidRDefault="009D74DC" w:rsidP="009D74DC">
            <w:pPr>
              <w:jc w:val="right"/>
              <w:rPr>
                <w:rFonts w:asciiTheme="minorHAnsi" w:hAnsiTheme="minorHAnsi" w:cs="Calibri"/>
                <w:b/>
                <w:bCs/>
                <w:color w:val="404040" w:themeColor="text1" w:themeTint="BF"/>
                <w:sz w:val="20"/>
                <w:szCs w:val="20"/>
                <w:lang w:val="es-CL" w:eastAsia="es-CL"/>
              </w:rPr>
            </w:pPr>
            <w:r w:rsidRPr="00BD7AD7">
              <w:rPr>
                <w:rFonts w:asciiTheme="minorHAnsi" w:hAnsiTheme="minorHAnsi" w:cs="Calibri"/>
                <w:bCs/>
                <w:color w:val="404040" w:themeColor="text1" w:themeTint="BF"/>
                <w:sz w:val="20"/>
                <w:szCs w:val="20"/>
                <w:lang w:val="es-CL" w:eastAsia="es-CL"/>
              </w:rPr>
              <w:t xml:space="preserve">CAPACIDAD TOTAL DE </w:t>
            </w:r>
            <w:r w:rsidR="00347103">
              <w:rPr>
                <w:rFonts w:asciiTheme="minorHAnsi" w:hAnsiTheme="minorHAnsi" w:cs="Calibri"/>
                <w:bCs/>
                <w:color w:val="404040" w:themeColor="text1" w:themeTint="BF"/>
                <w:sz w:val="20"/>
                <w:szCs w:val="20"/>
                <w:lang w:val="es-CL" w:eastAsia="es-CL"/>
              </w:rPr>
              <w:t xml:space="preserve">PERSONAS </w:t>
            </w:r>
            <w:r w:rsidRPr="00BD7AD7">
              <w:rPr>
                <w:rFonts w:asciiTheme="minorHAnsi" w:hAnsiTheme="minorHAnsi" w:cs="Calibri"/>
                <w:bCs/>
                <w:color w:val="404040" w:themeColor="text1" w:themeTint="BF"/>
                <w:sz w:val="20"/>
                <w:szCs w:val="20"/>
                <w:lang w:val="es-CL" w:eastAsia="es-CL"/>
              </w:rPr>
              <w:t>ALBERGAD</w:t>
            </w:r>
            <w:r w:rsidR="00347103">
              <w:rPr>
                <w:rFonts w:asciiTheme="minorHAnsi" w:hAnsiTheme="minorHAnsi" w:cs="Calibri"/>
                <w:bCs/>
                <w:color w:val="404040" w:themeColor="text1" w:themeTint="BF"/>
                <w:sz w:val="20"/>
                <w:szCs w:val="20"/>
                <w:lang w:val="es-CL" w:eastAsia="es-CL"/>
              </w:rPr>
              <w:t>A</w:t>
            </w:r>
            <w:r w:rsidRPr="00BD7AD7">
              <w:rPr>
                <w:rFonts w:asciiTheme="minorHAnsi" w:hAnsiTheme="minorHAnsi" w:cs="Calibri"/>
                <w:bCs/>
                <w:color w:val="404040" w:themeColor="text1" w:themeTint="BF"/>
                <w:sz w:val="20"/>
                <w:szCs w:val="20"/>
                <w:lang w:val="es-CL" w:eastAsia="es-CL"/>
              </w:rPr>
              <w:t>S A NIVEL COMUNAL</w:t>
            </w:r>
          </w:p>
        </w:tc>
        <w:tc>
          <w:tcPr>
            <w:tcW w:w="8647" w:type="dxa"/>
            <w:gridSpan w:val="2"/>
          </w:tcPr>
          <w:p w14:paraId="7FF7B4B1" w14:textId="77777777" w:rsidR="009D74DC" w:rsidRPr="00BD7AD7" w:rsidRDefault="009D74DC" w:rsidP="009D74DC">
            <w:pPr>
              <w:jc w:val="center"/>
              <w:rPr>
                <w:rFonts w:asciiTheme="minorHAnsi" w:hAnsiTheme="minorHAnsi" w:cs="Calibri"/>
                <w:color w:val="404040" w:themeColor="text1" w:themeTint="BF"/>
                <w:sz w:val="20"/>
                <w:szCs w:val="20"/>
                <w:lang w:val="es-CL" w:eastAsia="es-CL"/>
              </w:rPr>
            </w:pPr>
          </w:p>
        </w:tc>
      </w:tr>
    </w:tbl>
    <w:p w14:paraId="08B65B19" w14:textId="4DE4A4AC" w:rsidR="009D74DC" w:rsidRPr="00CF73C8" w:rsidRDefault="00DD6FE1" w:rsidP="00CF73C8">
      <w:pPr>
        <w:jc w:val="center"/>
        <w:rPr>
          <w:rFonts w:asciiTheme="minorHAnsi" w:hAnsiTheme="minorHAnsi" w:cstheme="minorHAnsi"/>
          <w:bCs/>
          <w:i/>
          <w:color w:val="4F81BD" w:themeColor="accent1"/>
          <w:sz w:val="20"/>
          <w:szCs w:val="20"/>
        </w:rPr>
      </w:pPr>
      <w:r w:rsidRPr="003574C9">
        <w:rPr>
          <w:rFonts w:asciiTheme="minorHAnsi" w:hAnsiTheme="minorHAnsi" w:cstheme="minorHAnsi"/>
          <w:color w:val="404040" w:themeColor="text1" w:themeTint="BF"/>
          <w:sz w:val="20"/>
          <w:szCs w:val="20"/>
        </w:rPr>
        <w:t>Tabla N° 1</w:t>
      </w:r>
      <w:r w:rsidR="0001147B">
        <w:rPr>
          <w:rFonts w:asciiTheme="minorHAnsi" w:hAnsiTheme="minorHAnsi" w:cstheme="minorHAnsi"/>
          <w:color w:val="404040" w:themeColor="text1" w:themeTint="BF"/>
          <w:sz w:val="20"/>
          <w:szCs w:val="20"/>
        </w:rPr>
        <w:t>2</w:t>
      </w:r>
      <w:r w:rsidRPr="003574C9">
        <w:rPr>
          <w:rFonts w:asciiTheme="minorHAnsi" w:hAnsiTheme="minorHAnsi" w:cstheme="minorHAnsi"/>
          <w:color w:val="404040" w:themeColor="text1" w:themeTint="BF"/>
          <w:sz w:val="20"/>
          <w:szCs w:val="20"/>
        </w:rPr>
        <w:t>:</w:t>
      </w:r>
      <w:r w:rsidR="00BD7AD7" w:rsidRPr="003574C9">
        <w:rPr>
          <w:rFonts w:asciiTheme="minorHAnsi" w:hAnsiTheme="minorHAnsi" w:cstheme="minorHAnsi"/>
          <w:color w:val="404040" w:themeColor="text1" w:themeTint="BF"/>
          <w:sz w:val="20"/>
          <w:szCs w:val="20"/>
        </w:rPr>
        <w:t xml:space="preserve"> Resumen albergues comunales</w:t>
      </w:r>
      <w:r w:rsidRPr="003574C9">
        <w:rPr>
          <w:rFonts w:asciiTheme="minorHAnsi" w:hAnsiTheme="minorHAnsi" w:cstheme="minorHAnsi"/>
          <w:color w:val="404040" w:themeColor="text1" w:themeTint="BF"/>
          <w:sz w:val="20"/>
          <w:szCs w:val="20"/>
        </w:rPr>
        <w:t>.</w:t>
      </w:r>
    </w:p>
    <w:p w14:paraId="56D193FD" w14:textId="77777777" w:rsidR="009D74DC" w:rsidRPr="009D74DC" w:rsidRDefault="009D74DC" w:rsidP="009D74DC">
      <w:pPr>
        <w:jc w:val="both"/>
        <w:outlineLvl w:val="0"/>
        <w:rPr>
          <w:rFonts w:asciiTheme="minorHAnsi" w:hAnsiTheme="minorHAnsi" w:cstheme="minorHAnsi"/>
          <w:b/>
          <w:color w:val="404040" w:themeColor="text1" w:themeTint="BF"/>
          <w:sz w:val="22"/>
          <w:szCs w:val="22"/>
        </w:rPr>
      </w:pPr>
    </w:p>
    <w:p w14:paraId="6757E3E5" w14:textId="77777777" w:rsidR="00810A5D" w:rsidRDefault="00810A5D" w:rsidP="00810A5D">
      <w:pPr>
        <w:jc w:val="both"/>
        <w:outlineLvl w:val="0"/>
        <w:rPr>
          <w:rFonts w:asciiTheme="minorHAnsi" w:hAnsiTheme="minorHAnsi" w:cstheme="minorHAnsi"/>
          <w:color w:val="404040" w:themeColor="text1" w:themeTint="BF"/>
          <w:sz w:val="22"/>
          <w:szCs w:val="22"/>
        </w:rPr>
      </w:pPr>
    </w:p>
    <w:p w14:paraId="31CEB6DD" w14:textId="77777777" w:rsidR="00810A5D" w:rsidRDefault="00810A5D" w:rsidP="00810A5D">
      <w:pPr>
        <w:jc w:val="both"/>
        <w:outlineLvl w:val="0"/>
        <w:rPr>
          <w:rFonts w:asciiTheme="minorHAnsi" w:hAnsiTheme="minorHAnsi" w:cstheme="minorHAnsi"/>
          <w:color w:val="404040" w:themeColor="text1" w:themeTint="BF"/>
          <w:sz w:val="22"/>
          <w:szCs w:val="22"/>
        </w:rPr>
      </w:pPr>
    </w:p>
    <w:p w14:paraId="6249FAA0" w14:textId="77777777" w:rsidR="00810A5D" w:rsidRDefault="00810A5D" w:rsidP="00810A5D">
      <w:pPr>
        <w:jc w:val="both"/>
        <w:outlineLvl w:val="0"/>
        <w:rPr>
          <w:rFonts w:asciiTheme="minorHAnsi" w:hAnsiTheme="minorHAnsi" w:cstheme="minorHAnsi"/>
          <w:color w:val="404040" w:themeColor="text1" w:themeTint="BF"/>
          <w:sz w:val="22"/>
          <w:szCs w:val="22"/>
        </w:rPr>
      </w:pPr>
    </w:p>
    <w:p w14:paraId="0B8C6D1F" w14:textId="77777777" w:rsidR="00AD5C33" w:rsidRDefault="00AD5C33" w:rsidP="00810A5D">
      <w:pPr>
        <w:jc w:val="both"/>
        <w:outlineLvl w:val="0"/>
        <w:rPr>
          <w:rFonts w:asciiTheme="minorHAnsi" w:hAnsiTheme="minorHAnsi" w:cstheme="minorHAnsi"/>
          <w:color w:val="404040" w:themeColor="text1" w:themeTint="BF"/>
          <w:sz w:val="22"/>
          <w:szCs w:val="22"/>
        </w:rPr>
      </w:pPr>
    </w:p>
    <w:p w14:paraId="4B20AAC2" w14:textId="77777777" w:rsidR="00810A5D" w:rsidRDefault="00810A5D" w:rsidP="00810A5D">
      <w:pPr>
        <w:jc w:val="both"/>
        <w:outlineLvl w:val="0"/>
        <w:rPr>
          <w:rFonts w:asciiTheme="minorHAnsi" w:hAnsiTheme="minorHAnsi" w:cstheme="minorHAnsi"/>
          <w:color w:val="404040" w:themeColor="text1" w:themeTint="BF"/>
          <w:sz w:val="22"/>
          <w:szCs w:val="22"/>
        </w:rPr>
      </w:pPr>
    </w:p>
    <w:p w14:paraId="77FDDF1C" w14:textId="77777777" w:rsidR="001D5370" w:rsidRDefault="001D5370" w:rsidP="00810A5D">
      <w:pPr>
        <w:jc w:val="both"/>
        <w:outlineLvl w:val="0"/>
        <w:rPr>
          <w:rFonts w:asciiTheme="minorHAnsi" w:hAnsiTheme="minorHAnsi" w:cstheme="minorHAnsi"/>
          <w:color w:val="404040" w:themeColor="text1" w:themeTint="BF"/>
          <w:sz w:val="22"/>
          <w:szCs w:val="22"/>
        </w:rPr>
      </w:pPr>
    </w:p>
    <w:p w14:paraId="61651D05" w14:textId="77777777" w:rsidR="001D5370" w:rsidRDefault="001D5370" w:rsidP="00810A5D">
      <w:pPr>
        <w:jc w:val="both"/>
        <w:outlineLvl w:val="0"/>
        <w:rPr>
          <w:rFonts w:asciiTheme="minorHAnsi" w:hAnsiTheme="minorHAnsi" w:cstheme="minorHAnsi"/>
          <w:color w:val="404040" w:themeColor="text1" w:themeTint="BF"/>
          <w:sz w:val="22"/>
          <w:szCs w:val="22"/>
        </w:rPr>
      </w:pPr>
    </w:p>
    <w:p w14:paraId="3C5CE58D" w14:textId="77777777" w:rsidR="00175AFA" w:rsidRDefault="00175AFA" w:rsidP="00810A5D">
      <w:pPr>
        <w:jc w:val="both"/>
        <w:outlineLvl w:val="0"/>
        <w:rPr>
          <w:rFonts w:asciiTheme="minorHAnsi" w:hAnsiTheme="minorHAnsi" w:cstheme="minorHAnsi"/>
          <w:color w:val="404040" w:themeColor="text1" w:themeTint="BF"/>
          <w:sz w:val="22"/>
          <w:szCs w:val="22"/>
        </w:rPr>
      </w:pPr>
    </w:p>
    <w:p w14:paraId="7A197DDF" w14:textId="77777777" w:rsidR="00922786" w:rsidRDefault="00922786" w:rsidP="00810A5D">
      <w:pPr>
        <w:jc w:val="both"/>
        <w:outlineLvl w:val="0"/>
        <w:rPr>
          <w:rFonts w:asciiTheme="minorHAnsi" w:hAnsiTheme="minorHAnsi" w:cstheme="minorHAnsi"/>
          <w:color w:val="404040" w:themeColor="text1" w:themeTint="BF"/>
          <w:sz w:val="22"/>
          <w:szCs w:val="22"/>
        </w:rPr>
      </w:pPr>
    </w:p>
    <w:p w14:paraId="24E1AFD0" w14:textId="77777777" w:rsidR="00810A5D" w:rsidRDefault="00810A5D" w:rsidP="00810A5D">
      <w:pPr>
        <w:jc w:val="both"/>
        <w:outlineLvl w:val="0"/>
        <w:rPr>
          <w:rFonts w:asciiTheme="minorHAnsi" w:hAnsiTheme="minorHAnsi" w:cstheme="minorHAnsi"/>
          <w:color w:val="404040" w:themeColor="text1" w:themeTint="BF"/>
          <w:sz w:val="22"/>
          <w:szCs w:val="22"/>
        </w:rPr>
      </w:pPr>
    </w:p>
    <w:p w14:paraId="46B353CF" w14:textId="2474617C" w:rsidR="003F7AAA" w:rsidRPr="00385460" w:rsidRDefault="003F7AAA" w:rsidP="00385460">
      <w:pPr>
        <w:pStyle w:val="Prrafodelista"/>
        <w:numPr>
          <w:ilvl w:val="1"/>
          <w:numId w:val="31"/>
        </w:numPr>
        <w:jc w:val="both"/>
        <w:outlineLvl w:val="0"/>
        <w:rPr>
          <w:rFonts w:asciiTheme="minorHAnsi" w:hAnsiTheme="minorHAnsi" w:cstheme="minorHAnsi"/>
          <w:b/>
          <w:color w:val="404040" w:themeColor="text1" w:themeTint="BF"/>
          <w:sz w:val="22"/>
          <w:szCs w:val="22"/>
        </w:rPr>
      </w:pPr>
      <w:bookmarkStart w:id="67" w:name="_Toc113450816"/>
      <w:r w:rsidRPr="00385460">
        <w:rPr>
          <w:rFonts w:asciiTheme="minorHAnsi" w:hAnsiTheme="minorHAnsi" w:cstheme="minorHAnsi"/>
          <w:b/>
          <w:color w:val="404040" w:themeColor="text1" w:themeTint="BF"/>
          <w:sz w:val="22"/>
          <w:szCs w:val="22"/>
        </w:rPr>
        <w:lastRenderedPageBreak/>
        <w:t>Ficha de Enlaces (titulares y suplentes).</w:t>
      </w:r>
      <w:bookmarkEnd w:id="67"/>
    </w:p>
    <w:p w14:paraId="3859204F" w14:textId="77777777" w:rsidR="003F7AAA" w:rsidRDefault="003F7AAA" w:rsidP="00810A5D">
      <w:pPr>
        <w:jc w:val="both"/>
        <w:outlineLvl w:val="0"/>
        <w:rPr>
          <w:rFonts w:asciiTheme="minorHAnsi" w:hAnsiTheme="minorHAnsi" w:cstheme="minorHAnsi"/>
          <w:color w:val="404040" w:themeColor="text1" w:themeTint="BF"/>
          <w:sz w:val="22"/>
          <w:szCs w:val="22"/>
        </w:rPr>
      </w:pPr>
    </w:p>
    <w:tbl>
      <w:tblPr>
        <w:tblW w:w="16103" w:type="dxa"/>
        <w:tblInd w:w="21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left w:w="70" w:type="dxa"/>
          <w:right w:w="70" w:type="dxa"/>
        </w:tblCellMar>
        <w:tblLook w:val="04A0" w:firstRow="1" w:lastRow="0" w:firstColumn="1" w:lastColumn="0" w:noHBand="0" w:noVBand="1"/>
      </w:tblPr>
      <w:tblGrid>
        <w:gridCol w:w="434"/>
        <w:gridCol w:w="2543"/>
        <w:gridCol w:w="2552"/>
        <w:gridCol w:w="2268"/>
        <w:gridCol w:w="2305"/>
        <w:gridCol w:w="2243"/>
        <w:gridCol w:w="1701"/>
        <w:gridCol w:w="2057"/>
      </w:tblGrid>
      <w:tr w:rsidR="003F7AAA" w:rsidRPr="006451D5" w14:paraId="0FA0C42C" w14:textId="77777777" w:rsidTr="00C3240A">
        <w:trPr>
          <w:trHeight w:val="525"/>
        </w:trPr>
        <w:tc>
          <w:tcPr>
            <w:tcW w:w="12345" w:type="dxa"/>
            <w:gridSpan w:val="6"/>
            <w:shd w:val="clear" w:color="auto" w:fill="0070C0"/>
            <w:vAlign w:val="center"/>
          </w:tcPr>
          <w:p w14:paraId="303996C6" w14:textId="5F4F5602" w:rsidR="003F7AAA" w:rsidRPr="00D32174" w:rsidRDefault="003F7AAA" w:rsidP="009D74DC">
            <w:pPr>
              <w:jc w:val="center"/>
              <w:rPr>
                <w:rFonts w:asciiTheme="minorHAnsi" w:hAnsiTheme="minorHAnsi" w:cstheme="minorHAnsi"/>
                <w:b/>
                <w:bCs/>
                <w:color w:val="FFFFFF" w:themeColor="background1"/>
                <w:sz w:val="22"/>
                <w:szCs w:val="22"/>
                <w:lang w:val="es-CL" w:eastAsia="es-CL"/>
              </w:rPr>
            </w:pPr>
            <w:r w:rsidRPr="00D32174">
              <w:rPr>
                <w:rFonts w:asciiTheme="minorHAnsi" w:hAnsiTheme="minorHAnsi" w:cstheme="minorHAnsi"/>
                <w:b/>
                <w:bCs/>
                <w:color w:val="FFFFFF" w:themeColor="background1"/>
                <w:sz w:val="22"/>
                <w:szCs w:val="22"/>
                <w:lang w:val="es-CL" w:eastAsia="es-CL"/>
              </w:rPr>
              <w:t xml:space="preserve">Ficha de Enlaces </w:t>
            </w:r>
          </w:p>
        </w:tc>
        <w:tc>
          <w:tcPr>
            <w:tcW w:w="3758" w:type="dxa"/>
            <w:gridSpan w:val="2"/>
            <w:shd w:val="clear" w:color="auto" w:fill="0070C0"/>
            <w:vAlign w:val="center"/>
          </w:tcPr>
          <w:p w14:paraId="2C59E486" w14:textId="198DD221" w:rsidR="003F7AAA" w:rsidRPr="00D32174" w:rsidRDefault="003F7AAA" w:rsidP="009D74DC">
            <w:pPr>
              <w:jc w:val="center"/>
              <w:rPr>
                <w:rFonts w:asciiTheme="minorHAnsi" w:hAnsiTheme="minorHAnsi" w:cstheme="minorHAnsi"/>
                <w:b/>
                <w:bCs/>
                <w:color w:val="FFFFFF" w:themeColor="background1"/>
                <w:sz w:val="20"/>
                <w:szCs w:val="20"/>
                <w:lang w:val="es-CL" w:eastAsia="es-CL"/>
              </w:rPr>
            </w:pPr>
            <w:r w:rsidRPr="00D32174">
              <w:rPr>
                <w:rFonts w:asciiTheme="minorHAnsi" w:hAnsiTheme="minorHAnsi" w:cstheme="minorHAnsi"/>
                <w:b/>
                <w:bCs/>
                <w:color w:val="FFFFFF" w:themeColor="background1"/>
                <w:sz w:val="20"/>
                <w:szCs w:val="20"/>
                <w:lang w:val="es-CL" w:eastAsia="es-CL"/>
              </w:rPr>
              <w:t>F</w:t>
            </w:r>
            <w:r>
              <w:rPr>
                <w:rFonts w:asciiTheme="minorHAnsi" w:hAnsiTheme="minorHAnsi" w:cstheme="minorHAnsi"/>
                <w:b/>
                <w:bCs/>
                <w:color w:val="FFFFFF" w:themeColor="background1"/>
                <w:sz w:val="20"/>
                <w:szCs w:val="20"/>
                <w:lang w:val="es-CL" w:eastAsia="es-CL"/>
              </w:rPr>
              <w:t>echa de Actualización</w:t>
            </w:r>
            <w:r w:rsidRPr="00D32174">
              <w:rPr>
                <w:rFonts w:asciiTheme="minorHAnsi" w:hAnsiTheme="minorHAnsi" w:cstheme="minorHAnsi"/>
                <w:b/>
                <w:bCs/>
                <w:color w:val="FFFFFF" w:themeColor="background1"/>
                <w:sz w:val="20"/>
                <w:szCs w:val="20"/>
                <w:lang w:val="es-CL" w:eastAsia="es-CL"/>
              </w:rPr>
              <w:t xml:space="preserve">: </w:t>
            </w:r>
            <w:sdt>
              <w:sdtPr>
                <w:rPr>
                  <w:rFonts w:asciiTheme="minorHAnsi" w:hAnsiTheme="minorHAnsi" w:cstheme="minorHAnsi"/>
                  <w:b/>
                  <w:bCs/>
                  <w:color w:val="FF0000"/>
                  <w:sz w:val="14"/>
                  <w:szCs w:val="14"/>
                  <w:lang w:val="es-CL" w:eastAsia="es-CL"/>
                </w:rPr>
                <w:id w:val="1536703987"/>
                <w:placeholder>
                  <w:docPart w:val="BB89B172668D477EB327B6F9042B262D"/>
                </w:placeholder>
                <w:date>
                  <w:dateFormat w:val="dd-MM-yyyy"/>
                  <w:lid w:val="es-CL"/>
                  <w:storeMappedDataAs w:val="dateTime"/>
                  <w:calendar w:val="gregorian"/>
                </w:date>
              </w:sdtPr>
              <w:sdtEndPr>
                <w:rPr>
                  <w:color w:val="FFFFFF" w:themeColor="background1"/>
                  <w:sz w:val="20"/>
                  <w:szCs w:val="20"/>
                </w:rPr>
              </w:sdtEndPr>
              <w:sdtContent>
                <w:r w:rsidR="00322B09" w:rsidRPr="00322B09">
                  <w:rPr>
                    <w:rFonts w:asciiTheme="minorHAnsi" w:hAnsiTheme="minorHAnsi" w:cstheme="minorHAnsi"/>
                    <w:b/>
                    <w:bCs/>
                    <w:color w:val="FFFFFF" w:themeColor="background1"/>
                    <w:sz w:val="16"/>
                    <w:szCs w:val="16"/>
                    <w:lang w:val="es-CL" w:eastAsia="es-CL"/>
                  </w:rPr>
                  <w:t>Seleccione Fecha</w:t>
                </w:r>
                <w:r w:rsidR="00322B09">
                  <w:rPr>
                    <w:rFonts w:asciiTheme="minorHAnsi" w:hAnsiTheme="minorHAnsi" w:cstheme="minorHAnsi"/>
                    <w:b/>
                    <w:bCs/>
                    <w:color w:val="FFFFFF" w:themeColor="background1"/>
                    <w:sz w:val="16"/>
                    <w:szCs w:val="16"/>
                    <w:lang w:val="es-CL" w:eastAsia="es-CL"/>
                  </w:rPr>
                  <w:t xml:space="preserve"> en Calendario</w:t>
                </w:r>
              </w:sdtContent>
            </w:sdt>
          </w:p>
        </w:tc>
      </w:tr>
      <w:tr w:rsidR="003F7AAA" w:rsidRPr="006451D5" w14:paraId="45435FE4" w14:textId="77777777" w:rsidTr="00C3240A">
        <w:trPr>
          <w:trHeight w:val="525"/>
        </w:trPr>
        <w:tc>
          <w:tcPr>
            <w:tcW w:w="434" w:type="dxa"/>
            <w:shd w:val="clear" w:color="auto" w:fill="auto"/>
            <w:vAlign w:val="center"/>
            <w:hideMark/>
          </w:tcPr>
          <w:p w14:paraId="25927725" w14:textId="77777777" w:rsidR="003F7AAA" w:rsidRPr="007D1E81" w:rsidRDefault="003F7AAA" w:rsidP="009D74DC">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N°</w:t>
            </w:r>
          </w:p>
        </w:tc>
        <w:tc>
          <w:tcPr>
            <w:tcW w:w="2543" w:type="dxa"/>
            <w:shd w:val="clear" w:color="auto" w:fill="auto"/>
            <w:vAlign w:val="center"/>
            <w:hideMark/>
          </w:tcPr>
          <w:p w14:paraId="7EF191E4" w14:textId="21622C8D" w:rsidR="003F7AAA" w:rsidRPr="007D1E81" w:rsidRDefault="003F7AAA" w:rsidP="009D74DC">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Nombre</w:t>
            </w:r>
            <w:r w:rsidR="005E3E10">
              <w:rPr>
                <w:rFonts w:asciiTheme="minorHAnsi" w:hAnsiTheme="minorHAnsi" w:cstheme="minorHAnsi"/>
                <w:b/>
                <w:bCs/>
                <w:color w:val="404040" w:themeColor="text1" w:themeTint="BF"/>
                <w:sz w:val="20"/>
                <w:szCs w:val="20"/>
                <w:lang w:val="es-CL" w:eastAsia="es-CL"/>
              </w:rPr>
              <w:t xml:space="preserve"> y Apellidos </w:t>
            </w:r>
          </w:p>
        </w:tc>
        <w:tc>
          <w:tcPr>
            <w:tcW w:w="2552" w:type="dxa"/>
            <w:shd w:val="clear" w:color="auto" w:fill="auto"/>
            <w:vAlign w:val="center"/>
            <w:hideMark/>
          </w:tcPr>
          <w:p w14:paraId="1476D4A9" w14:textId="77777777" w:rsidR="003F7AAA" w:rsidRPr="007D1E81" w:rsidRDefault="003F7AAA" w:rsidP="009D74DC">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Organismo/Institución</w:t>
            </w:r>
          </w:p>
        </w:tc>
        <w:tc>
          <w:tcPr>
            <w:tcW w:w="2268" w:type="dxa"/>
            <w:shd w:val="clear" w:color="auto" w:fill="auto"/>
            <w:vAlign w:val="center"/>
            <w:hideMark/>
          </w:tcPr>
          <w:p w14:paraId="2DC9228D" w14:textId="77777777" w:rsidR="003F7AAA" w:rsidRPr="007D1E81" w:rsidRDefault="003F7AAA" w:rsidP="009D74DC">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Cargo</w:t>
            </w:r>
          </w:p>
        </w:tc>
        <w:tc>
          <w:tcPr>
            <w:tcW w:w="2305" w:type="dxa"/>
            <w:shd w:val="clear" w:color="auto" w:fill="auto"/>
            <w:vAlign w:val="center"/>
            <w:hideMark/>
          </w:tcPr>
          <w:p w14:paraId="183F35D2" w14:textId="6ABE8D56" w:rsidR="003F7AAA" w:rsidRPr="007D1E81" w:rsidRDefault="00CC094F" w:rsidP="009D74DC">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Indique si es titular o suplente</w:t>
            </w:r>
            <w:r w:rsidR="003F7AAA" w:rsidRPr="007D1E81">
              <w:rPr>
                <w:rFonts w:asciiTheme="minorHAnsi" w:hAnsiTheme="minorHAnsi" w:cstheme="minorHAnsi"/>
                <w:b/>
                <w:bCs/>
                <w:color w:val="404040" w:themeColor="text1" w:themeTint="BF"/>
                <w:sz w:val="20"/>
                <w:szCs w:val="20"/>
                <w:lang w:val="es-CL" w:eastAsia="es-CL"/>
              </w:rPr>
              <w:t>)</w:t>
            </w:r>
          </w:p>
        </w:tc>
        <w:tc>
          <w:tcPr>
            <w:tcW w:w="2243" w:type="dxa"/>
            <w:shd w:val="clear" w:color="auto" w:fill="auto"/>
            <w:vAlign w:val="center"/>
            <w:hideMark/>
          </w:tcPr>
          <w:p w14:paraId="4C006E6A" w14:textId="423E4A8B" w:rsidR="003F7AAA" w:rsidRPr="007D1E81" w:rsidRDefault="00CC094F" w:rsidP="009D74DC">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Correo electrónico (institucional/Secundario</w:t>
            </w:r>
            <w:r w:rsidRPr="007D1E81" w:rsidDel="00CC094F">
              <w:rPr>
                <w:rFonts w:asciiTheme="minorHAnsi" w:hAnsiTheme="minorHAnsi" w:cstheme="minorHAnsi"/>
                <w:b/>
                <w:bCs/>
                <w:color w:val="404040" w:themeColor="text1" w:themeTint="BF"/>
                <w:sz w:val="20"/>
                <w:szCs w:val="20"/>
                <w:lang w:val="es-CL" w:eastAsia="es-CL"/>
              </w:rPr>
              <w:t xml:space="preserve"> </w:t>
            </w:r>
          </w:p>
        </w:tc>
        <w:tc>
          <w:tcPr>
            <w:tcW w:w="1701" w:type="dxa"/>
            <w:shd w:val="clear" w:color="auto" w:fill="auto"/>
            <w:vAlign w:val="center"/>
          </w:tcPr>
          <w:p w14:paraId="4798AA08" w14:textId="5DEAD5F0" w:rsidR="003F7AAA" w:rsidRPr="007D1E81" w:rsidRDefault="00CC094F" w:rsidP="009D74DC">
            <w:pPr>
              <w:jc w:val="center"/>
              <w:rPr>
                <w:rFonts w:asciiTheme="minorHAnsi" w:hAnsiTheme="minorHAnsi" w:cstheme="minorHAnsi"/>
                <w:b/>
                <w:bCs/>
                <w:color w:val="404040" w:themeColor="text1" w:themeTint="BF"/>
                <w:sz w:val="20"/>
                <w:szCs w:val="20"/>
                <w:lang w:val="es-CL" w:eastAsia="es-CL"/>
              </w:rPr>
            </w:pPr>
            <w:r w:rsidRPr="007D1E81">
              <w:rPr>
                <w:rFonts w:asciiTheme="minorHAnsi" w:hAnsiTheme="minorHAnsi" w:cstheme="minorHAnsi"/>
                <w:b/>
                <w:bCs/>
                <w:color w:val="404040" w:themeColor="text1" w:themeTint="BF"/>
                <w:sz w:val="20"/>
                <w:szCs w:val="20"/>
                <w:lang w:val="es-CL" w:eastAsia="es-CL"/>
              </w:rPr>
              <w:t xml:space="preserve">Teléfono Celular </w:t>
            </w:r>
            <w:r>
              <w:rPr>
                <w:rFonts w:asciiTheme="minorHAnsi" w:hAnsiTheme="minorHAnsi" w:cstheme="minorHAnsi"/>
                <w:b/>
                <w:bCs/>
                <w:color w:val="404040" w:themeColor="text1" w:themeTint="BF"/>
                <w:sz w:val="20"/>
                <w:szCs w:val="20"/>
                <w:lang w:val="es-CL" w:eastAsia="es-CL"/>
              </w:rPr>
              <w:t>(principal y secundario si posee)</w:t>
            </w:r>
          </w:p>
        </w:tc>
        <w:tc>
          <w:tcPr>
            <w:tcW w:w="2057" w:type="dxa"/>
            <w:shd w:val="clear" w:color="auto" w:fill="auto"/>
            <w:vAlign w:val="center"/>
          </w:tcPr>
          <w:p w14:paraId="46BFC05C" w14:textId="4DF57DE0" w:rsidR="003F7AAA" w:rsidRPr="007D1E81" w:rsidRDefault="00C80602" w:rsidP="009D74DC">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Información Adicional</w:t>
            </w:r>
          </w:p>
        </w:tc>
      </w:tr>
      <w:tr w:rsidR="00C3240A" w:rsidRPr="006451D5" w14:paraId="5E49F49B" w14:textId="77777777" w:rsidTr="00C3240A">
        <w:trPr>
          <w:trHeight w:val="525"/>
        </w:trPr>
        <w:tc>
          <w:tcPr>
            <w:tcW w:w="434" w:type="dxa"/>
            <w:shd w:val="clear" w:color="auto" w:fill="auto"/>
            <w:vAlign w:val="center"/>
          </w:tcPr>
          <w:p w14:paraId="45E3FD2A" w14:textId="73D2F484"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1</w:t>
            </w:r>
          </w:p>
        </w:tc>
        <w:tc>
          <w:tcPr>
            <w:tcW w:w="2543" w:type="dxa"/>
            <w:shd w:val="clear" w:color="auto" w:fill="auto"/>
            <w:vAlign w:val="center"/>
          </w:tcPr>
          <w:p w14:paraId="567412F7"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552" w:type="dxa"/>
            <w:shd w:val="clear" w:color="auto" w:fill="auto"/>
            <w:vAlign w:val="center"/>
          </w:tcPr>
          <w:p w14:paraId="3E087E59"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268" w:type="dxa"/>
            <w:shd w:val="clear" w:color="auto" w:fill="auto"/>
            <w:vAlign w:val="center"/>
          </w:tcPr>
          <w:p w14:paraId="66E3F665"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305" w:type="dxa"/>
            <w:shd w:val="clear" w:color="auto" w:fill="auto"/>
            <w:vAlign w:val="center"/>
          </w:tcPr>
          <w:p w14:paraId="52706744"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c>
          <w:tcPr>
            <w:tcW w:w="2243" w:type="dxa"/>
            <w:shd w:val="clear" w:color="auto" w:fill="auto"/>
            <w:vAlign w:val="center"/>
          </w:tcPr>
          <w:p w14:paraId="3D368F18"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1701" w:type="dxa"/>
            <w:shd w:val="clear" w:color="auto" w:fill="auto"/>
            <w:vAlign w:val="center"/>
          </w:tcPr>
          <w:p w14:paraId="711C5B11"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057" w:type="dxa"/>
            <w:shd w:val="clear" w:color="auto" w:fill="auto"/>
            <w:vAlign w:val="center"/>
          </w:tcPr>
          <w:p w14:paraId="67DE82B9"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r>
      <w:tr w:rsidR="00C3240A" w:rsidRPr="006451D5" w14:paraId="774B263A" w14:textId="77777777" w:rsidTr="00C3240A">
        <w:trPr>
          <w:trHeight w:val="525"/>
        </w:trPr>
        <w:tc>
          <w:tcPr>
            <w:tcW w:w="434" w:type="dxa"/>
            <w:shd w:val="clear" w:color="auto" w:fill="auto"/>
            <w:vAlign w:val="center"/>
          </w:tcPr>
          <w:p w14:paraId="43C04E8D" w14:textId="7EFB579F"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2</w:t>
            </w:r>
          </w:p>
        </w:tc>
        <w:tc>
          <w:tcPr>
            <w:tcW w:w="2543" w:type="dxa"/>
            <w:shd w:val="clear" w:color="auto" w:fill="auto"/>
            <w:vAlign w:val="center"/>
          </w:tcPr>
          <w:p w14:paraId="43925C27"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552" w:type="dxa"/>
            <w:shd w:val="clear" w:color="auto" w:fill="auto"/>
            <w:vAlign w:val="center"/>
          </w:tcPr>
          <w:p w14:paraId="60E61158"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268" w:type="dxa"/>
            <w:shd w:val="clear" w:color="auto" w:fill="auto"/>
            <w:vAlign w:val="center"/>
          </w:tcPr>
          <w:p w14:paraId="75343A40"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305" w:type="dxa"/>
            <w:shd w:val="clear" w:color="auto" w:fill="auto"/>
            <w:vAlign w:val="center"/>
          </w:tcPr>
          <w:p w14:paraId="6FABAEEB"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c>
          <w:tcPr>
            <w:tcW w:w="2243" w:type="dxa"/>
            <w:shd w:val="clear" w:color="auto" w:fill="auto"/>
            <w:vAlign w:val="center"/>
          </w:tcPr>
          <w:p w14:paraId="28626F60"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1701" w:type="dxa"/>
            <w:shd w:val="clear" w:color="auto" w:fill="auto"/>
            <w:vAlign w:val="center"/>
          </w:tcPr>
          <w:p w14:paraId="63576F0B"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057" w:type="dxa"/>
            <w:shd w:val="clear" w:color="auto" w:fill="auto"/>
            <w:vAlign w:val="center"/>
          </w:tcPr>
          <w:p w14:paraId="2C4BE98A"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r>
      <w:tr w:rsidR="00C3240A" w:rsidRPr="006451D5" w14:paraId="395F21A4" w14:textId="77777777" w:rsidTr="00C3240A">
        <w:trPr>
          <w:trHeight w:val="525"/>
        </w:trPr>
        <w:tc>
          <w:tcPr>
            <w:tcW w:w="434" w:type="dxa"/>
            <w:shd w:val="clear" w:color="auto" w:fill="auto"/>
            <w:vAlign w:val="center"/>
          </w:tcPr>
          <w:p w14:paraId="23B494B2" w14:textId="0B5D6FB8"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3</w:t>
            </w:r>
          </w:p>
        </w:tc>
        <w:tc>
          <w:tcPr>
            <w:tcW w:w="2543" w:type="dxa"/>
            <w:shd w:val="clear" w:color="auto" w:fill="auto"/>
            <w:vAlign w:val="center"/>
          </w:tcPr>
          <w:p w14:paraId="61B93645"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552" w:type="dxa"/>
            <w:shd w:val="clear" w:color="auto" w:fill="auto"/>
            <w:vAlign w:val="center"/>
          </w:tcPr>
          <w:p w14:paraId="1963EB75"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268" w:type="dxa"/>
            <w:shd w:val="clear" w:color="auto" w:fill="auto"/>
            <w:vAlign w:val="center"/>
          </w:tcPr>
          <w:p w14:paraId="294C9AAF"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305" w:type="dxa"/>
            <w:shd w:val="clear" w:color="auto" w:fill="auto"/>
            <w:vAlign w:val="center"/>
          </w:tcPr>
          <w:p w14:paraId="7AD6E15F"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c>
          <w:tcPr>
            <w:tcW w:w="2243" w:type="dxa"/>
            <w:shd w:val="clear" w:color="auto" w:fill="auto"/>
            <w:vAlign w:val="center"/>
          </w:tcPr>
          <w:p w14:paraId="2090E363"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1701" w:type="dxa"/>
            <w:shd w:val="clear" w:color="auto" w:fill="auto"/>
            <w:vAlign w:val="center"/>
          </w:tcPr>
          <w:p w14:paraId="717019C3"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057" w:type="dxa"/>
            <w:shd w:val="clear" w:color="auto" w:fill="auto"/>
            <w:vAlign w:val="center"/>
          </w:tcPr>
          <w:p w14:paraId="74995502"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r>
      <w:tr w:rsidR="00C3240A" w:rsidRPr="006451D5" w14:paraId="560A2EB7" w14:textId="77777777" w:rsidTr="00C3240A">
        <w:trPr>
          <w:trHeight w:val="525"/>
        </w:trPr>
        <w:tc>
          <w:tcPr>
            <w:tcW w:w="434" w:type="dxa"/>
            <w:shd w:val="clear" w:color="auto" w:fill="auto"/>
            <w:vAlign w:val="center"/>
          </w:tcPr>
          <w:p w14:paraId="1657F6B7" w14:textId="1A938A30"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4</w:t>
            </w:r>
          </w:p>
        </w:tc>
        <w:tc>
          <w:tcPr>
            <w:tcW w:w="2543" w:type="dxa"/>
            <w:shd w:val="clear" w:color="auto" w:fill="auto"/>
            <w:vAlign w:val="center"/>
          </w:tcPr>
          <w:p w14:paraId="47A07A36"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552" w:type="dxa"/>
            <w:shd w:val="clear" w:color="auto" w:fill="auto"/>
            <w:vAlign w:val="center"/>
          </w:tcPr>
          <w:p w14:paraId="727D3824"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268" w:type="dxa"/>
            <w:shd w:val="clear" w:color="auto" w:fill="auto"/>
            <w:vAlign w:val="center"/>
          </w:tcPr>
          <w:p w14:paraId="48DFA4B4"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305" w:type="dxa"/>
            <w:shd w:val="clear" w:color="auto" w:fill="auto"/>
            <w:vAlign w:val="center"/>
          </w:tcPr>
          <w:p w14:paraId="46BE6F52"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c>
          <w:tcPr>
            <w:tcW w:w="2243" w:type="dxa"/>
            <w:shd w:val="clear" w:color="auto" w:fill="auto"/>
            <w:vAlign w:val="center"/>
          </w:tcPr>
          <w:p w14:paraId="12C18624"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1701" w:type="dxa"/>
            <w:shd w:val="clear" w:color="auto" w:fill="auto"/>
            <w:vAlign w:val="center"/>
          </w:tcPr>
          <w:p w14:paraId="2543D564"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057" w:type="dxa"/>
            <w:shd w:val="clear" w:color="auto" w:fill="auto"/>
            <w:vAlign w:val="center"/>
          </w:tcPr>
          <w:p w14:paraId="365E2DA7"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r>
      <w:tr w:rsidR="00C3240A" w:rsidRPr="006451D5" w14:paraId="2D85747F" w14:textId="77777777" w:rsidTr="00C3240A">
        <w:trPr>
          <w:trHeight w:val="525"/>
        </w:trPr>
        <w:tc>
          <w:tcPr>
            <w:tcW w:w="434" w:type="dxa"/>
            <w:shd w:val="clear" w:color="auto" w:fill="auto"/>
            <w:vAlign w:val="center"/>
          </w:tcPr>
          <w:p w14:paraId="3D320D7D" w14:textId="29290A96"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5</w:t>
            </w:r>
          </w:p>
        </w:tc>
        <w:tc>
          <w:tcPr>
            <w:tcW w:w="2543" w:type="dxa"/>
            <w:shd w:val="clear" w:color="auto" w:fill="auto"/>
            <w:vAlign w:val="center"/>
          </w:tcPr>
          <w:p w14:paraId="443C43D6"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552" w:type="dxa"/>
            <w:shd w:val="clear" w:color="auto" w:fill="auto"/>
            <w:vAlign w:val="center"/>
          </w:tcPr>
          <w:p w14:paraId="570330E6"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268" w:type="dxa"/>
            <w:shd w:val="clear" w:color="auto" w:fill="auto"/>
            <w:vAlign w:val="center"/>
          </w:tcPr>
          <w:p w14:paraId="3077BE53"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305" w:type="dxa"/>
            <w:shd w:val="clear" w:color="auto" w:fill="auto"/>
            <w:vAlign w:val="center"/>
          </w:tcPr>
          <w:p w14:paraId="7CCD36AA"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c>
          <w:tcPr>
            <w:tcW w:w="2243" w:type="dxa"/>
            <w:shd w:val="clear" w:color="auto" w:fill="auto"/>
            <w:vAlign w:val="center"/>
          </w:tcPr>
          <w:p w14:paraId="67B700A8"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1701" w:type="dxa"/>
            <w:shd w:val="clear" w:color="auto" w:fill="auto"/>
            <w:vAlign w:val="center"/>
          </w:tcPr>
          <w:p w14:paraId="72A11242"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057" w:type="dxa"/>
            <w:shd w:val="clear" w:color="auto" w:fill="auto"/>
            <w:vAlign w:val="center"/>
          </w:tcPr>
          <w:p w14:paraId="28465707"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r>
      <w:tr w:rsidR="00C3240A" w:rsidRPr="006451D5" w14:paraId="1E780550" w14:textId="77777777" w:rsidTr="00C3240A">
        <w:trPr>
          <w:trHeight w:val="525"/>
        </w:trPr>
        <w:tc>
          <w:tcPr>
            <w:tcW w:w="434" w:type="dxa"/>
            <w:shd w:val="clear" w:color="auto" w:fill="auto"/>
            <w:vAlign w:val="center"/>
          </w:tcPr>
          <w:p w14:paraId="541F7785" w14:textId="2687EA58"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6</w:t>
            </w:r>
          </w:p>
        </w:tc>
        <w:tc>
          <w:tcPr>
            <w:tcW w:w="2543" w:type="dxa"/>
            <w:shd w:val="clear" w:color="auto" w:fill="auto"/>
            <w:vAlign w:val="center"/>
          </w:tcPr>
          <w:p w14:paraId="56391909"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552" w:type="dxa"/>
            <w:shd w:val="clear" w:color="auto" w:fill="auto"/>
            <w:vAlign w:val="center"/>
          </w:tcPr>
          <w:p w14:paraId="67824170"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268" w:type="dxa"/>
            <w:shd w:val="clear" w:color="auto" w:fill="auto"/>
            <w:vAlign w:val="center"/>
          </w:tcPr>
          <w:p w14:paraId="0B15575B"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305" w:type="dxa"/>
            <w:shd w:val="clear" w:color="auto" w:fill="auto"/>
            <w:vAlign w:val="center"/>
          </w:tcPr>
          <w:p w14:paraId="4CC50697"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c>
          <w:tcPr>
            <w:tcW w:w="2243" w:type="dxa"/>
            <w:shd w:val="clear" w:color="auto" w:fill="auto"/>
            <w:vAlign w:val="center"/>
          </w:tcPr>
          <w:p w14:paraId="3D9AA21A"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1701" w:type="dxa"/>
            <w:shd w:val="clear" w:color="auto" w:fill="auto"/>
            <w:vAlign w:val="center"/>
          </w:tcPr>
          <w:p w14:paraId="704991B7"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057" w:type="dxa"/>
            <w:shd w:val="clear" w:color="auto" w:fill="auto"/>
            <w:vAlign w:val="center"/>
          </w:tcPr>
          <w:p w14:paraId="51680441"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r>
      <w:tr w:rsidR="00C3240A" w:rsidRPr="006451D5" w14:paraId="3400F543" w14:textId="77777777" w:rsidTr="00C3240A">
        <w:trPr>
          <w:trHeight w:val="525"/>
        </w:trPr>
        <w:tc>
          <w:tcPr>
            <w:tcW w:w="434" w:type="dxa"/>
            <w:shd w:val="clear" w:color="auto" w:fill="auto"/>
            <w:vAlign w:val="center"/>
          </w:tcPr>
          <w:p w14:paraId="784DB426" w14:textId="4736013E"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7</w:t>
            </w:r>
          </w:p>
        </w:tc>
        <w:tc>
          <w:tcPr>
            <w:tcW w:w="2543" w:type="dxa"/>
            <w:shd w:val="clear" w:color="auto" w:fill="auto"/>
            <w:vAlign w:val="center"/>
          </w:tcPr>
          <w:p w14:paraId="58051362"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552" w:type="dxa"/>
            <w:shd w:val="clear" w:color="auto" w:fill="auto"/>
            <w:vAlign w:val="center"/>
          </w:tcPr>
          <w:p w14:paraId="55C580EC"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268" w:type="dxa"/>
            <w:shd w:val="clear" w:color="auto" w:fill="auto"/>
            <w:vAlign w:val="center"/>
          </w:tcPr>
          <w:p w14:paraId="14EFD446"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305" w:type="dxa"/>
            <w:shd w:val="clear" w:color="auto" w:fill="auto"/>
            <w:vAlign w:val="center"/>
          </w:tcPr>
          <w:p w14:paraId="4FAF428B"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c>
          <w:tcPr>
            <w:tcW w:w="2243" w:type="dxa"/>
            <w:shd w:val="clear" w:color="auto" w:fill="auto"/>
            <w:vAlign w:val="center"/>
          </w:tcPr>
          <w:p w14:paraId="1198A26B"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1701" w:type="dxa"/>
            <w:shd w:val="clear" w:color="auto" w:fill="auto"/>
            <w:vAlign w:val="center"/>
          </w:tcPr>
          <w:p w14:paraId="279BA722"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057" w:type="dxa"/>
            <w:shd w:val="clear" w:color="auto" w:fill="auto"/>
            <w:vAlign w:val="center"/>
          </w:tcPr>
          <w:p w14:paraId="1967890A"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r>
      <w:tr w:rsidR="00C3240A" w:rsidRPr="006451D5" w14:paraId="30A4BA99" w14:textId="77777777" w:rsidTr="00C3240A">
        <w:trPr>
          <w:trHeight w:val="525"/>
        </w:trPr>
        <w:tc>
          <w:tcPr>
            <w:tcW w:w="434" w:type="dxa"/>
            <w:shd w:val="clear" w:color="auto" w:fill="auto"/>
            <w:vAlign w:val="center"/>
          </w:tcPr>
          <w:p w14:paraId="02A9C88D" w14:textId="7DDA881A"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8</w:t>
            </w:r>
          </w:p>
        </w:tc>
        <w:tc>
          <w:tcPr>
            <w:tcW w:w="2543" w:type="dxa"/>
            <w:shd w:val="clear" w:color="auto" w:fill="auto"/>
            <w:vAlign w:val="center"/>
          </w:tcPr>
          <w:p w14:paraId="467F7894"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552" w:type="dxa"/>
            <w:shd w:val="clear" w:color="auto" w:fill="auto"/>
            <w:vAlign w:val="center"/>
          </w:tcPr>
          <w:p w14:paraId="234197D1"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268" w:type="dxa"/>
            <w:shd w:val="clear" w:color="auto" w:fill="auto"/>
            <w:vAlign w:val="center"/>
          </w:tcPr>
          <w:p w14:paraId="2669F36F"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305" w:type="dxa"/>
            <w:shd w:val="clear" w:color="auto" w:fill="auto"/>
            <w:vAlign w:val="center"/>
          </w:tcPr>
          <w:p w14:paraId="49ACC03E"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c>
          <w:tcPr>
            <w:tcW w:w="2243" w:type="dxa"/>
            <w:shd w:val="clear" w:color="auto" w:fill="auto"/>
            <w:vAlign w:val="center"/>
          </w:tcPr>
          <w:p w14:paraId="0357D8FA"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1701" w:type="dxa"/>
            <w:shd w:val="clear" w:color="auto" w:fill="auto"/>
            <w:vAlign w:val="center"/>
          </w:tcPr>
          <w:p w14:paraId="5C2BA91D"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057" w:type="dxa"/>
            <w:shd w:val="clear" w:color="auto" w:fill="auto"/>
            <w:vAlign w:val="center"/>
          </w:tcPr>
          <w:p w14:paraId="1203A384"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r>
      <w:tr w:rsidR="00C3240A" w:rsidRPr="006451D5" w14:paraId="0A329AAF" w14:textId="77777777" w:rsidTr="00C3240A">
        <w:trPr>
          <w:trHeight w:val="525"/>
        </w:trPr>
        <w:tc>
          <w:tcPr>
            <w:tcW w:w="434" w:type="dxa"/>
            <w:shd w:val="clear" w:color="auto" w:fill="auto"/>
            <w:vAlign w:val="center"/>
          </w:tcPr>
          <w:p w14:paraId="356CF285" w14:textId="43A452D1"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9</w:t>
            </w:r>
          </w:p>
        </w:tc>
        <w:tc>
          <w:tcPr>
            <w:tcW w:w="2543" w:type="dxa"/>
            <w:shd w:val="clear" w:color="auto" w:fill="auto"/>
            <w:vAlign w:val="center"/>
          </w:tcPr>
          <w:p w14:paraId="2FA099CE"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552" w:type="dxa"/>
            <w:shd w:val="clear" w:color="auto" w:fill="auto"/>
            <w:vAlign w:val="center"/>
          </w:tcPr>
          <w:p w14:paraId="3F39443C"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268" w:type="dxa"/>
            <w:shd w:val="clear" w:color="auto" w:fill="auto"/>
            <w:vAlign w:val="center"/>
          </w:tcPr>
          <w:p w14:paraId="12FB87D1"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305" w:type="dxa"/>
            <w:shd w:val="clear" w:color="auto" w:fill="auto"/>
            <w:vAlign w:val="center"/>
          </w:tcPr>
          <w:p w14:paraId="5696247B"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c>
          <w:tcPr>
            <w:tcW w:w="2243" w:type="dxa"/>
            <w:shd w:val="clear" w:color="auto" w:fill="auto"/>
            <w:vAlign w:val="center"/>
          </w:tcPr>
          <w:p w14:paraId="59026E6E"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1701" w:type="dxa"/>
            <w:shd w:val="clear" w:color="auto" w:fill="auto"/>
            <w:vAlign w:val="center"/>
          </w:tcPr>
          <w:p w14:paraId="4D535371"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057" w:type="dxa"/>
            <w:shd w:val="clear" w:color="auto" w:fill="auto"/>
            <w:vAlign w:val="center"/>
          </w:tcPr>
          <w:p w14:paraId="10B4FBF5"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r>
      <w:tr w:rsidR="00C3240A" w:rsidRPr="006451D5" w14:paraId="547E1C00" w14:textId="77777777" w:rsidTr="00C3240A">
        <w:trPr>
          <w:trHeight w:val="525"/>
        </w:trPr>
        <w:tc>
          <w:tcPr>
            <w:tcW w:w="434" w:type="dxa"/>
            <w:shd w:val="clear" w:color="auto" w:fill="auto"/>
            <w:vAlign w:val="center"/>
          </w:tcPr>
          <w:p w14:paraId="0690FC72" w14:textId="120A020E"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r>
              <w:rPr>
                <w:rFonts w:asciiTheme="minorHAnsi" w:hAnsiTheme="minorHAnsi" w:cstheme="minorHAnsi"/>
                <w:b/>
                <w:bCs/>
                <w:color w:val="404040" w:themeColor="text1" w:themeTint="BF"/>
                <w:sz w:val="20"/>
                <w:szCs w:val="20"/>
                <w:lang w:val="es-CL" w:eastAsia="es-CL"/>
              </w:rPr>
              <w:t>10</w:t>
            </w:r>
          </w:p>
        </w:tc>
        <w:tc>
          <w:tcPr>
            <w:tcW w:w="2543" w:type="dxa"/>
            <w:shd w:val="clear" w:color="auto" w:fill="auto"/>
            <w:vAlign w:val="center"/>
          </w:tcPr>
          <w:p w14:paraId="033146BB"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552" w:type="dxa"/>
            <w:shd w:val="clear" w:color="auto" w:fill="auto"/>
            <w:vAlign w:val="center"/>
          </w:tcPr>
          <w:p w14:paraId="147338F2"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268" w:type="dxa"/>
            <w:shd w:val="clear" w:color="auto" w:fill="auto"/>
            <w:vAlign w:val="center"/>
          </w:tcPr>
          <w:p w14:paraId="235C5A8F"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305" w:type="dxa"/>
            <w:shd w:val="clear" w:color="auto" w:fill="auto"/>
            <w:vAlign w:val="center"/>
          </w:tcPr>
          <w:p w14:paraId="290AE4BC"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c>
          <w:tcPr>
            <w:tcW w:w="2243" w:type="dxa"/>
            <w:shd w:val="clear" w:color="auto" w:fill="auto"/>
            <w:vAlign w:val="center"/>
          </w:tcPr>
          <w:p w14:paraId="21F5D066"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1701" w:type="dxa"/>
            <w:shd w:val="clear" w:color="auto" w:fill="auto"/>
            <w:vAlign w:val="center"/>
          </w:tcPr>
          <w:p w14:paraId="6E489332" w14:textId="77777777" w:rsidR="00C3240A" w:rsidRPr="007D1E81" w:rsidRDefault="00C3240A" w:rsidP="009D74DC">
            <w:pPr>
              <w:jc w:val="center"/>
              <w:rPr>
                <w:rFonts w:asciiTheme="minorHAnsi" w:hAnsiTheme="minorHAnsi" w:cstheme="minorHAnsi"/>
                <w:b/>
                <w:bCs/>
                <w:color w:val="404040" w:themeColor="text1" w:themeTint="BF"/>
                <w:sz w:val="20"/>
                <w:szCs w:val="20"/>
                <w:lang w:val="es-CL" w:eastAsia="es-CL"/>
              </w:rPr>
            </w:pPr>
          </w:p>
        </w:tc>
        <w:tc>
          <w:tcPr>
            <w:tcW w:w="2057" w:type="dxa"/>
            <w:shd w:val="clear" w:color="auto" w:fill="auto"/>
            <w:vAlign w:val="center"/>
          </w:tcPr>
          <w:p w14:paraId="7143E391" w14:textId="77777777" w:rsidR="00C3240A" w:rsidRDefault="00C3240A" w:rsidP="009D74DC">
            <w:pPr>
              <w:jc w:val="center"/>
              <w:rPr>
                <w:rFonts w:asciiTheme="minorHAnsi" w:hAnsiTheme="minorHAnsi" w:cstheme="minorHAnsi"/>
                <w:b/>
                <w:bCs/>
                <w:color w:val="404040" w:themeColor="text1" w:themeTint="BF"/>
                <w:sz w:val="20"/>
                <w:szCs w:val="20"/>
                <w:lang w:val="es-CL" w:eastAsia="es-CL"/>
              </w:rPr>
            </w:pPr>
          </w:p>
        </w:tc>
      </w:tr>
    </w:tbl>
    <w:p w14:paraId="77C84566" w14:textId="04B0EEE2" w:rsidR="00BD7AD7" w:rsidRPr="0001147B" w:rsidRDefault="00BD7AD7" w:rsidP="00CF73C8">
      <w:pPr>
        <w:jc w:val="center"/>
        <w:rPr>
          <w:rFonts w:asciiTheme="minorHAnsi" w:hAnsiTheme="minorHAnsi" w:cstheme="minorHAnsi"/>
          <w:bCs/>
          <w:color w:val="262626" w:themeColor="text1" w:themeTint="D9"/>
          <w:sz w:val="20"/>
          <w:szCs w:val="20"/>
        </w:rPr>
      </w:pPr>
      <w:r w:rsidRPr="0001147B">
        <w:rPr>
          <w:rFonts w:asciiTheme="minorHAnsi" w:hAnsiTheme="minorHAnsi" w:cstheme="minorHAnsi"/>
          <w:bCs/>
          <w:color w:val="262626" w:themeColor="text1" w:themeTint="D9"/>
          <w:sz w:val="20"/>
          <w:szCs w:val="20"/>
        </w:rPr>
        <w:t>Tabla N° 1</w:t>
      </w:r>
      <w:r w:rsidR="0001147B" w:rsidRPr="0001147B">
        <w:rPr>
          <w:rFonts w:asciiTheme="minorHAnsi" w:hAnsiTheme="minorHAnsi" w:cstheme="minorHAnsi"/>
          <w:bCs/>
          <w:color w:val="262626" w:themeColor="text1" w:themeTint="D9"/>
          <w:sz w:val="20"/>
          <w:szCs w:val="20"/>
        </w:rPr>
        <w:t>3</w:t>
      </w:r>
      <w:r w:rsidRPr="0001147B">
        <w:rPr>
          <w:rFonts w:asciiTheme="minorHAnsi" w:hAnsiTheme="minorHAnsi" w:cstheme="minorHAnsi"/>
          <w:bCs/>
          <w:color w:val="262626" w:themeColor="text1" w:themeTint="D9"/>
          <w:sz w:val="20"/>
          <w:szCs w:val="20"/>
        </w:rPr>
        <w:t>: Ficha enlaces</w:t>
      </w:r>
      <w:r w:rsidR="005C4091" w:rsidRPr="0001147B">
        <w:rPr>
          <w:rFonts w:asciiTheme="minorHAnsi" w:hAnsiTheme="minorHAnsi" w:cstheme="minorHAnsi"/>
          <w:bCs/>
          <w:color w:val="262626" w:themeColor="text1" w:themeTint="D9"/>
          <w:sz w:val="20"/>
          <w:szCs w:val="20"/>
        </w:rPr>
        <w:t xml:space="preserve"> nivel comunal</w:t>
      </w:r>
      <w:r w:rsidRPr="0001147B">
        <w:rPr>
          <w:rFonts w:asciiTheme="minorHAnsi" w:hAnsiTheme="minorHAnsi" w:cstheme="minorHAnsi"/>
          <w:bCs/>
          <w:color w:val="262626" w:themeColor="text1" w:themeTint="D9"/>
          <w:sz w:val="20"/>
          <w:szCs w:val="20"/>
        </w:rPr>
        <w:t>.</w:t>
      </w:r>
    </w:p>
    <w:p w14:paraId="0DA7B3BA" w14:textId="77777777" w:rsidR="003F7AAA" w:rsidRDefault="003F7AAA" w:rsidP="00810A5D">
      <w:pPr>
        <w:jc w:val="both"/>
        <w:outlineLvl w:val="0"/>
        <w:rPr>
          <w:rFonts w:asciiTheme="minorHAnsi" w:hAnsiTheme="minorHAnsi" w:cstheme="minorHAnsi"/>
          <w:color w:val="404040" w:themeColor="text1" w:themeTint="BF"/>
          <w:sz w:val="22"/>
          <w:szCs w:val="22"/>
        </w:rPr>
      </w:pPr>
    </w:p>
    <w:p w14:paraId="7B6F49C4" w14:textId="77777777" w:rsidR="003F7AAA" w:rsidRDefault="003F7AAA" w:rsidP="00810A5D">
      <w:pPr>
        <w:jc w:val="both"/>
        <w:outlineLvl w:val="0"/>
        <w:rPr>
          <w:rFonts w:asciiTheme="minorHAnsi" w:hAnsiTheme="minorHAnsi" w:cstheme="minorHAnsi"/>
          <w:color w:val="404040" w:themeColor="text1" w:themeTint="BF"/>
          <w:sz w:val="22"/>
          <w:szCs w:val="22"/>
        </w:rPr>
        <w:sectPr w:rsidR="003F7AAA" w:rsidSect="008C2CA5">
          <w:pgSz w:w="18720" w:h="12240" w:orient="landscape" w:code="14"/>
          <w:pgMar w:top="1701" w:right="890" w:bottom="1701" w:left="1418" w:header="709" w:footer="709" w:gutter="0"/>
          <w:cols w:space="708"/>
          <w:docGrid w:linePitch="360"/>
        </w:sectPr>
      </w:pPr>
    </w:p>
    <w:p w14:paraId="64A2A998" w14:textId="47B1AC6F" w:rsidR="00624230" w:rsidRPr="00624230" w:rsidRDefault="00624230" w:rsidP="00385460">
      <w:pPr>
        <w:pStyle w:val="Prrafodelista"/>
        <w:numPr>
          <w:ilvl w:val="0"/>
          <w:numId w:val="31"/>
        </w:numPr>
        <w:jc w:val="both"/>
        <w:outlineLvl w:val="0"/>
        <w:rPr>
          <w:rFonts w:asciiTheme="minorHAnsi" w:hAnsiTheme="minorHAnsi" w:cstheme="minorHAnsi"/>
          <w:color w:val="404040" w:themeColor="text1" w:themeTint="BF"/>
          <w:sz w:val="22"/>
          <w:szCs w:val="22"/>
        </w:rPr>
      </w:pPr>
      <w:bookmarkStart w:id="68" w:name="_Toc113450817"/>
      <w:r>
        <w:rPr>
          <w:rFonts w:asciiTheme="minorHAnsi" w:hAnsiTheme="minorHAnsi" w:cstheme="minorHAnsi"/>
          <w:b/>
          <w:color w:val="404040" w:themeColor="text1" w:themeTint="BF"/>
          <w:sz w:val="22"/>
          <w:szCs w:val="22"/>
        </w:rPr>
        <w:lastRenderedPageBreak/>
        <w:t>Anexos – Planes por Amenaza</w:t>
      </w:r>
      <w:bookmarkEnd w:id="68"/>
    </w:p>
    <w:p w14:paraId="35753A61" w14:textId="77777777" w:rsidR="00735D49" w:rsidRDefault="00735D49" w:rsidP="00810A5D">
      <w:pPr>
        <w:rPr>
          <w:rFonts w:asciiTheme="minorHAnsi" w:hAnsiTheme="minorHAnsi" w:cstheme="minorHAnsi"/>
          <w:b/>
          <w:color w:val="595959" w:themeColor="text1" w:themeTint="A6"/>
          <w:sz w:val="22"/>
          <w:szCs w:val="22"/>
        </w:rPr>
      </w:pPr>
    </w:p>
    <w:sectPr w:rsidR="00735D49" w:rsidSect="008C2CA5">
      <w:pgSz w:w="12240" w:h="18720" w:code="14"/>
      <w:pgMar w:top="890"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13C03" w14:textId="77777777" w:rsidR="004A590B" w:rsidRDefault="004A590B" w:rsidP="005A5848">
      <w:r>
        <w:separator/>
      </w:r>
    </w:p>
  </w:endnote>
  <w:endnote w:type="continuationSeparator" w:id="0">
    <w:p w14:paraId="0A293C6A" w14:textId="77777777" w:rsidR="004A590B" w:rsidRDefault="004A590B" w:rsidP="005A5848">
      <w:r>
        <w:continuationSeparator/>
      </w:r>
    </w:p>
  </w:endnote>
  <w:endnote w:type="continuationNotice" w:id="1">
    <w:p w14:paraId="61959B45" w14:textId="77777777" w:rsidR="004A590B" w:rsidRDefault="004A59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35A4F" w14:textId="77777777" w:rsidR="004A590B" w:rsidRDefault="004A590B" w:rsidP="005A5848">
      <w:r>
        <w:separator/>
      </w:r>
    </w:p>
  </w:footnote>
  <w:footnote w:type="continuationSeparator" w:id="0">
    <w:p w14:paraId="48AD0500" w14:textId="77777777" w:rsidR="004A590B" w:rsidRDefault="004A590B" w:rsidP="005A5848">
      <w:r>
        <w:continuationSeparator/>
      </w:r>
    </w:p>
  </w:footnote>
  <w:footnote w:type="continuationNotice" w:id="1">
    <w:p w14:paraId="5DD45492" w14:textId="77777777" w:rsidR="004A590B" w:rsidRDefault="004A59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2ADCC" w14:textId="02B385C1" w:rsidR="00F7569D" w:rsidRDefault="00F7569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F7569D" w:rsidRPr="005A5848" w14:paraId="51F654DF" w14:textId="77777777" w:rsidTr="009D6AA7">
      <w:trPr>
        <w:cantSplit/>
        <w:trHeight w:hRule="exact" w:val="585"/>
        <w:jc w:val="center"/>
      </w:trPr>
      <w:tc>
        <w:tcPr>
          <w:tcW w:w="1907" w:type="dxa"/>
          <w:vMerge w:val="restart"/>
          <w:vAlign w:val="center"/>
        </w:tcPr>
        <w:p w14:paraId="59E2BF78" w14:textId="573B8501" w:rsidR="00F7569D" w:rsidRPr="005A5848" w:rsidRDefault="00F7569D" w:rsidP="009D6AA7">
          <w:pPr>
            <w:pStyle w:val="Encabezado"/>
            <w:tabs>
              <w:tab w:val="center" w:pos="4536"/>
            </w:tabs>
            <w:jc w:val="center"/>
            <w:rPr>
              <w:rFonts w:asciiTheme="minorHAnsi" w:hAnsiTheme="minorHAnsi" w:cstheme="minorHAnsi"/>
              <w:b/>
              <w:i/>
              <w:color w:val="595959" w:themeColor="text1" w:themeTint="A6"/>
              <w:sz w:val="20"/>
              <w:szCs w:val="20"/>
            </w:rPr>
          </w:pPr>
          <w:r>
            <w:rPr>
              <w:rFonts w:asciiTheme="minorHAnsi" w:hAnsiTheme="minorHAnsi" w:cstheme="minorHAnsi"/>
              <w:noProof/>
              <w:color w:val="595959" w:themeColor="text1" w:themeTint="A6"/>
              <w:sz w:val="20"/>
              <w:szCs w:val="20"/>
              <w:lang w:val="es-CL" w:eastAsia="es-CL"/>
            </w:rPr>
            <w:t>Inserte logo institucional</w:t>
          </w:r>
        </w:p>
      </w:tc>
      <w:tc>
        <w:tcPr>
          <w:tcW w:w="6179" w:type="dxa"/>
          <w:vAlign w:val="center"/>
        </w:tcPr>
        <w:p w14:paraId="6AD8464B" w14:textId="0759447D" w:rsidR="00F7569D" w:rsidRPr="00215165" w:rsidRDefault="00F7569D" w:rsidP="00A37E22">
          <w:pPr>
            <w:jc w:val="center"/>
            <w:rPr>
              <w:rFonts w:asciiTheme="minorHAnsi" w:hAnsiTheme="minorHAnsi" w:cstheme="minorHAnsi"/>
              <w:b/>
              <w:bCs/>
              <w:color w:val="595959" w:themeColor="text1" w:themeTint="A6"/>
              <w:sz w:val="16"/>
              <w:szCs w:val="16"/>
            </w:rPr>
          </w:pPr>
          <w:r w:rsidRPr="00F16C9A">
            <w:rPr>
              <w:rFonts w:asciiTheme="minorHAnsi" w:hAnsiTheme="minorHAnsi" w:cstheme="minorHAnsi"/>
              <w:b/>
              <w:bCs/>
              <w:color w:val="595959" w:themeColor="text1" w:themeTint="A6"/>
              <w:sz w:val="16"/>
              <w:szCs w:val="16"/>
            </w:rPr>
            <w:t>Ilustre Municipalidad de [Indicar]</w:t>
          </w:r>
        </w:p>
      </w:tc>
      <w:tc>
        <w:tcPr>
          <w:tcW w:w="1445" w:type="dxa"/>
          <w:vAlign w:val="center"/>
        </w:tcPr>
        <w:p w14:paraId="060D9413" w14:textId="2E6C7FC7" w:rsidR="00F7569D" w:rsidRPr="005A5848" w:rsidRDefault="00F7569D" w:rsidP="009D6AA7">
          <w:pPr>
            <w:pStyle w:val="Encabezado"/>
            <w:tabs>
              <w:tab w:val="center" w:pos="4536"/>
            </w:tabs>
            <w:jc w:val="center"/>
            <w:rPr>
              <w:rFonts w:asciiTheme="minorHAnsi" w:hAnsiTheme="minorHAnsi" w:cstheme="minorHAnsi"/>
              <w:b/>
              <w:color w:val="595959" w:themeColor="text1" w:themeTint="A6"/>
              <w:sz w:val="20"/>
              <w:szCs w:val="20"/>
            </w:rPr>
          </w:pPr>
          <w:r>
            <w:rPr>
              <w:rFonts w:asciiTheme="minorHAnsi" w:hAnsiTheme="minorHAnsi" w:cstheme="minorHAnsi"/>
              <w:b/>
              <w:color w:val="595959" w:themeColor="text1" w:themeTint="A6"/>
              <w:sz w:val="16"/>
              <w:szCs w:val="16"/>
            </w:rPr>
            <w:t>PLANTILLA VERSION: 01</w:t>
          </w:r>
        </w:p>
      </w:tc>
    </w:tr>
    <w:tr w:rsidR="00F7569D" w:rsidRPr="005A5848" w14:paraId="4A97B315" w14:textId="77777777" w:rsidTr="009D6AA7">
      <w:trPr>
        <w:cantSplit/>
        <w:trHeight w:val="529"/>
        <w:jc w:val="center"/>
      </w:trPr>
      <w:tc>
        <w:tcPr>
          <w:tcW w:w="1907" w:type="dxa"/>
          <w:vMerge/>
          <w:vAlign w:val="center"/>
        </w:tcPr>
        <w:p w14:paraId="7222E326" w14:textId="77777777" w:rsidR="00F7569D" w:rsidRPr="005A5848" w:rsidRDefault="00F7569D"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3F711779" w14:textId="585DB77C" w:rsidR="00F7569D" w:rsidRPr="00215165" w:rsidRDefault="00F7569D" w:rsidP="00417172">
          <w:pPr>
            <w:pStyle w:val="Encabezado"/>
            <w:tabs>
              <w:tab w:val="center" w:pos="4536"/>
            </w:tabs>
            <w:jc w:val="center"/>
            <w:rPr>
              <w:rFonts w:asciiTheme="minorHAnsi" w:hAnsiTheme="minorHAnsi" w:cstheme="minorHAnsi"/>
              <w:b/>
              <w:color w:val="595959" w:themeColor="text1" w:themeTint="A6"/>
              <w:sz w:val="16"/>
              <w:szCs w:val="16"/>
            </w:rPr>
          </w:pPr>
          <w:r w:rsidRPr="00215165">
            <w:rPr>
              <w:rFonts w:asciiTheme="minorHAnsi" w:hAnsiTheme="minorHAnsi" w:cstheme="minorHAnsi"/>
              <w:b/>
              <w:color w:val="595959" w:themeColor="text1" w:themeTint="A6"/>
              <w:sz w:val="16"/>
              <w:szCs w:val="16"/>
            </w:rPr>
            <w:t xml:space="preserve">PLAN </w:t>
          </w:r>
          <w:r>
            <w:rPr>
              <w:rFonts w:asciiTheme="minorHAnsi" w:hAnsiTheme="minorHAnsi" w:cstheme="minorHAnsi"/>
              <w:b/>
              <w:color w:val="595959" w:themeColor="text1" w:themeTint="A6"/>
              <w:sz w:val="16"/>
              <w:szCs w:val="16"/>
            </w:rPr>
            <w:t>COMUNAL DE EMERGENCIA – ANEXOS PLANES POR AMENAZA</w:t>
          </w:r>
        </w:p>
      </w:tc>
      <w:tc>
        <w:tcPr>
          <w:tcW w:w="1445" w:type="dxa"/>
          <w:vMerge w:val="restart"/>
          <w:vAlign w:val="center"/>
        </w:tcPr>
        <w:p w14:paraId="709E61BC" w14:textId="77777777" w:rsidR="00F7569D" w:rsidRPr="00C930C7" w:rsidRDefault="00F7569D"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 xml:space="preserve">Página </w:t>
          </w:r>
        </w:p>
        <w:p w14:paraId="07184EE7" w14:textId="77777777" w:rsidR="00F7569D" w:rsidRPr="00C930C7" w:rsidRDefault="00F7569D"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PAGE </w:instrText>
          </w:r>
          <w:r w:rsidRPr="00C930C7">
            <w:rPr>
              <w:rStyle w:val="Nmerodepgina"/>
              <w:rFonts w:asciiTheme="minorHAnsi" w:hAnsiTheme="minorHAnsi" w:cstheme="minorHAnsi"/>
              <w:b/>
              <w:color w:val="595959" w:themeColor="text1" w:themeTint="A6"/>
              <w:sz w:val="16"/>
              <w:szCs w:val="16"/>
            </w:rPr>
            <w:fldChar w:fldCharType="separate"/>
          </w:r>
          <w:r w:rsidR="00A31E4D">
            <w:rPr>
              <w:rStyle w:val="Nmerodepgina"/>
              <w:rFonts w:asciiTheme="minorHAnsi" w:hAnsiTheme="minorHAnsi" w:cstheme="minorHAnsi"/>
              <w:b/>
              <w:noProof/>
              <w:color w:val="595959" w:themeColor="text1" w:themeTint="A6"/>
              <w:sz w:val="16"/>
              <w:szCs w:val="16"/>
            </w:rPr>
            <w:t>4</w:t>
          </w:r>
          <w:r w:rsidRPr="00C930C7">
            <w:rPr>
              <w:rStyle w:val="Nmerodepgina"/>
              <w:rFonts w:asciiTheme="minorHAnsi" w:hAnsiTheme="minorHAnsi" w:cstheme="minorHAnsi"/>
              <w:b/>
              <w:color w:val="595959" w:themeColor="text1" w:themeTint="A6"/>
              <w:sz w:val="16"/>
              <w:szCs w:val="16"/>
            </w:rPr>
            <w:fldChar w:fldCharType="end"/>
          </w:r>
          <w:r w:rsidRPr="00C930C7">
            <w:rPr>
              <w:rFonts w:asciiTheme="minorHAnsi" w:hAnsiTheme="minorHAnsi" w:cstheme="minorHAnsi"/>
              <w:b/>
              <w:color w:val="595959" w:themeColor="text1" w:themeTint="A6"/>
              <w:sz w:val="16"/>
              <w:szCs w:val="16"/>
            </w:rPr>
            <w:t xml:space="preserve"> de </w:t>
          </w: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NUMPAGES </w:instrText>
          </w:r>
          <w:r w:rsidRPr="00C930C7">
            <w:rPr>
              <w:rStyle w:val="Nmerodepgina"/>
              <w:rFonts w:asciiTheme="minorHAnsi" w:hAnsiTheme="minorHAnsi" w:cstheme="minorHAnsi"/>
              <w:b/>
              <w:color w:val="595959" w:themeColor="text1" w:themeTint="A6"/>
              <w:sz w:val="16"/>
              <w:szCs w:val="16"/>
            </w:rPr>
            <w:fldChar w:fldCharType="separate"/>
          </w:r>
          <w:r w:rsidR="00A31E4D">
            <w:rPr>
              <w:rStyle w:val="Nmerodepgina"/>
              <w:rFonts w:asciiTheme="minorHAnsi" w:hAnsiTheme="minorHAnsi" w:cstheme="minorHAnsi"/>
              <w:b/>
              <w:noProof/>
              <w:color w:val="595959" w:themeColor="text1" w:themeTint="A6"/>
              <w:sz w:val="16"/>
              <w:szCs w:val="16"/>
            </w:rPr>
            <w:t>24</w:t>
          </w:r>
          <w:r w:rsidRPr="00C930C7">
            <w:rPr>
              <w:rStyle w:val="Nmerodepgina"/>
              <w:rFonts w:asciiTheme="minorHAnsi" w:hAnsiTheme="minorHAnsi" w:cstheme="minorHAnsi"/>
              <w:b/>
              <w:color w:val="595959" w:themeColor="text1" w:themeTint="A6"/>
              <w:sz w:val="16"/>
              <w:szCs w:val="16"/>
            </w:rPr>
            <w:fldChar w:fldCharType="end"/>
          </w:r>
        </w:p>
      </w:tc>
    </w:tr>
    <w:tr w:rsidR="00F7569D" w:rsidRPr="005A5848" w14:paraId="2BA0D8B8" w14:textId="77777777" w:rsidTr="009D6AA7">
      <w:trPr>
        <w:cantSplit/>
        <w:trHeight w:val="293"/>
        <w:jc w:val="center"/>
      </w:trPr>
      <w:tc>
        <w:tcPr>
          <w:tcW w:w="1907" w:type="dxa"/>
          <w:vMerge/>
          <w:vAlign w:val="center"/>
        </w:tcPr>
        <w:p w14:paraId="38BE0B30" w14:textId="77777777" w:rsidR="00F7569D" w:rsidRPr="005A5848" w:rsidRDefault="00F7569D"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6DC0131E" w14:textId="77777777" w:rsidR="00F7569D" w:rsidRPr="00C930C7" w:rsidRDefault="00F7569D"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Fecha:</w:t>
          </w:r>
          <w:r>
            <w:rPr>
              <w:rFonts w:asciiTheme="minorHAnsi" w:hAnsiTheme="minorHAnsi" w:cstheme="minorHAnsi"/>
              <w:b/>
              <w:color w:val="595959" w:themeColor="text1" w:themeTint="A6"/>
              <w:sz w:val="16"/>
              <w:szCs w:val="16"/>
            </w:rPr>
            <w:t xml:space="preserve"> DD-MM</w:t>
          </w:r>
          <w:r w:rsidRPr="00C930C7">
            <w:rPr>
              <w:rFonts w:asciiTheme="minorHAnsi" w:hAnsiTheme="minorHAnsi" w:cstheme="minorHAnsi"/>
              <w:b/>
              <w:color w:val="595959" w:themeColor="text1" w:themeTint="A6"/>
              <w:sz w:val="16"/>
              <w:szCs w:val="16"/>
            </w:rPr>
            <w:t>-</w:t>
          </w:r>
          <w:r>
            <w:rPr>
              <w:rFonts w:asciiTheme="minorHAnsi" w:hAnsiTheme="minorHAnsi" w:cstheme="minorHAnsi"/>
              <w:b/>
              <w:color w:val="595959" w:themeColor="text1" w:themeTint="A6"/>
              <w:sz w:val="16"/>
              <w:szCs w:val="16"/>
            </w:rPr>
            <w:t>AAAA</w:t>
          </w:r>
        </w:p>
      </w:tc>
      <w:tc>
        <w:tcPr>
          <w:tcW w:w="1445" w:type="dxa"/>
          <w:vMerge/>
          <w:vAlign w:val="center"/>
        </w:tcPr>
        <w:p w14:paraId="7CAA4833" w14:textId="77777777" w:rsidR="00F7569D" w:rsidRPr="00C930C7" w:rsidRDefault="00F7569D" w:rsidP="009D6AA7">
          <w:pPr>
            <w:pStyle w:val="Encabezado"/>
            <w:tabs>
              <w:tab w:val="center" w:pos="4536"/>
            </w:tabs>
            <w:jc w:val="center"/>
            <w:rPr>
              <w:rFonts w:asciiTheme="minorHAnsi" w:hAnsiTheme="minorHAnsi" w:cstheme="minorHAnsi"/>
              <w:b/>
              <w:color w:val="595959" w:themeColor="text1" w:themeTint="A6"/>
              <w:sz w:val="16"/>
              <w:szCs w:val="16"/>
            </w:rPr>
          </w:pPr>
        </w:p>
      </w:tc>
    </w:tr>
  </w:tbl>
  <w:p w14:paraId="54A6DEFD" w14:textId="3C1EE0B4" w:rsidR="00F7569D" w:rsidRDefault="00F7569D" w:rsidP="009D6AA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FBB7C" w14:textId="6EA9C9E7" w:rsidR="00F7569D" w:rsidRDefault="00F7569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EFA187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D220FE"/>
    <w:multiLevelType w:val="multilevel"/>
    <w:tmpl w:val="CCEE429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F184C"/>
    <w:multiLevelType w:val="hybridMultilevel"/>
    <w:tmpl w:val="8B32A83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3C30FF6"/>
    <w:multiLevelType w:val="hybridMultilevel"/>
    <w:tmpl w:val="7010806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08736238"/>
    <w:multiLevelType w:val="hybridMultilevel"/>
    <w:tmpl w:val="4C38543C"/>
    <w:lvl w:ilvl="0" w:tplc="340A0001">
      <w:start w:val="1"/>
      <w:numFmt w:val="bullet"/>
      <w:lvlText w:val=""/>
      <w:lvlJc w:val="left"/>
      <w:pPr>
        <w:ind w:left="720" w:hanging="360"/>
      </w:pPr>
      <w:rPr>
        <w:rFonts w:ascii="Symbol" w:hAnsi="Symbol" w:hint="default"/>
      </w:rPr>
    </w:lvl>
    <w:lvl w:ilvl="1" w:tplc="340A001B">
      <w:start w:val="1"/>
      <w:numFmt w:val="lowerRoman"/>
      <w:lvlText w:val="%2."/>
      <w:lvlJc w:val="right"/>
      <w:pPr>
        <w:ind w:left="1440" w:hanging="360"/>
      </w:pPr>
      <w:rPr>
        <w:rFonts w:hint="default"/>
        <w:b w:val="0"/>
      </w:rPr>
    </w:lvl>
    <w:lvl w:ilvl="2" w:tplc="340A0003">
      <w:start w:val="1"/>
      <w:numFmt w:val="bullet"/>
      <w:lvlText w:val="o"/>
      <w:lvlJc w:val="left"/>
      <w:pPr>
        <w:ind w:left="2160" w:hanging="360"/>
      </w:pPr>
      <w:rPr>
        <w:rFonts w:ascii="Courier New" w:hAnsi="Courier New" w:cs="Courier New"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0F36937"/>
    <w:multiLevelType w:val="multilevel"/>
    <w:tmpl w:val="7700AB58"/>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BF08D3"/>
    <w:multiLevelType w:val="hybridMultilevel"/>
    <w:tmpl w:val="78DA9E3A"/>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20267C3E"/>
    <w:multiLevelType w:val="hybridMultilevel"/>
    <w:tmpl w:val="4EFA4EF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20742FC7"/>
    <w:multiLevelType w:val="multilevel"/>
    <w:tmpl w:val="730C2BB0"/>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E76282"/>
    <w:multiLevelType w:val="hybridMultilevel"/>
    <w:tmpl w:val="E83E1FD6"/>
    <w:lvl w:ilvl="0" w:tplc="340A0003">
      <w:start w:val="1"/>
      <w:numFmt w:val="bullet"/>
      <w:lvlText w:val="o"/>
      <w:lvlJc w:val="left"/>
      <w:pPr>
        <w:ind w:left="720" w:hanging="360"/>
      </w:pPr>
      <w:rPr>
        <w:rFonts w:ascii="Courier New" w:hAnsi="Courier New" w:cs="Courier New"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251D7A1E"/>
    <w:multiLevelType w:val="hybridMultilevel"/>
    <w:tmpl w:val="40600EC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279E0807"/>
    <w:multiLevelType w:val="hybridMultilevel"/>
    <w:tmpl w:val="60A4076E"/>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2B0941C1"/>
    <w:multiLevelType w:val="hybridMultilevel"/>
    <w:tmpl w:val="A3FA1EF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2BAA575B"/>
    <w:multiLevelType w:val="hybridMultilevel"/>
    <w:tmpl w:val="0A70C2FE"/>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2BFC2CA0"/>
    <w:multiLevelType w:val="hybridMultilevel"/>
    <w:tmpl w:val="4950DCE4"/>
    <w:lvl w:ilvl="0" w:tplc="340A0003">
      <w:start w:val="1"/>
      <w:numFmt w:val="bullet"/>
      <w:lvlText w:val="o"/>
      <w:lvlJc w:val="left"/>
      <w:pPr>
        <w:ind w:left="1068" w:hanging="360"/>
      </w:pPr>
      <w:rPr>
        <w:rFonts w:ascii="Courier New" w:hAnsi="Courier New" w:cs="Courier New"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15" w15:restartNumberingAfterBreak="0">
    <w:nsid w:val="2D892606"/>
    <w:multiLevelType w:val="multilevel"/>
    <w:tmpl w:val="BDBED538"/>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74061C0"/>
    <w:multiLevelType w:val="hybridMultilevel"/>
    <w:tmpl w:val="B7FA87E0"/>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4034429B"/>
    <w:multiLevelType w:val="hybridMultilevel"/>
    <w:tmpl w:val="C8EA406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15:restartNumberingAfterBreak="0">
    <w:nsid w:val="4BB10360"/>
    <w:multiLevelType w:val="hybridMultilevel"/>
    <w:tmpl w:val="EF86A3AA"/>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50B743DC"/>
    <w:multiLevelType w:val="hybridMultilevel"/>
    <w:tmpl w:val="D30C04E0"/>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595906FB"/>
    <w:multiLevelType w:val="hybridMultilevel"/>
    <w:tmpl w:val="D99CEAE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60BA7F2C"/>
    <w:multiLevelType w:val="hybridMultilevel"/>
    <w:tmpl w:val="301878B8"/>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62A81B98"/>
    <w:multiLevelType w:val="multilevel"/>
    <w:tmpl w:val="A14A3CD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42116D4"/>
    <w:multiLevelType w:val="hybridMultilevel"/>
    <w:tmpl w:val="E0ACA516"/>
    <w:lvl w:ilvl="0" w:tplc="ABA8F2EC">
      <w:start w:val="1"/>
      <w:numFmt w:val="lowerLetter"/>
      <w:lvlText w:val="%1)"/>
      <w:lvlJc w:val="left"/>
      <w:pPr>
        <w:ind w:left="1080" w:hanging="360"/>
      </w:pPr>
      <w:rPr>
        <w:rFonts w:hint="default"/>
        <w:b/>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24" w15:restartNumberingAfterBreak="0">
    <w:nsid w:val="67AA2192"/>
    <w:multiLevelType w:val="hybridMultilevel"/>
    <w:tmpl w:val="67EC5E08"/>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692469EE"/>
    <w:multiLevelType w:val="hybridMultilevel"/>
    <w:tmpl w:val="3834A00C"/>
    <w:lvl w:ilvl="0" w:tplc="340A0003">
      <w:start w:val="1"/>
      <w:numFmt w:val="bullet"/>
      <w:lvlText w:val="o"/>
      <w:lvlJc w:val="left"/>
      <w:pPr>
        <w:ind w:left="720" w:hanging="360"/>
      </w:pPr>
      <w:rPr>
        <w:rFonts w:ascii="Courier New" w:hAnsi="Courier New" w:cs="Courier New"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6BB26069"/>
    <w:multiLevelType w:val="hybridMultilevel"/>
    <w:tmpl w:val="D70A2D04"/>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6D5F11F1"/>
    <w:multiLevelType w:val="hybridMultilevel"/>
    <w:tmpl w:val="E3E428B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8" w15:restartNumberingAfterBreak="0">
    <w:nsid w:val="6E2A0599"/>
    <w:multiLevelType w:val="hybridMultilevel"/>
    <w:tmpl w:val="E5C2DA5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777049F3"/>
    <w:multiLevelType w:val="hybridMultilevel"/>
    <w:tmpl w:val="64DCAFF4"/>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787E5E88"/>
    <w:multiLevelType w:val="hybridMultilevel"/>
    <w:tmpl w:val="A88A5138"/>
    <w:lvl w:ilvl="0" w:tplc="340A0003">
      <w:start w:val="1"/>
      <w:numFmt w:val="bullet"/>
      <w:lvlText w:val="o"/>
      <w:lvlJc w:val="left"/>
      <w:pPr>
        <w:ind w:left="1440" w:hanging="360"/>
      </w:pPr>
      <w:rPr>
        <w:rFonts w:ascii="Courier New" w:hAnsi="Courier New" w:cs="Courier New"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31" w15:restartNumberingAfterBreak="0">
    <w:nsid w:val="7E1710FD"/>
    <w:multiLevelType w:val="hybridMultilevel"/>
    <w:tmpl w:val="D02E2C2E"/>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432360335">
    <w:abstractNumId w:val="4"/>
  </w:num>
  <w:num w:numId="2" w16cid:durableId="443231471">
    <w:abstractNumId w:val="24"/>
  </w:num>
  <w:num w:numId="3" w16cid:durableId="1361935351">
    <w:abstractNumId w:val="28"/>
  </w:num>
  <w:num w:numId="4" w16cid:durableId="1651249600">
    <w:abstractNumId w:val="6"/>
  </w:num>
  <w:num w:numId="5" w16cid:durableId="1074429394">
    <w:abstractNumId w:val="0"/>
  </w:num>
  <w:num w:numId="6" w16cid:durableId="975529779">
    <w:abstractNumId w:val="12"/>
  </w:num>
  <w:num w:numId="7" w16cid:durableId="1488667891">
    <w:abstractNumId w:val="8"/>
  </w:num>
  <w:num w:numId="8" w16cid:durableId="411660803">
    <w:abstractNumId w:val="1"/>
  </w:num>
  <w:num w:numId="9" w16cid:durableId="1000888783">
    <w:abstractNumId w:val="15"/>
  </w:num>
  <w:num w:numId="10" w16cid:durableId="1828204280">
    <w:abstractNumId w:val="5"/>
  </w:num>
  <w:num w:numId="11" w16cid:durableId="182325897">
    <w:abstractNumId w:val="3"/>
  </w:num>
  <w:num w:numId="12" w16cid:durableId="1310551025">
    <w:abstractNumId w:val="14"/>
  </w:num>
  <w:num w:numId="13" w16cid:durableId="1445466990">
    <w:abstractNumId w:val="18"/>
  </w:num>
  <w:num w:numId="14" w16cid:durableId="1637371130">
    <w:abstractNumId w:val="31"/>
  </w:num>
  <w:num w:numId="15" w16cid:durableId="55933360">
    <w:abstractNumId w:val="21"/>
  </w:num>
  <w:num w:numId="16" w16cid:durableId="121122000">
    <w:abstractNumId w:val="11"/>
  </w:num>
  <w:num w:numId="17" w16cid:durableId="1452163298">
    <w:abstractNumId w:val="9"/>
  </w:num>
  <w:num w:numId="18" w16cid:durableId="1194080013">
    <w:abstractNumId w:val="16"/>
  </w:num>
  <w:num w:numId="19" w16cid:durableId="1886598377">
    <w:abstractNumId w:val="25"/>
  </w:num>
  <w:num w:numId="20" w16cid:durableId="1202328279">
    <w:abstractNumId w:val="19"/>
  </w:num>
  <w:num w:numId="21" w16cid:durableId="350448993">
    <w:abstractNumId w:val="26"/>
  </w:num>
  <w:num w:numId="22" w16cid:durableId="731544192">
    <w:abstractNumId w:val="7"/>
  </w:num>
  <w:num w:numId="23" w16cid:durableId="1837500222">
    <w:abstractNumId w:val="13"/>
  </w:num>
  <w:num w:numId="24" w16cid:durableId="1909879647">
    <w:abstractNumId w:val="27"/>
  </w:num>
  <w:num w:numId="25" w16cid:durableId="449397090">
    <w:abstractNumId w:val="2"/>
  </w:num>
  <w:num w:numId="26" w16cid:durableId="6949087">
    <w:abstractNumId w:val="30"/>
  </w:num>
  <w:num w:numId="27" w16cid:durableId="1957328772">
    <w:abstractNumId w:val="29"/>
  </w:num>
  <w:num w:numId="28" w16cid:durableId="1407268204">
    <w:abstractNumId w:val="23"/>
  </w:num>
  <w:num w:numId="29" w16cid:durableId="595554631">
    <w:abstractNumId w:val="10"/>
  </w:num>
  <w:num w:numId="30" w16cid:durableId="81222434">
    <w:abstractNumId w:val="17"/>
  </w:num>
  <w:num w:numId="31" w16cid:durableId="912349699">
    <w:abstractNumId w:val="22"/>
  </w:num>
  <w:num w:numId="32" w16cid:durableId="1383674137">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440"/>
    <w:rsid w:val="000000EC"/>
    <w:rsid w:val="0000084D"/>
    <w:rsid w:val="00001050"/>
    <w:rsid w:val="00001552"/>
    <w:rsid w:val="00002C19"/>
    <w:rsid w:val="00002E87"/>
    <w:rsid w:val="00003130"/>
    <w:rsid w:val="000044C7"/>
    <w:rsid w:val="00004855"/>
    <w:rsid w:val="00005469"/>
    <w:rsid w:val="00005B3B"/>
    <w:rsid w:val="000063D8"/>
    <w:rsid w:val="00007C87"/>
    <w:rsid w:val="00010188"/>
    <w:rsid w:val="00011075"/>
    <w:rsid w:val="0001147B"/>
    <w:rsid w:val="00011496"/>
    <w:rsid w:val="00011F4C"/>
    <w:rsid w:val="00013441"/>
    <w:rsid w:val="0001470F"/>
    <w:rsid w:val="00014781"/>
    <w:rsid w:val="00016424"/>
    <w:rsid w:val="000172F3"/>
    <w:rsid w:val="00021CCE"/>
    <w:rsid w:val="00021FA0"/>
    <w:rsid w:val="000233EF"/>
    <w:rsid w:val="0002486A"/>
    <w:rsid w:val="00025B23"/>
    <w:rsid w:val="000263C3"/>
    <w:rsid w:val="0002686C"/>
    <w:rsid w:val="00031303"/>
    <w:rsid w:val="00031FB5"/>
    <w:rsid w:val="0003273B"/>
    <w:rsid w:val="00034226"/>
    <w:rsid w:val="00035F81"/>
    <w:rsid w:val="000363E8"/>
    <w:rsid w:val="00036E83"/>
    <w:rsid w:val="00041527"/>
    <w:rsid w:val="00042BFA"/>
    <w:rsid w:val="00043334"/>
    <w:rsid w:val="00043B1B"/>
    <w:rsid w:val="00043C91"/>
    <w:rsid w:val="000442A4"/>
    <w:rsid w:val="00046638"/>
    <w:rsid w:val="00046C87"/>
    <w:rsid w:val="00050AB1"/>
    <w:rsid w:val="000520B4"/>
    <w:rsid w:val="0005220B"/>
    <w:rsid w:val="0005288E"/>
    <w:rsid w:val="00054E83"/>
    <w:rsid w:val="000566C0"/>
    <w:rsid w:val="000576B2"/>
    <w:rsid w:val="00057898"/>
    <w:rsid w:val="00061359"/>
    <w:rsid w:val="0006197E"/>
    <w:rsid w:val="00061A15"/>
    <w:rsid w:val="00061ADC"/>
    <w:rsid w:val="0006233E"/>
    <w:rsid w:val="0006262C"/>
    <w:rsid w:val="0006314A"/>
    <w:rsid w:val="00063857"/>
    <w:rsid w:val="00063C95"/>
    <w:rsid w:val="00065DA6"/>
    <w:rsid w:val="0006635C"/>
    <w:rsid w:val="00066D29"/>
    <w:rsid w:val="00070DE8"/>
    <w:rsid w:val="00071397"/>
    <w:rsid w:val="00071422"/>
    <w:rsid w:val="00071DF9"/>
    <w:rsid w:val="000739A7"/>
    <w:rsid w:val="00073AB0"/>
    <w:rsid w:val="0007498F"/>
    <w:rsid w:val="00074ABB"/>
    <w:rsid w:val="0007533A"/>
    <w:rsid w:val="0007662B"/>
    <w:rsid w:val="0007777A"/>
    <w:rsid w:val="00081EF5"/>
    <w:rsid w:val="00083423"/>
    <w:rsid w:val="00084362"/>
    <w:rsid w:val="0008463F"/>
    <w:rsid w:val="000848B7"/>
    <w:rsid w:val="00084DDB"/>
    <w:rsid w:val="00085020"/>
    <w:rsid w:val="000852A6"/>
    <w:rsid w:val="000866C3"/>
    <w:rsid w:val="00087F84"/>
    <w:rsid w:val="00090B6C"/>
    <w:rsid w:val="00091231"/>
    <w:rsid w:val="0009138F"/>
    <w:rsid w:val="00091903"/>
    <w:rsid w:val="0009338E"/>
    <w:rsid w:val="000939DA"/>
    <w:rsid w:val="0009443A"/>
    <w:rsid w:val="0009448A"/>
    <w:rsid w:val="000A0100"/>
    <w:rsid w:val="000A0553"/>
    <w:rsid w:val="000A0C7F"/>
    <w:rsid w:val="000A1AD8"/>
    <w:rsid w:val="000A1C63"/>
    <w:rsid w:val="000A45E2"/>
    <w:rsid w:val="000A5831"/>
    <w:rsid w:val="000A7A9C"/>
    <w:rsid w:val="000B107E"/>
    <w:rsid w:val="000B120E"/>
    <w:rsid w:val="000B1237"/>
    <w:rsid w:val="000B1762"/>
    <w:rsid w:val="000B2B9D"/>
    <w:rsid w:val="000B2CE7"/>
    <w:rsid w:val="000B36B0"/>
    <w:rsid w:val="000B390B"/>
    <w:rsid w:val="000B42CD"/>
    <w:rsid w:val="000B44FA"/>
    <w:rsid w:val="000B4E17"/>
    <w:rsid w:val="000B50F3"/>
    <w:rsid w:val="000B538C"/>
    <w:rsid w:val="000B7B8C"/>
    <w:rsid w:val="000B7D0D"/>
    <w:rsid w:val="000C073A"/>
    <w:rsid w:val="000C0E5C"/>
    <w:rsid w:val="000C114C"/>
    <w:rsid w:val="000C13EA"/>
    <w:rsid w:val="000C24F6"/>
    <w:rsid w:val="000C3DBA"/>
    <w:rsid w:val="000C4A21"/>
    <w:rsid w:val="000C4D6E"/>
    <w:rsid w:val="000C5A44"/>
    <w:rsid w:val="000C5ABB"/>
    <w:rsid w:val="000C654C"/>
    <w:rsid w:val="000C7434"/>
    <w:rsid w:val="000C7AA8"/>
    <w:rsid w:val="000D0612"/>
    <w:rsid w:val="000D4827"/>
    <w:rsid w:val="000D530C"/>
    <w:rsid w:val="000D60F1"/>
    <w:rsid w:val="000D674F"/>
    <w:rsid w:val="000D6CA0"/>
    <w:rsid w:val="000D6F18"/>
    <w:rsid w:val="000E04FA"/>
    <w:rsid w:val="000E0633"/>
    <w:rsid w:val="000E07CD"/>
    <w:rsid w:val="000E1EE8"/>
    <w:rsid w:val="000E2CF4"/>
    <w:rsid w:val="000E3E67"/>
    <w:rsid w:val="000E5E35"/>
    <w:rsid w:val="000E754F"/>
    <w:rsid w:val="000E788C"/>
    <w:rsid w:val="000F001D"/>
    <w:rsid w:val="000F08C8"/>
    <w:rsid w:val="000F181F"/>
    <w:rsid w:val="000F1A33"/>
    <w:rsid w:val="000F201B"/>
    <w:rsid w:val="000F267A"/>
    <w:rsid w:val="000F3331"/>
    <w:rsid w:val="000F33A9"/>
    <w:rsid w:val="000F3CD2"/>
    <w:rsid w:val="000F57D0"/>
    <w:rsid w:val="000F77F5"/>
    <w:rsid w:val="000F78DE"/>
    <w:rsid w:val="0010097F"/>
    <w:rsid w:val="00101DB6"/>
    <w:rsid w:val="0010205A"/>
    <w:rsid w:val="001020D9"/>
    <w:rsid w:val="001020FC"/>
    <w:rsid w:val="00102C60"/>
    <w:rsid w:val="00102CCF"/>
    <w:rsid w:val="00103078"/>
    <w:rsid w:val="00103F33"/>
    <w:rsid w:val="00103FF7"/>
    <w:rsid w:val="00105389"/>
    <w:rsid w:val="00111555"/>
    <w:rsid w:val="00111FD6"/>
    <w:rsid w:val="00112193"/>
    <w:rsid w:val="00112619"/>
    <w:rsid w:val="00112640"/>
    <w:rsid w:val="00113A6F"/>
    <w:rsid w:val="00113E97"/>
    <w:rsid w:val="001141DE"/>
    <w:rsid w:val="00114490"/>
    <w:rsid w:val="001146BE"/>
    <w:rsid w:val="0011650E"/>
    <w:rsid w:val="00116BAA"/>
    <w:rsid w:val="0012148F"/>
    <w:rsid w:val="001217C8"/>
    <w:rsid w:val="00123C34"/>
    <w:rsid w:val="0012474C"/>
    <w:rsid w:val="00124F61"/>
    <w:rsid w:val="0012652B"/>
    <w:rsid w:val="001267F8"/>
    <w:rsid w:val="00126C26"/>
    <w:rsid w:val="0013025B"/>
    <w:rsid w:val="00130AE7"/>
    <w:rsid w:val="00130B65"/>
    <w:rsid w:val="00131550"/>
    <w:rsid w:val="00131AFF"/>
    <w:rsid w:val="00131EEF"/>
    <w:rsid w:val="0013221D"/>
    <w:rsid w:val="00132301"/>
    <w:rsid w:val="00132E84"/>
    <w:rsid w:val="00134118"/>
    <w:rsid w:val="001345CA"/>
    <w:rsid w:val="00136D2E"/>
    <w:rsid w:val="00140C6E"/>
    <w:rsid w:val="00141B39"/>
    <w:rsid w:val="00141E55"/>
    <w:rsid w:val="0014208A"/>
    <w:rsid w:val="00142B8E"/>
    <w:rsid w:val="00143361"/>
    <w:rsid w:val="001444D0"/>
    <w:rsid w:val="00144771"/>
    <w:rsid w:val="00144B56"/>
    <w:rsid w:val="00146110"/>
    <w:rsid w:val="001471FE"/>
    <w:rsid w:val="001473A3"/>
    <w:rsid w:val="001501EB"/>
    <w:rsid w:val="00150548"/>
    <w:rsid w:val="00151664"/>
    <w:rsid w:val="0015177F"/>
    <w:rsid w:val="00151869"/>
    <w:rsid w:val="00153ED2"/>
    <w:rsid w:val="0015446C"/>
    <w:rsid w:val="00154B88"/>
    <w:rsid w:val="00156254"/>
    <w:rsid w:val="001562F6"/>
    <w:rsid w:val="0015639E"/>
    <w:rsid w:val="00160A97"/>
    <w:rsid w:val="001613E0"/>
    <w:rsid w:val="00161624"/>
    <w:rsid w:val="0016228D"/>
    <w:rsid w:val="0016486A"/>
    <w:rsid w:val="00165D0A"/>
    <w:rsid w:val="00165F55"/>
    <w:rsid w:val="00166EAA"/>
    <w:rsid w:val="00172311"/>
    <w:rsid w:val="001743AC"/>
    <w:rsid w:val="00174601"/>
    <w:rsid w:val="001758ED"/>
    <w:rsid w:val="00175AFA"/>
    <w:rsid w:val="00175D0A"/>
    <w:rsid w:val="00177300"/>
    <w:rsid w:val="00177C52"/>
    <w:rsid w:val="0018031E"/>
    <w:rsid w:val="00182085"/>
    <w:rsid w:val="00183D62"/>
    <w:rsid w:val="001847A6"/>
    <w:rsid w:val="00184F6F"/>
    <w:rsid w:val="001855B7"/>
    <w:rsid w:val="00186023"/>
    <w:rsid w:val="0018628B"/>
    <w:rsid w:val="001865E8"/>
    <w:rsid w:val="001907E4"/>
    <w:rsid w:val="00191F9D"/>
    <w:rsid w:val="00192853"/>
    <w:rsid w:val="00192ADA"/>
    <w:rsid w:val="00192B57"/>
    <w:rsid w:val="0019318B"/>
    <w:rsid w:val="00194869"/>
    <w:rsid w:val="001959D4"/>
    <w:rsid w:val="001A10D0"/>
    <w:rsid w:val="001A3576"/>
    <w:rsid w:val="001A4C8E"/>
    <w:rsid w:val="001A4D94"/>
    <w:rsid w:val="001A4E90"/>
    <w:rsid w:val="001A54EE"/>
    <w:rsid w:val="001A6076"/>
    <w:rsid w:val="001A6312"/>
    <w:rsid w:val="001B0C30"/>
    <w:rsid w:val="001B14EA"/>
    <w:rsid w:val="001B1ECD"/>
    <w:rsid w:val="001B33D9"/>
    <w:rsid w:val="001B363B"/>
    <w:rsid w:val="001B66FC"/>
    <w:rsid w:val="001B69C7"/>
    <w:rsid w:val="001B6DB0"/>
    <w:rsid w:val="001B7A30"/>
    <w:rsid w:val="001B7B65"/>
    <w:rsid w:val="001C0422"/>
    <w:rsid w:val="001C09A9"/>
    <w:rsid w:val="001C12A3"/>
    <w:rsid w:val="001C1575"/>
    <w:rsid w:val="001C15C9"/>
    <w:rsid w:val="001C314C"/>
    <w:rsid w:val="001C49AF"/>
    <w:rsid w:val="001C73BD"/>
    <w:rsid w:val="001C7DC0"/>
    <w:rsid w:val="001C7F51"/>
    <w:rsid w:val="001D0024"/>
    <w:rsid w:val="001D02F7"/>
    <w:rsid w:val="001D03F0"/>
    <w:rsid w:val="001D065F"/>
    <w:rsid w:val="001D10D2"/>
    <w:rsid w:val="001D1B61"/>
    <w:rsid w:val="001D1CD0"/>
    <w:rsid w:val="001D3D39"/>
    <w:rsid w:val="001D41C4"/>
    <w:rsid w:val="001D5370"/>
    <w:rsid w:val="001D56CE"/>
    <w:rsid w:val="001D5A7E"/>
    <w:rsid w:val="001D766C"/>
    <w:rsid w:val="001D796A"/>
    <w:rsid w:val="001D7E33"/>
    <w:rsid w:val="001E0D66"/>
    <w:rsid w:val="001E0F96"/>
    <w:rsid w:val="001E2947"/>
    <w:rsid w:val="001E375E"/>
    <w:rsid w:val="001E41B9"/>
    <w:rsid w:val="001E44B2"/>
    <w:rsid w:val="001E46CC"/>
    <w:rsid w:val="001E4BC5"/>
    <w:rsid w:val="001E620A"/>
    <w:rsid w:val="001E6693"/>
    <w:rsid w:val="001E6FD6"/>
    <w:rsid w:val="001E72A2"/>
    <w:rsid w:val="001F0070"/>
    <w:rsid w:val="001F0E88"/>
    <w:rsid w:val="001F2414"/>
    <w:rsid w:val="001F2460"/>
    <w:rsid w:val="001F2BB8"/>
    <w:rsid w:val="001F5147"/>
    <w:rsid w:val="001F5459"/>
    <w:rsid w:val="001F6499"/>
    <w:rsid w:val="001F653D"/>
    <w:rsid w:val="002000A8"/>
    <w:rsid w:val="00200F21"/>
    <w:rsid w:val="0020118F"/>
    <w:rsid w:val="00201EF7"/>
    <w:rsid w:val="00201F3B"/>
    <w:rsid w:val="00202686"/>
    <w:rsid w:val="0020290F"/>
    <w:rsid w:val="00203AB9"/>
    <w:rsid w:val="00203C8F"/>
    <w:rsid w:val="002046FA"/>
    <w:rsid w:val="00206BF9"/>
    <w:rsid w:val="00206EF6"/>
    <w:rsid w:val="00207459"/>
    <w:rsid w:val="00210E65"/>
    <w:rsid w:val="00210FC9"/>
    <w:rsid w:val="00211F30"/>
    <w:rsid w:val="00213420"/>
    <w:rsid w:val="00213D73"/>
    <w:rsid w:val="002145FC"/>
    <w:rsid w:val="00214604"/>
    <w:rsid w:val="00215165"/>
    <w:rsid w:val="00215777"/>
    <w:rsid w:val="002166E0"/>
    <w:rsid w:val="00217CFB"/>
    <w:rsid w:val="00217DEA"/>
    <w:rsid w:val="002200B9"/>
    <w:rsid w:val="0022078C"/>
    <w:rsid w:val="00221AA2"/>
    <w:rsid w:val="00222066"/>
    <w:rsid w:val="00222527"/>
    <w:rsid w:val="00222FB8"/>
    <w:rsid w:val="002240FB"/>
    <w:rsid w:val="002247AD"/>
    <w:rsid w:val="00224B8E"/>
    <w:rsid w:val="00224F8E"/>
    <w:rsid w:val="00225476"/>
    <w:rsid w:val="0022687D"/>
    <w:rsid w:val="0022697E"/>
    <w:rsid w:val="00227440"/>
    <w:rsid w:val="002274E1"/>
    <w:rsid w:val="00227571"/>
    <w:rsid w:val="0022795A"/>
    <w:rsid w:val="00227E36"/>
    <w:rsid w:val="002309D7"/>
    <w:rsid w:val="00230A3F"/>
    <w:rsid w:val="00230AD5"/>
    <w:rsid w:val="002329D5"/>
    <w:rsid w:val="00232BFC"/>
    <w:rsid w:val="00232FBD"/>
    <w:rsid w:val="002341F0"/>
    <w:rsid w:val="00234B45"/>
    <w:rsid w:val="002359A7"/>
    <w:rsid w:val="00236D46"/>
    <w:rsid w:val="0023732A"/>
    <w:rsid w:val="00237D0C"/>
    <w:rsid w:val="00237D90"/>
    <w:rsid w:val="00243184"/>
    <w:rsid w:val="00243A0F"/>
    <w:rsid w:val="00243F2C"/>
    <w:rsid w:val="00244F29"/>
    <w:rsid w:val="00245CE8"/>
    <w:rsid w:val="002474C5"/>
    <w:rsid w:val="00250512"/>
    <w:rsid w:val="002526A2"/>
    <w:rsid w:val="00254740"/>
    <w:rsid w:val="00255936"/>
    <w:rsid w:val="00255E22"/>
    <w:rsid w:val="002569B9"/>
    <w:rsid w:val="00257E5E"/>
    <w:rsid w:val="00260925"/>
    <w:rsid w:val="002610C2"/>
    <w:rsid w:val="002619FC"/>
    <w:rsid w:val="00261E51"/>
    <w:rsid w:val="00262D1E"/>
    <w:rsid w:val="00263372"/>
    <w:rsid w:val="00264421"/>
    <w:rsid w:val="002650DC"/>
    <w:rsid w:val="0026518E"/>
    <w:rsid w:val="002656E8"/>
    <w:rsid w:val="00266349"/>
    <w:rsid w:val="0026674E"/>
    <w:rsid w:val="00266D62"/>
    <w:rsid w:val="00270339"/>
    <w:rsid w:val="00270A9C"/>
    <w:rsid w:val="00271920"/>
    <w:rsid w:val="00272C8A"/>
    <w:rsid w:val="00273573"/>
    <w:rsid w:val="002742C2"/>
    <w:rsid w:val="00274CB9"/>
    <w:rsid w:val="00275D3F"/>
    <w:rsid w:val="00276F31"/>
    <w:rsid w:val="0028052E"/>
    <w:rsid w:val="002814BA"/>
    <w:rsid w:val="00281A01"/>
    <w:rsid w:val="00281CBF"/>
    <w:rsid w:val="00281E9C"/>
    <w:rsid w:val="00282312"/>
    <w:rsid w:val="00282594"/>
    <w:rsid w:val="00282F6A"/>
    <w:rsid w:val="002835DD"/>
    <w:rsid w:val="00283BFA"/>
    <w:rsid w:val="0028723F"/>
    <w:rsid w:val="00287255"/>
    <w:rsid w:val="002906AB"/>
    <w:rsid w:val="00290DD1"/>
    <w:rsid w:val="00291435"/>
    <w:rsid w:val="00293243"/>
    <w:rsid w:val="002952A9"/>
    <w:rsid w:val="002959B5"/>
    <w:rsid w:val="00297695"/>
    <w:rsid w:val="002A1A4F"/>
    <w:rsid w:val="002A2206"/>
    <w:rsid w:val="002A23FC"/>
    <w:rsid w:val="002A2970"/>
    <w:rsid w:val="002A30E9"/>
    <w:rsid w:val="002A3A16"/>
    <w:rsid w:val="002A4E0F"/>
    <w:rsid w:val="002A6095"/>
    <w:rsid w:val="002A7037"/>
    <w:rsid w:val="002B05AC"/>
    <w:rsid w:val="002B0A6A"/>
    <w:rsid w:val="002B0E87"/>
    <w:rsid w:val="002B2F91"/>
    <w:rsid w:val="002B3059"/>
    <w:rsid w:val="002B38FD"/>
    <w:rsid w:val="002B71F5"/>
    <w:rsid w:val="002B7895"/>
    <w:rsid w:val="002C0BFA"/>
    <w:rsid w:val="002C1D33"/>
    <w:rsid w:val="002C27A2"/>
    <w:rsid w:val="002C2967"/>
    <w:rsid w:val="002C3667"/>
    <w:rsid w:val="002C4195"/>
    <w:rsid w:val="002C628D"/>
    <w:rsid w:val="002C6FCA"/>
    <w:rsid w:val="002C789C"/>
    <w:rsid w:val="002D0947"/>
    <w:rsid w:val="002D1AC6"/>
    <w:rsid w:val="002D2479"/>
    <w:rsid w:val="002D446D"/>
    <w:rsid w:val="002D4FC9"/>
    <w:rsid w:val="002D6017"/>
    <w:rsid w:val="002D663E"/>
    <w:rsid w:val="002D6F3D"/>
    <w:rsid w:val="002D737E"/>
    <w:rsid w:val="002D7A33"/>
    <w:rsid w:val="002E0571"/>
    <w:rsid w:val="002E0FE4"/>
    <w:rsid w:val="002E423B"/>
    <w:rsid w:val="002E4D0B"/>
    <w:rsid w:val="002E7E82"/>
    <w:rsid w:val="002F0BC8"/>
    <w:rsid w:val="002F10E4"/>
    <w:rsid w:val="002F11DF"/>
    <w:rsid w:val="002F2E58"/>
    <w:rsid w:val="002F33E7"/>
    <w:rsid w:val="002F35DF"/>
    <w:rsid w:val="002F42FB"/>
    <w:rsid w:val="002F446A"/>
    <w:rsid w:val="002F4A88"/>
    <w:rsid w:val="002F4BD7"/>
    <w:rsid w:val="002F4F27"/>
    <w:rsid w:val="002F5562"/>
    <w:rsid w:val="002F60DE"/>
    <w:rsid w:val="002F6A0A"/>
    <w:rsid w:val="00300990"/>
    <w:rsid w:val="00301BDF"/>
    <w:rsid w:val="00302518"/>
    <w:rsid w:val="00302565"/>
    <w:rsid w:val="00302A24"/>
    <w:rsid w:val="00304253"/>
    <w:rsid w:val="00304C2F"/>
    <w:rsid w:val="00304D6D"/>
    <w:rsid w:val="003052D8"/>
    <w:rsid w:val="00305893"/>
    <w:rsid w:val="003107F0"/>
    <w:rsid w:val="003115CB"/>
    <w:rsid w:val="003117C3"/>
    <w:rsid w:val="00313B03"/>
    <w:rsid w:val="003146BD"/>
    <w:rsid w:val="003154AE"/>
    <w:rsid w:val="003157E4"/>
    <w:rsid w:val="00315CBF"/>
    <w:rsid w:val="00320352"/>
    <w:rsid w:val="00321794"/>
    <w:rsid w:val="00322B09"/>
    <w:rsid w:val="00323C52"/>
    <w:rsid w:val="00326969"/>
    <w:rsid w:val="00326A95"/>
    <w:rsid w:val="003276F5"/>
    <w:rsid w:val="00327C1F"/>
    <w:rsid w:val="00330B3E"/>
    <w:rsid w:val="00330BAE"/>
    <w:rsid w:val="00331940"/>
    <w:rsid w:val="00331E2C"/>
    <w:rsid w:val="003321DD"/>
    <w:rsid w:val="003325E0"/>
    <w:rsid w:val="00332CE8"/>
    <w:rsid w:val="00332EB6"/>
    <w:rsid w:val="003331C2"/>
    <w:rsid w:val="003338A7"/>
    <w:rsid w:val="00334BA5"/>
    <w:rsid w:val="00335002"/>
    <w:rsid w:val="003358D2"/>
    <w:rsid w:val="0033605E"/>
    <w:rsid w:val="0033654E"/>
    <w:rsid w:val="0033699F"/>
    <w:rsid w:val="00336BDA"/>
    <w:rsid w:val="00336DC0"/>
    <w:rsid w:val="00337020"/>
    <w:rsid w:val="003421FE"/>
    <w:rsid w:val="00343126"/>
    <w:rsid w:val="0034347B"/>
    <w:rsid w:val="003438CF"/>
    <w:rsid w:val="00344AE3"/>
    <w:rsid w:val="0034546F"/>
    <w:rsid w:val="003464F8"/>
    <w:rsid w:val="00346C81"/>
    <w:rsid w:val="00347103"/>
    <w:rsid w:val="00350AA0"/>
    <w:rsid w:val="00351E4D"/>
    <w:rsid w:val="00352C7A"/>
    <w:rsid w:val="00353044"/>
    <w:rsid w:val="003533FC"/>
    <w:rsid w:val="0035341C"/>
    <w:rsid w:val="003535FE"/>
    <w:rsid w:val="00353B2D"/>
    <w:rsid w:val="0035456F"/>
    <w:rsid w:val="00354A61"/>
    <w:rsid w:val="00354C53"/>
    <w:rsid w:val="00354E12"/>
    <w:rsid w:val="00355880"/>
    <w:rsid w:val="003574C9"/>
    <w:rsid w:val="00357EA9"/>
    <w:rsid w:val="00360119"/>
    <w:rsid w:val="00361593"/>
    <w:rsid w:val="00361F20"/>
    <w:rsid w:val="003624C2"/>
    <w:rsid w:val="00362F7D"/>
    <w:rsid w:val="00365BCB"/>
    <w:rsid w:val="00365F9A"/>
    <w:rsid w:val="00366069"/>
    <w:rsid w:val="00367319"/>
    <w:rsid w:val="00367B75"/>
    <w:rsid w:val="00367B7D"/>
    <w:rsid w:val="00370CEC"/>
    <w:rsid w:val="00370EAC"/>
    <w:rsid w:val="00371287"/>
    <w:rsid w:val="00371C38"/>
    <w:rsid w:val="00372265"/>
    <w:rsid w:val="003743DA"/>
    <w:rsid w:val="003752CA"/>
    <w:rsid w:val="00375FBB"/>
    <w:rsid w:val="00376CD9"/>
    <w:rsid w:val="0038002F"/>
    <w:rsid w:val="00380395"/>
    <w:rsid w:val="00381D21"/>
    <w:rsid w:val="00382304"/>
    <w:rsid w:val="00382A0E"/>
    <w:rsid w:val="00382CD1"/>
    <w:rsid w:val="003833FE"/>
    <w:rsid w:val="00383828"/>
    <w:rsid w:val="00384B48"/>
    <w:rsid w:val="00385327"/>
    <w:rsid w:val="00385408"/>
    <w:rsid w:val="00385460"/>
    <w:rsid w:val="00385CBA"/>
    <w:rsid w:val="00385F68"/>
    <w:rsid w:val="00386494"/>
    <w:rsid w:val="003925E4"/>
    <w:rsid w:val="00392A8A"/>
    <w:rsid w:val="00392EE6"/>
    <w:rsid w:val="00393025"/>
    <w:rsid w:val="00393167"/>
    <w:rsid w:val="0039328C"/>
    <w:rsid w:val="00393756"/>
    <w:rsid w:val="0039445B"/>
    <w:rsid w:val="00394533"/>
    <w:rsid w:val="003A0674"/>
    <w:rsid w:val="003A288E"/>
    <w:rsid w:val="003A47F4"/>
    <w:rsid w:val="003A48FA"/>
    <w:rsid w:val="003A51F6"/>
    <w:rsid w:val="003A537A"/>
    <w:rsid w:val="003A5F19"/>
    <w:rsid w:val="003A744A"/>
    <w:rsid w:val="003B1E44"/>
    <w:rsid w:val="003B28D8"/>
    <w:rsid w:val="003B439A"/>
    <w:rsid w:val="003B4C47"/>
    <w:rsid w:val="003B4F5D"/>
    <w:rsid w:val="003B5CE2"/>
    <w:rsid w:val="003B5F4D"/>
    <w:rsid w:val="003B6561"/>
    <w:rsid w:val="003B6D21"/>
    <w:rsid w:val="003B73BA"/>
    <w:rsid w:val="003B73E8"/>
    <w:rsid w:val="003C02B1"/>
    <w:rsid w:val="003C0E5E"/>
    <w:rsid w:val="003C14AD"/>
    <w:rsid w:val="003C1554"/>
    <w:rsid w:val="003C21E3"/>
    <w:rsid w:val="003C2C43"/>
    <w:rsid w:val="003C477B"/>
    <w:rsid w:val="003C575E"/>
    <w:rsid w:val="003C576B"/>
    <w:rsid w:val="003C6B8D"/>
    <w:rsid w:val="003C7803"/>
    <w:rsid w:val="003C7DA8"/>
    <w:rsid w:val="003D279C"/>
    <w:rsid w:val="003D6A79"/>
    <w:rsid w:val="003D738E"/>
    <w:rsid w:val="003E0216"/>
    <w:rsid w:val="003E057B"/>
    <w:rsid w:val="003E0AD7"/>
    <w:rsid w:val="003E0BED"/>
    <w:rsid w:val="003E0FF8"/>
    <w:rsid w:val="003E2414"/>
    <w:rsid w:val="003E2667"/>
    <w:rsid w:val="003E2676"/>
    <w:rsid w:val="003E2695"/>
    <w:rsid w:val="003E26B8"/>
    <w:rsid w:val="003E33EE"/>
    <w:rsid w:val="003E4E6F"/>
    <w:rsid w:val="003E5B76"/>
    <w:rsid w:val="003E5C84"/>
    <w:rsid w:val="003E7B4D"/>
    <w:rsid w:val="003F0439"/>
    <w:rsid w:val="003F0DA8"/>
    <w:rsid w:val="003F0E7A"/>
    <w:rsid w:val="003F26FA"/>
    <w:rsid w:val="003F2722"/>
    <w:rsid w:val="003F2D7A"/>
    <w:rsid w:val="003F351E"/>
    <w:rsid w:val="003F40A4"/>
    <w:rsid w:val="003F413E"/>
    <w:rsid w:val="003F43E4"/>
    <w:rsid w:val="003F5076"/>
    <w:rsid w:val="003F5A58"/>
    <w:rsid w:val="003F5CDE"/>
    <w:rsid w:val="003F64BB"/>
    <w:rsid w:val="003F6500"/>
    <w:rsid w:val="003F7AAA"/>
    <w:rsid w:val="00400740"/>
    <w:rsid w:val="00400749"/>
    <w:rsid w:val="004007AA"/>
    <w:rsid w:val="00400C02"/>
    <w:rsid w:val="0040111E"/>
    <w:rsid w:val="00401511"/>
    <w:rsid w:val="00401B15"/>
    <w:rsid w:val="00401C93"/>
    <w:rsid w:val="0040263B"/>
    <w:rsid w:val="00402A7B"/>
    <w:rsid w:val="00402AAB"/>
    <w:rsid w:val="00403A19"/>
    <w:rsid w:val="00404DC1"/>
    <w:rsid w:val="00406913"/>
    <w:rsid w:val="00407652"/>
    <w:rsid w:val="00407755"/>
    <w:rsid w:val="0041063E"/>
    <w:rsid w:val="004107CE"/>
    <w:rsid w:val="00410CBA"/>
    <w:rsid w:val="0041127E"/>
    <w:rsid w:val="00411B9F"/>
    <w:rsid w:val="0041273E"/>
    <w:rsid w:val="00414603"/>
    <w:rsid w:val="00414CB7"/>
    <w:rsid w:val="004155C1"/>
    <w:rsid w:val="00417009"/>
    <w:rsid w:val="00417172"/>
    <w:rsid w:val="00417FEF"/>
    <w:rsid w:val="004204B5"/>
    <w:rsid w:val="00420AEB"/>
    <w:rsid w:val="00420AF7"/>
    <w:rsid w:val="0042383B"/>
    <w:rsid w:val="004252A8"/>
    <w:rsid w:val="00425542"/>
    <w:rsid w:val="00425F15"/>
    <w:rsid w:val="00426B4B"/>
    <w:rsid w:val="0043020B"/>
    <w:rsid w:val="0043162D"/>
    <w:rsid w:val="00432301"/>
    <w:rsid w:val="00434047"/>
    <w:rsid w:val="0043478B"/>
    <w:rsid w:val="004354F4"/>
    <w:rsid w:val="004363CC"/>
    <w:rsid w:val="004368EF"/>
    <w:rsid w:val="00436BEF"/>
    <w:rsid w:val="0044014B"/>
    <w:rsid w:val="004403AE"/>
    <w:rsid w:val="00440CBE"/>
    <w:rsid w:val="00440F47"/>
    <w:rsid w:val="0044221E"/>
    <w:rsid w:val="00443CCA"/>
    <w:rsid w:val="004440C1"/>
    <w:rsid w:val="00445409"/>
    <w:rsid w:val="00445AD1"/>
    <w:rsid w:val="00445E82"/>
    <w:rsid w:val="004462A0"/>
    <w:rsid w:val="0044658A"/>
    <w:rsid w:val="004467CD"/>
    <w:rsid w:val="00447128"/>
    <w:rsid w:val="00447C6B"/>
    <w:rsid w:val="00450387"/>
    <w:rsid w:val="00454FA8"/>
    <w:rsid w:val="00455497"/>
    <w:rsid w:val="004554F1"/>
    <w:rsid w:val="00455B6B"/>
    <w:rsid w:val="00456289"/>
    <w:rsid w:val="004570F0"/>
    <w:rsid w:val="004578C2"/>
    <w:rsid w:val="00457ADE"/>
    <w:rsid w:val="00460297"/>
    <w:rsid w:val="00461B59"/>
    <w:rsid w:val="00461DE4"/>
    <w:rsid w:val="004622B5"/>
    <w:rsid w:val="004635B5"/>
    <w:rsid w:val="0046438F"/>
    <w:rsid w:val="00464927"/>
    <w:rsid w:val="0046495C"/>
    <w:rsid w:val="00464D2B"/>
    <w:rsid w:val="00467BA6"/>
    <w:rsid w:val="0047372D"/>
    <w:rsid w:val="00474D8E"/>
    <w:rsid w:val="00475F3C"/>
    <w:rsid w:val="004772DF"/>
    <w:rsid w:val="00480568"/>
    <w:rsid w:val="00482BD8"/>
    <w:rsid w:val="004839E9"/>
    <w:rsid w:val="004840CB"/>
    <w:rsid w:val="00484694"/>
    <w:rsid w:val="0048575C"/>
    <w:rsid w:val="00485BC7"/>
    <w:rsid w:val="00486A30"/>
    <w:rsid w:val="00486B37"/>
    <w:rsid w:val="00486DDB"/>
    <w:rsid w:val="00487045"/>
    <w:rsid w:val="00487D02"/>
    <w:rsid w:val="00490444"/>
    <w:rsid w:val="004906A8"/>
    <w:rsid w:val="004906B4"/>
    <w:rsid w:val="00490804"/>
    <w:rsid w:val="00491F22"/>
    <w:rsid w:val="004921BD"/>
    <w:rsid w:val="00495155"/>
    <w:rsid w:val="004978B9"/>
    <w:rsid w:val="00497EEF"/>
    <w:rsid w:val="004A005E"/>
    <w:rsid w:val="004A01F4"/>
    <w:rsid w:val="004A0A8F"/>
    <w:rsid w:val="004A0F2B"/>
    <w:rsid w:val="004A14EE"/>
    <w:rsid w:val="004A1789"/>
    <w:rsid w:val="004A257B"/>
    <w:rsid w:val="004A354D"/>
    <w:rsid w:val="004A374B"/>
    <w:rsid w:val="004A43DD"/>
    <w:rsid w:val="004A4B43"/>
    <w:rsid w:val="004A590B"/>
    <w:rsid w:val="004A6AC4"/>
    <w:rsid w:val="004A7E39"/>
    <w:rsid w:val="004B072E"/>
    <w:rsid w:val="004B07DB"/>
    <w:rsid w:val="004B0B69"/>
    <w:rsid w:val="004B12AF"/>
    <w:rsid w:val="004B2BB2"/>
    <w:rsid w:val="004B2EED"/>
    <w:rsid w:val="004B4F23"/>
    <w:rsid w:val="004B59AF"/>
    <w:rsid w:val="004B638C"/>
    <w:rsid w:val="004B7CF7"/>
    <w:rsid w:val="004C09FE"/>
    <w:rsid w:val="004C1045"/>
    <w:rsid w:val="004C1D52"/>
    <w:rsid w:val="004C2FA0"/>
    <w:rsid w:val="004C2FB5"/>
    <w:rsid w:val="004C3B9E"/>
    <w:rsid w:val="004C4059"/>
    <w:rsid w:val="004C4927"/>
    <w:rsid w:val="004C4CEB"/>
    <w:rsid w:val="004C63FE"/>
    <w:rsid w:val="004C69D0"/>
    <w:rsid w:val="004C753D"/>
    <w:rsid w:val="004D0828"/>
    <w:rsid w:val="004D30F2"/>
    <w:rsid w:val="004D3171"/>
    <w:rsid w:val="004D3EF1"/>
    <w:rsid w:val="004D555E"/>
    <w:rsid w:val="004D6D41"/>
    <w:rsid w:val="004D6E2E"/>
    <w:rsid w:val="004E0254"/>
    <w:rsid w:val="004E05EE"/>
    <w:rsid w:val="004E567D"/>
    <w:rsid w:val="004F0140"/>
    <w:rsid w:val="004F0823"/>
    <w:rsid w:val="004F1A7F"/>
    <w:rsid w:val="004F1D97"/>
    <w:rsid w:val="004F3A0A"/>
    <w:rsid w:val="004F3D5D"/>
    <w:rsid w:val="004F3ECC"/>
    <w:rsid w:val="004F42A4"/>
    <w:rsid w:val="004F437D"/>
    <w:rsid w:val="004F5559"/>
    <w:rsid w:val="004F7DAF"/>
    <w:rsid w:val="005005CF"/>
    <w:rsid w:val="00501631"/>
    <w:rsid w:val="00502437"/>
    <w:rsid w:val="00502FE9"/>
    <w:rsid w:val="00503ACD"/>
    <w:rsid w:val="00503B61"/>
    <w:rsid w:val="00503D3D"/>
    <w:rsid w:val="005045BB"/>
    <w:rsid w:val="00505743"/>
    <w:rsid w:val="00505AB7"/>
    <w:rsid w:val="00506007"/>
    <w:rsid w:val="00506247"/>
    <w:rsid w:val="005063B9"/>
    <w:rsid w:val="00507A43"/>
    <w:rsid w:val="00510E09"/>
    <w:rsid w:val="005130F7"/>
    <w:rsid w:val="00515E3F"/>
    <w:rsid w:val="00515E96"/>
    <w:rsid w:val="00520187"/>
    <w:rsid w:val="005203B5"/>
    <w:rsid w:val="00522033"/>
    <w:rsid w:val="005224B9"/>
    <w:rsid w:val="00522D12"/>
    <w:rsid w:val="0052391C"/>
    <w:rsid w:val="0052451B"/>
    <w:rsid w:val="00525773"/>
    <w:rsid w:val="0052698C"/>
    <w:rsid w:val="0053013E"/>
    <w:rsid w:val="005305F4"/>
    <w:rsid w:val="005309E7"/>
    <w:rsid w:val="005314C8"/>
    <w:rsid w:val="0053258D"/>
    <w:rsid w:val="005327A4"/>
    <w:rsid w:val="00532CBA"/>
    <w:rsid w:val="005335E0"/>
    <w:rsid w:val="00533BA5"/>
    <w:rsid w:val="00537AA0"/>
    <w:rsid w:val="00537FD3"/>
    <w:rsid w:val="005430B2"/>
    <w:rsid w:val="00543B55"/>
    <w:rsid w:val="005442D1"/>
    <w:rsid w:val="00544F55"/>
    <w:rsid w:val="00545E4A"/>
    <w:rsid w:val="0054640E"/>
    <w:rsid w:val="00546851"/>
    <w:rsid w:val="00547808"/>
    <w:rsid w:val="00547B2C"/>
    <w:rsid w:val="005505C7"/>
    <w:rsid w:val="0055064A"/>
    <w:rsid w:val="00552F75"/>
    <w:rsid w:val="00553306"/>
    <w:rsid w:val="0055370D"/>
    <w:rsid w:val="00553CBC"/>
    <w:rsid w:val="00554A6B"/>
    <w:rsid w:val="00554AFC"/>
    <w:rsid w:val="00554F54"/>
    <w:rsid w:val="00555B9F"/>
    <w:rsid w:val="00557143"/>
    <w:rsid w:val="00557313"/>
    <w:rsid w:val="00560FF1"/>
    <w:rsid w:val="005610A9"/>
    <w:rsid w:val="00561118"/>
    <w:rsid w:val="00562082"/>
    <w:rsid w:val="0056229C"/>
    <w:rsid w:val="00564BCE"/>
    <w:rsid w:val="005674C1"/>
    <w:rsid w:val="00567F8C"/>
    <w:rsid w:val="005711B0"/>
    <w:rsid w:val="00571D32"/>
    <w:rsid w:val="00572350"/>
    <w:rsid w:val="00572DF5"/>
    <w:rsid w:val="005733A2"/>
    <w:rsid w:val="00574015"/>
    <w:rsid w:val="00575340"/>
    <w:rsid w:val="00575D9A"/>
    <w:rsid w:val="00576644"/>
    <w:rsid w:val="0057671B"/>
    <w:rsid w:val="00582A77"/>
    <w:rsid w:val="00582DAB"/>
    <w:rsid w:val="00583530"/>
    <w:rsid w:val="00586C59"/>
    <w:rsid w:val="005874B5"/>
    <w:rsid w:val="00587D6D"/>
    <w:rsid w:val="00590035"/>
    <w:rsid w:val="005909F1"/>
    <w:rsid w:val="00590C54"/>
    <w:rsid w:val="00590E8E"/>
    <w:rsid w:val="00591829"/>
    <w:rsid w:val="00594A64"/>
    <w:rsid w:val="00595322"/>
    <w:rsid w:val="00596398"/>
    <w:rsid w:val="00596A60"/>
    <w:rsid w:val="00596D94"/>
    <w:rsid w:val="005977CE"/>
    <w:rsid w:val="005A0880"/>
    <w:rsid w:val="005A397A"/>
    <w:rsid w:val="005A42D9"/>
    <w:rsid w:val="005A5848"/>
    <w:rsid w:val="005A7266"/>
    <w:rsid w:val="005A729D"/>
    <w:rsid w:val="005A73A4"/>
    <w:rsid w:val="005B0822"/>
    <w:rsid w:val="005B100D"/>
    <w:rsid w:val="005B1F6F"/>
    <w:rsid w:val="005B3329"/>
    <w:rsid w:val="005B34FC"/>
    <w:rsid w:val="005B4F56"/>
    <w:rsid w:val="005B5B8C"/>
    <w:rsid w:val="005B705C"/>
    <w:rsid w:val="005C03D8"/>
    <w:rsid w:val="005C1747"/>
    <w:rsid w:val="005C1E9B"/>
    <w:rsid w:val="005C233E"/>
    <w:rsid w:val="005C29E7"/>
    <w:rsid w:val="005C2CDC"/>
    <w:rsid w:val="005C35FE"/>
    <w:rsid w:val="005C4091"/>
    <w:rsid w:val="005C4586"/>
    <w:rsid w:val="005C604A"/>
    <w:rsid w:val="005C6577"/>
    <w:rsid w:val="005D020B"/>
    <w:rsid w:val="005D0A20"/>
    <w:rsid w:val="005D7664"/>
    <w:rsid w:val="005D78C5"/>
    <w:rsid w:val="005E01CB"/>
    <w:rsid w:val="005E05B6"/>
    <w:rsid w:val="005E0DC2"/>
    <w:rsid w:val="005E1683"/>
    <w:rsid w:val="005E1A5C"/>
    <w:rsid w:val="005E364D"/>
    <w:rsid w:val="005E397E"/>
    <w:rsid w:val="005E3E10"/>
    <w:rsid w:val="005E5D41"/>
    <w:rsid w:val="005E716A"/>
    <w:rsid w:val="005E7CA0"/>
    <w:rsid w:val="005F03F1"/>
    <w:rsid w:val="005F0F74"/>
    <w:rsid w:val="005F26CC"/>
    <w:rsid w:val="005F3596"/>
    <w:rsid w:val="005F3A43"/>
    <w:rsid w:val="005F46A4"/>
    <w:rsid w:val="005F5A02"/>
    <w:rsid w:val="005F64D5"/>
    <w:rsid w:val="00600763"/>
    <w:rsid w:val="00600F1A"/>
    <w:rsid w:val="0060188B"/>
    <w:rsid w:val="006026FD"/>
    <w:rsid w:val="006048A7"/>
    <w:rsid w:val="00605E2E"/>
    <w:rsid w:val="00606A5B"/>
    <w:rsid w:val="00606E03"/>
    <w:rsid w:val="006073E0"/>
    <w:rsid w:val="00607CF7"/>
    <w:rsid w:val="006115AD"/>
    <w:rsid w:val="006125F7"/>
    <w:rsid w:val="0061325A"/>
    <w:rsid w:val="006133DC"/>
    <w:rsid w:val="006147C8"/>
    <w:rsid w:val="0061614C"/>
    <w:rsid w:val="00617C76"/>
    <w:rsid w:val="00620E06"/>
    <w:rsid w:val="00621679"/>
    <w:rsid w:val="00621AC9"/>
    <w:rsid w:val="00621F1E"/>
    <w:rsid w:val="0062234E"/>
    <w:rsid w:val="00622BAC"/>
    <w:rsid w:val="00624230"/>
    <w:rsid w:val="00624D65"/>
    <w:rsid w:val="00624E6E"/>
    <w:rsid w:val="00624FE0"/>
    <w:rsid w:val="006259B7"/>
    <w:rsid w:val="006259F0"/>
    <w:rsid w:val="00626309"/>
    <w:rsid w:val="00627C4D"/>
    <w:rsid w:val="00627D69"/>
    <w:rsid w:val="00627F82"/>
    <w:rsid w:val="00630084"/>
    <w:rsid w:val="00630B5A"/>
    <w:rsid w:val="00632771"/>
    <w:rsid w:val="00632E28"/>
    <w:rsid w:val="00632F7F"/>
    <w:rsid w:val="0063300A"/>
    <w:rsid w:val="00633A9D"/>
    <w:rsid w:val="0063446F"/>
    <w:rsid w:val="0063495B"/>
    <w:rsid w:val="00634AB3"/>
    <w:rsid w:val="00634BCA"/>
    <w:rsid w:val="00634CFC"/>
    <w:rsid w:val="0064079B"/>
    <w:rsid w:val="006412DA"/>
    <w:rsid w:val="006418A2"/>
    <w:rsid w:val="00642298"/>
    <w:rsid w:val="00642B3C"/>
    <w:rsid w:val="006436DC"/>
    <w:rsid w:val="00643D1F"/>
    <w:rsid w:val="006451D5"/>
    <w:rsid w:val="00646AEB"/>
    <w:rsid w:val="00646EA1"/>
    <w:rsid w:val="00650451"/>
    <w:rsid w:val="00651606"/>
    <w:rsid w:val="00652064"/>
    <w:rsid w:val="00653438"/>
    <w:rsid w:val="006535C0"/>
    <w:rsid w:val="00653D20"/>
    <w:rsid w:val="00653FD5"/>
    <w:rsid w:val="00654AD4"/>
    <w:rsid w:val="00655602"/>
    <w:rsid w:val="00655BAC"/>
    <w:rsid w:val="0065612B"/>
    <w:rsid w:val="006565DC"/>
    <w:rsid w:val="00657CA4"/>
    <w:rsid w:val="0066256F"/>
    <w:rsid w:val="006629E0"/>
    <w:rsid w:val="0066437A"/>
    <w:rsid w:val="006644A3"/>
    <w:rsid w:val="006665A8"/>
    <w:rsid w:val="00667AA4"/>
    <w:rsid w:val="00667AEC"/>
    <w:rsid w:val="00667C16"/>
    <w:rsid w:val="0067006B"/>
    <w:rsid w:val="0067160B"/>
    <w:rsid w:val="00671709"/>
    <w:rsid w:val="00671899"/>
    <w:rsid w:val="00671B8A"/>
    <w:rsid w:val="00672234"/>
    <w:rsid w:val="00672C7A"/>
    <w:rsid w:val="0067309C"/>
    <w:rsid w:val="00673693"/>
    <w:rsid w:val="00674E44"/>
    <w:rsid w:val="00675F70"/>
    <w:rsid w:val="00677A8C"/>
    <w:rsid w:val="00682435"/>
    <w:rsid w:val="006832D9"/>
    <w:rsid w:val="006835E8"/>
    <w:rsid w:val="00683C2D"/>
    <w:rsid w:val="00683CBD"/>
    <w:rsid w:val="00684E8B"/>
    <w:rsid w:val="006854E1"/>
    <w:rsid w:val="0068582D"/>
    <w:rsid w:val="00691026"/>
    <w:rsid w:val="006919B0"/>
    <w:rsid w:val="00691A88"/>
    <w:rsid w:val="00691F39"/>
    <w:rsid w:val="0069301C"/>
    <w:rsid w:val="0069342D"/>
    <w:rsid w:val="00693E57"/>
    <w:rsid w:val="00695857"/>
    <w:rsid w:val="00697DA9"/>
    <w:rsid w:val="006A02B1"/>
    <w:rsid w:val="006A0EC3"/>
    <w:rsid w:val="006A18B9"/>
    <w:rsid w:val="006A266B"/>
    <w:rsid w:val="006A3A8E"/>
    <w:rsid w:val="006A424A"/>
    <w:rsid w:val="006A4DF4"/>
    <w:rsid w:val="006A6E8B"/>
    <w:rsid w:val="006A6EED"/>
    <w:rsid w:val="006A77E5"/>
    <w:rsid w:val="006B0060"/>
    <w:rsid w:val="006B0EA7"/>
    <w:rsid w:val="006B1A12"/>
    <w:rsid w:val="006B2421"/>
    <w:rsid w:val="006B2585"/>
    <w:rsid w:val="006B37BC"/>
    <w:rsid w:val="006B4D91"/>
    <w:rsid w:val="006B4FE6"/>
    <w:rsid w:val="006C08AC"/>
    <w:rsid w:val="006C265B"/>
    <w:rsid w:val="006C32F7"/>
    <w:rsid w:val="006C39A6"/>
    <w:rsid w:val="006C4908"/>
    <w:rsid w:val="006C4B31"/>
    <w:rsid w:val="006C4EE2"/>
    <w:rsid w:val="006C53C2"/>
    <w:rsid w:val="006C5430"/>
    <w:rsid w:val="006C5849"/>
    <w:rsid w:val="006C64BB"/>
    <w:rsid w:val="006C678D"/>
    <w:rsid w:val="006C6998"/>
    <w:rsid w:val="006C6F45"/>
    <w:rsid w:val="006D0C19"/>
    <w:rsid w:val="006D1A04"/>
    <w:rsid w:val="006D3F9A"/>
    <w:rsid w:val="006D5AB3"/>
    <w:rsid w:val="006D5BAD"/>
    <w:rsid w:val="006D5D75"/>
    <w:rsid w:val="006D5F94"/>
    <w:rsid w:val="006D7F7E"/>
    <w:rsid w:val="006E1F1B"/>
    <w:rsid w:val="006E2F77"/>
    <w:rsid w:val="006E358B"/>
    <w:rsid w:val="006E4BCB"/>
    <w:rsid w:val="006E4C27"/>
    <w:rsid w:val="006E4C8F"/>
    <w:rsid w:val="006E55B2"/>
    <w:rsid w:val="006E5CEB"/>
    <w:rsid w:val="006E6E0B"/>
    <w:rsid w:val="006E724F"/>
    <w:rsid w:val="006E7D2F"/>
    <w:rsid w:val="006F3501"/>
    <w:rsid w:val="006F3A2B"/>
    <w:rsid w:val="006F4377"/>
    <w:rsid w:val="006F5E05"/>
    <w:rsid w:val="006F74F7"/>
    <w:rsid w:val="006F7670"/>
    <w:rsid w:val="006F7B32"/>
    <w:rsid w:val="00700E3C"/>
    <w:rsid w:val="00701402"/>
    <w:rsid w:val="00703078"/>
    <w:rsid w:val="00704D7D"/>
    <w:rsid w:val="007075C8"/>
    <w:rsid w:val="0071045A"/>
    <w:rsid w:val="0071144E"/>
    <w:rsid w:val="00711F25"/>
    <w:rsid w:val="00712217"/>
    <w:rsid w:val="00712F18"/>
    <w:rsid w:val="0071323D"/>
    <w:rsid w:val="0071368B"/>
    <w:rsid w:val="007157DC"/>
    <w:rsid w:val="00715C09"/>
    <w:rsid w:val="00717D5B"/>
    <w:rsid w:val="00720026"/>
    <w:rsid w:val="00721926"/>
    <w:rsid w:val="00722562"/>
    <w:rsid w:val="00722A43"/>
    <w:rsid w:val="00723257"/>
    <w:rsid w:val="00723C54"/>
    <w:rsid w:val="00724450"/>
    <w:rsid w:val="00724CF3"/>
    <w:rsid w:val="00726B2E"/>
    <w:rsid w:val="00727D83"/>
    <w:rsid w:val="00727E5E"/>
    <w:rsid w:val="00727E9E"/>
    <w:rsid w:val="007317B2"/>
    <w:rsid w:val="00732BE7"/>
    <w:rsid w:val="00733680"/>
    <w:rsid w:val="007339B1"/>
    <w:rsid w:val="00735D49"/>
    <w:rsid w:val="00737B89"/>
    <w:rsid w:val="00737F48"/>
    <w:rsid w:val="007403B6"/>
    <w:rsid w:val="00741770"/>
    <w:rsid w:val="007420C8"/>
    <w:rsid w:val="00742C4E"/>
    <w:rsid w:val="00742E04"/>
    <w:rsid w:val="007435FB"/>
    <w:rsid w:val="007437E2"/>
    <w:rsid w:val="00743A58"/>
    <w:rsid w:val="00743E5F"/>
    <w:rsid w:val="007449B3"/>
    <w:rsid w:val="00744F2E"/>
    <w:rsid w:val="00746A4A"/>
    <w:rsid w:val="00747291"/>
    <w:rsid w:val="0074760D"/>
    <w:rsid w:val="00747F46"/>
    <w:rsid w:val="00751A92"/>
    <w:rsid w:val="007521A8"/>
    <w:rsid w:val="00752263"/>
    <w:rsid w:val="007525AF"/>
    <w:rsid w:val="00752F1B"/>
    <w:rsid w:val="007530A9"/>
    <w:rsid w:val="00753350"/>
    <w:rsid w:val="007535AA"/>
    <w:rsid w:val="0075389D"/>
    <w:rsid w:val="00753A58"/>
    <w:rsid w:val="0075642B"/>
    <w:rsid w:val="00757C66"/>
    <w:rsid w:val="00757F76"/>
    <w:rsid w:val="00760D9F"/>
    <w:rsid w:val="00760FF9"/>
    <w:rsid w:val="007618CB"/>
    <w:rsid w:val="0076226E"/>
    <w:rsid w:val="00762BBE"/>
    <w:rsid w:val="007633BF"/>
    <w:rsid w:val="00763B4D"/>
    <w:rsid w:val="007654DC"/>
    <w:rsid w:val="00766331"/>
    <w:rsid w:val="00766F96"/>
    <w:rsid w:val="00767DF1"/>
    <w:rsid w:val="007710E6"/>
    <w:rsid w:val="00771389"/>
    <w:rsid w:val="00773462"/>
    <w:rsid w:val="0077387B"/>
    <w:rsid w:val="00773D29"/>
    <w:rsid w:val="0077614B"/>
    <w:rsid w:val="0077788D"/>
    <w:rsid w:val="00777B8C"/>
    <w:rsid w:val="007805E5"/>
    <w:rsid w:val="00781BC0"/>
    <w:rsid w:val="00782442"/>
    <w:rsid w:val="00782443"/>
    <w:rsid w:val="0078253F"/>
    <w:rsid w:val="007825A7"/>
    <w:rsid w:val="00782AC8"/>
    <w:rsid w:val="00782FDE"/>
    <w:rsid w:val="00783376"/>
    <w:rsid w:val="007836DE"/>
    <w:rsid w:val="0078376F"/>
    <w:rsid w:val="00784465"/>
    <w:rsid w:val="007846C1"/>
    <w:rsid w:val="00784E93"/>
    <w:rsid w:val="007857E4"/>
    <w:rsid w:val="007907AC"/>
    <w:rsid w:val="00791092"/>
    <w:rsid w:val="007914EE"/>
    <w:rsid w:val="00791F24"/>
    <w:rsid w:val="007959CD"/>
    <w:rsid w:val="00795AFE"/>
    <w:rsid w:val="00795D78"/>
    <w:rsid w:val="00796CBF"/>
    <w:rsid w:val="007970DD"/>
    <w:rsid w:val="00797C5C"/>
    <w:rsid w:val="007A0393"/>
    <w:rsid w:val="007A0FD8"/>
    <w:rsid w:val="007A190C"/>
    <w:rsid w:val="007A2315"/>
    <w:rsid w:val="007A2C8C"/>
    <w:rsid w:val="007A2FAF"/>
    <w:rsid w:val="007A30AF"/>
    <w:rsid w:val="007A3973"/>
    <w:rsid w:val="007A3A0D"/>
    <w:rsid w:val="007A516F"/>
    <w:rsid w:val="007A59A4"/>
    <w:rsid w:val="007A5F5B"/>
    <w:rsid w:val="007A6820"/>
    <w:rsid w:val="007A6AC0"/>
    <w:rsid w:val="007A74E5"/>
    <w:rsid w:val="007A77CB"/>
    <w:rsid w:val="007A7A9C"/>
    <w:rsid w:val="007B134F"/>
    <w:rsid w:val="007B1793"/>
    <w:rsid w:val="007B1A21"/>
    <w:rsid w:val="007B1C03"/>
    <w:rsid w:val="007B1DB9"/>
    <w:rsid w:val="007B36A4"/>
    <w:rsid w:val="007B3E80"/>
    <w:rsid w:val="007B454A"/>
    <w:rsid w:val="007B4E33"/>
    <w:rsid w:val="007B5F3D"/>
    <w:rsid w:val="007B75B3"/>
    <w:rsid w:val="007C24F2"/>
    <w:rsid w:val="007C275E"/>
    <w:rsid w:val="007C2999"/>
    <w:rsid w:val="007C2B9B"/>
    <w:rsid w:val="007C3659"/>
    <w:rsid w:val="007C64D4"/>
    <w:rsid w:val="007C7AF3"/>
    <w:rsid w:val="007C7B05"/>
    <w:rsid w:val="007C7EF3"/>
    <w:rsid w:val="007D0234"/>
    <w:rsid w:val="007D0BE7"/>
    <w:rsid w:val="007D1184"/>
    <w:rsid w:val="007D1E81"/>
    <w:rsid w:val="007D2003"/>
    <w:rsid w:val="007D2170"/>
    <w:rsid w:val="007D2A92"/>
    <w:rsid w:val="007D3C5C"/>
    <w:rsid w:val="007D5F13"/>
    <w:rsid w:val="007D60D1"/>
    <w:rsid w:val="007D6E4D"/>
    <w:rsid w:val="007D7A2B"/>
    <w:rsid w:val="007D7DE4"/>
    <w:rsid w:val="007E114C"/>
    <w:rsid w:val="007E2E7B"/>
    <w:rsid w:val="007E447D"/>
    <w:rsid w:val="007E4DE1"/>
    <w:rsid w:val="007E5049"/>
    <w:rsid w:val="007E5AB3"/>
    <w:rsid w:val="007F0AE7"/>
    <w:rsid w:val="007F12B4"/>
    <w:rsid w:val="007F399A"/>
    <w:rsid w:val="007F3ECD"/>
    <w:rsid w:val="007F4721"/>
    <w:rsid w:val="007F5893"/>
    <w:rsid w:val="007F595B"/>
    <w:rsid w:val="007F5F0E"/>
    <w:rsid w:val="007F5FBE"/>
    <w:rsid w:val="007F7E21"/>
    <w:rsid w:val="007F7EE7"/>
    <w:rsid w:val="00800DA0"/>
    <w:rsid w:val="00801C34"/>
    <w:rsid w:val="00801DCC"/>
    <w:rsid w:val="00801E29"/>
    <w:rsid w:val="00801F07"/>
    <w:rsid w:val="008025D7"/>
    <w:rsid w:val="00802795"/>
    <w:rsid w:val="00803612"/>
    <w:rsid w:val="0080395E"/>
    <w:rsid w:val="00804548"/>
    <w:rsid w:val="008064C8"/>
    <w:rsid w:val="00807A15"/>
    <w:rsid w:val="008108AB"/>
    <w:rsid w:val="00810A5D"/>
    <w:rsid w:val="00810A7D"/>
    <w:rsid w:val="0081513D"/>
    <w:rsid w:val="00815A68"/>
    <w:rsid w:val="00815CC7"/>
    <w:rsid w:val="00815D8F"/>
    <w:rsid w:val="00815E77"/>
    <w:rsid w:val="00816CF5"/>
    <w:rsid w:val="00820C75"/>
    <w:rsid w:val="00820C77"/>
    <w:rsid w:val="008241FA"/>
    <w:rsid w:val="008247E0"/>
    <w:rsid w:val="0082520A"/>
    <w:rsid w:val="008258CA"/>
    <w:rsid w:val="008258E5"/>
    <w:rsid w:val="00825A69"/>
    <w:rsid w:val="00826142"/>
    <w:rsid w:val="00830529"/>
    <w:rsid w:val="0083205D"/>
    <w:rsid w:val="00832FFD"/>
    <w:rsid w:val="00834370"/>
    <w:rsid w:val="008347BE"/>
    <w:rsid w:val="00834817"/>
    <w:rsid w:val="00837175"/>
    <w:rsid w:val="00837AA7"/>
    <w:rsid w:val="00837AD5"/>
    <w:rsid w:val="00841D70"/>
    <w:rsid w:val="00843817"/>
    <w:rsid w:val="008444C6"/>
    <w:rsid w:val="00845C3C"/>
    <w:rsid w:val="00845CC0"/>
    <w:rsid w:val="00845D1E"/>
    <w:rsid w:val="00846034"/>
    <w:rsid w:val="00846D90"/>
    <w:rsid w:val="00850031"/>
    <w:rsid w:val="00850097"/>
    <w:rsid w:val="008514F7"/>
    <w:rsid w:val="0085261E"/>
    <w:rsid w:val="00853B4E"/>
    <w:rsid w:val="008545F5"/>
    <w:rsid w:val="0085497B"/>
    <w:rsid w:val="00855903"/>
    <w:rsid w:val="00856A26"/>
    <w:rsid w:val="0086060F"/>
    <w:rsid w:val="008609E3"/>
    <w:rsid w:val="00862F00"/>
    <w:rsid w:val="0086339B"/>
    <w:rsid w:val="00864712"/>
    <w:rsid w:val="00864B5C"/>
    <w:rsid w:val="00866432"/>
    <w:rsid w:val="00866BF0"/>
    <w:rsid w:val="008676BB"/>
    <w:rsid w:val="00867C8A"/>
    <w:rsid w:val="008704B8"/>
    <w:rsid w:val="00871244"/>
    <w:rsid w:val="00871DDD"/>
    <w:rsid w:val="008728C0"/>
    <w:rsid w:val="008734F9"/>
    <w:rsid w:val="008736B1"/>
    <w:rsid w:val="00874366"/>
    <w:rsid w:val="0087475F"/>
    <w:rsid w:val="00874F5C"/>
    <w:rsid w:val="00876650"/>
    <w:rsid w:val="00876CD1"/>
    <w:rsid w:val="0087758A"/>
    <w:rsid w:val="00880C26"/>
    <w:rsid w:val="00880E1A"/>
    <w:rsid w:val="00880F5E"/>
    <w:rsid w:val="008829BF"/>
    <w:rsid w:val="00882F3D"/>
    <w:rsid w:val="00883584"/>
    <w:rsid w:val="0088363A"/>
    <w:rsid w:val="0088390D"/>
    <w:rsid w:val="008842FB"/>
    <w:rsid w:val="00884C63"/>
    <w:rsid w:val="0088572E"/>
    <w:rsid w:val="00885B95"/>
    <w:rsid w:val="0088617E"/>
    <w:rsid w:val="0088709E"/>
    <w:rsid w:val="00887338"/>
    <w:rsid w:val="00887DDE"/>
    <w:rsid w:val="008919BA"/>
    <w:rsid w:val="00892697"/>
    <w:rsid w:val="00892802"/>
    <w:rsid w:val="00892D73"/>
    <w:rsid w:val="00893A87"/>
    <w:rsid w:val="00893B64"/>
    <w:rsid w:val="00893E88"/>
    <w:rsid w:val="008941F0"/>
    <w:rsid w:val="00895FCB"/>
    <w:rsid w:val="00897DA7"/>
    <w:rsid w:val="00897FE2"/>
    <w:rsid w:val="008A18E0"/>
    <w:rsid w:val="008A1983"/>
    <w:rsid w:val="008A274C"/>
    <w:rsid w:val="008A382B"/>
    <w:rsid w:val="008A4B29"/>
    <w:rsid w:val="008A4F44"/>
    <w:rsid w:val="008A5582"/>
    <w:rsid w:val="008A5772"/>
    <w:rsid w:val="008A5B77"/>
    <w:rsid w:val="008A5F59"/>
    <w:rsid w:val="008A6282"/>
    <w:rsid w:val="008A7925"/>
    <w:rsid w:val="008A7E97"/>
    <w:rsid w:val="008B005A"/>
    <w:rsid w:val="008B0138"/>
    <w:rsid w:val="008B323C"/>
    <w:rsid w:val="008B576B"/>
    <w:rsid w:val="008B5EC7"/>
    <w:rsid w:val="008B787B"/>
    <w:rsid w:val="008C05B9"/>
    <w:rsid w:val="008C07AA"/>
    <w:rsid w:val="008C254C"/>
    <w:rsid w:val="008C2A9E"/>
    <w:rsid w:val="008C2CA5"/>
    <w:rsid w:val="008C2EA2"/>
    <w:rsid w:val="008C4287"/>
    <w:rsid w:val="008C5CBF"/>
    <w:rsid w:val="008C608A"/>
    <w:rsid w:val="008C77B1"/>
    <w:rsid w:val="008D0168"/>
    <w:rsid w:val="008D41A2"/>
    <w:rsid w:val="008D44BC"/>
    <w:rsid w:val="008D4DAA"/>
    <w:rsid w:val="008D5CE9"/>
    <w:rsid w:val="008D7725"/>
    <w:rsid w:val="008D7A9E"/>
    <w:rsid w:val="008E09C1"/>
    <w:rsid w:val="008E2AB2"/>
    <w:rsid w:val="008E34DF"/>
    <w:rsid w:val="008E3FCF"/>
    <w:rsid w:val="008E6029"/>
    <w:rsid w:val="008E7FAE"/>
    <w:rsid w:val="008F1B48"/>
    <w:rsid w:val="008F2E30"/>
    <w:rsid w:val="008F2FAF"/>
    <w:rsid w:val="008F3074"/>
    <w:rsid w:val="008F3E52"/>
    <w:rsid w:val="008F410B"/>
    <w:rsid w:val="008F4417"/>
    <w:rsid w:val="008F5B22"/>
    <w:rsid w:val="00900E37"/>
    <w:rsid w:val="00901F25"/>
    <w:rsid w:val="00902864"/>
    <w:rsid w:val="009030A3"/>
    <w:rsid w:val="00903539"/>
    <w:rsid w:val="00904B1D"/>
    <w:rsid w:val="00904B68"/>
    <w:rsid w:val="0090761D"/>
    <w:rsid w:val="00910807"/>
    <w:rsid w:val="00910E41"/>
    <w:rsid w:val="009113BF"/>
    <w:rsid w:val="009116D5"/>
    <w:rsid w:val="00912572"/>
    <w:rsid w:val="00914687"/>
    <w:rsid w:val="009146F6"/>
    <w:rsid w:val="00914D4A"/>
    <w:rsid w:val="009152F9"/>
    <w:rsid w:val="00920BCF"/>
    <w:rsid w:val="009210F1"/>
    <w:rsid w:val="00921E5B"/>
    <w:rsid w:val="00921F66"/>
    <w:rsid w:val="00922565"/>
    <w:rsid w:val="00922786"/>
    <w:rsid w:val="00922E97"/>
    <w:rsid w:val="009237E4"/>
    <w:rsid w:val="0092528E"/>
    <w:rsid w:val="00925310"/>
    <w:rsid w:val="00927103"/>
    <w:rsid w:val="00927B88"/>
    <w:rsid w:val="00930369"/>
    <w:rsid w:val="009309D1"/>
    <w:rsid w:val="00930B99"/>
    <w:rsid w:val="00932EAC"/>
    <w:rsid w:val="0093359B"/>
    <w:rsid w:val="00934CB1"/>
    <w:rsid w:val="00934DA2"/>
    <w:rsid w:val="00935107"/>
    <w:rsid w:val="00935C44"/>
    <w:rsid w:val="00935D9C"/>
    <w:rsid w:val="009361F1"/>
    <w:rsid w:val="00936B80"/>
    <w:rsid w:val="00940B18"/>
    <w:rsid w:val="00940B86"/>
    <w:rsid w:val="00941777"/>
    <w:rsid w:val="0094231E"/>
    <w:rsid w:val="00943A38"/>
    <w:rsid w:val="00943BD3"/>
    <w:rsid w:val="00943F5E"/>
    <w:rsid w:val="00943FBB"/>
    <w:rsid w:val="0094525B"/>
    <w:rsid w:val="00947D5A"/>
    <w:rsid w:val="00950AAB"/>
    <w:rsid w:val="009514BA"/>
    <w:rsid w:val="00952A5A"/>
    <w:rsid w:val="00954BF3"/>
    <w:rsid w:val="00955DAA"/>
    <w:rsid w:val="00956AE0"/>
    <w:rsid w:val="00956BF4"/>
    <w:rsid w:val="00956C9C"/>
    <w:rsid w:val="00957005"/>
    <w:rsid w:val="009603F2"/>
    <w:rsid w:val="00961662"/>
    <w:rsid w:val="009624B8"/>
    <w:rsid w:val="0096267A"/>
    <w:rsid w:val="00962DEC"/>
    <w:rsid w:val="0096480B"/>
    <w:rsid w:val="00965C80"/>
    <w:rsid w:val="00966148"/>
    <w:rsid w:val="0096764C"/>
    <w:rsid w:val="00967AB8"/>
    <w:rsid w:val="00970273"/>
    <w:rsid w:val="009709C4"/>
    <w:rsid w:val="00972C8A"/>
    <w:rsid w:val="00972FD4"/>
    <w:rsid w:val="00973890"/>
    <w:rsid w:val="00973C5C"/>
    <w:rsid w:val="00973D77"/>
    <w:rsid w:val="00974731"/>
    <w:rsid w:val="00974D8A"/>
    <w:rsid w:val="00975333"/>
    <w:rsid w:val="00975DBB"/>
    <w:rsid w:val="00976D07"/>
    <w:rsid w:val="00977A6C"/>
    <w:rsid w:val="00980803"/>
    <w:rsid w:val="00980E25"/>
    <w:rsid w:val="00982CF7"/>
    <w:rsid w:val="00982E88"/>
    <w:rsid w:val="00983807"/>
    <w:rsid w:val="00983C8B"/>
    <w:rsid w:val="009851A3"/>
    <w:rsid w:val="00985332"/>
    <w:rsid w:val="009863CC"/>
    <w:rsid w:val="00990FAB"/>
    <w:rsid w:val="00991273"/>
    <w:rsid w:val="009919A6"/>
    <w:rsid w:val="00992081"/>
    <w:rsid w:val="0099239D"/>
    <w:rsid w:val="00992655"/>
    <w:rsid w:val="00992C93"/>
    <w:rsid w:val="009942F3"/>
    <w:rsid w:val="00994980"/>
    <w:rsid w:val="009953C8"/>
    <w:rsid w:val="0099580B"/>
    <w:rsid w:val="00995CDB"/>
    <w:rsid w:val="009962DF"/>
    <w:rsid w:val="009A030F"/>
    <w:rsid w:val="009A0971"/>
    <w:rsid w:val="009A0B94"/>
    <w:rsid w:val="009A143E"/>
    <w:rsid w:val="009A1EAC"/>
    <w:rsid w:val="009A25F8"/>
    <w:rsid w:val="009A2FF8"/>
    <w:rsid w:val="009A31E9"/>
    <w:rsid w:val="009A510F"/>
    <w:rsid w:val="009A77A9"/>
    <w:rsid w:val="009A7BD0"/>
    <w:rsid w:val="009B154F"/>
    <w:rsid w:val="009B16A0"/>
    <w:rsid w:val="009B238E"/>
    <w:rsid w:val="009B25E9"/>
    <w:rsid w:val="009B2D2A"/>
    <w:rsid w:val="009B3A1F"/>
    <w:rsid w:val="009B3A3F"/>
    <w:rsid w:val="009B3C9F"/>
    <w:rsid w:val="009B3E9B"/>
    <w:rsid w:val="009B4C1D"/>
    <w:rsid w:val="009B6C5F"/>
    <w:rsid w:val="009B6CC0"/>
    <w:rsid w:val="009B76CE"/>
    <w:rsid w:val="009C03DC"/>
    <w:rsid w:val="009C0726"/>
    <w:rsid w:val="009C1C2F"/>
    <w:rsid w:val="009C1F07"/>
    <w:rsid w:val="009C2815"/>
    <w:rsid w:val="009C3088"/>
    <w:rsid w:val="009C3DE1"/>
    <w:rsid w:val="009C4FC3"/>
    <w:rsid w:val="009C5518"/>
    <w:rsid w:val="009C72D8"/>
    <w:rsid w:val="009D0BCC"/>
    <w:rsid w:val="009D1037"/>
    <w:rsid w:val="009D1257"/>
    <w:rsid w:val="009D129F"/>
    <w:rsid w:val="009D34BA"/>
    <w:rsid w:val="009D3B0F"/>
    <w:rsid w:val="009D3FCE"/>
    <w:rsid w:val="009D41B3"/>
    <w:rsid w:val="009D42D9"/>
    <w:rsid w:val="009D4580"/>
    <w:rsid w:val="009D5597"/>
    <w:rsid w:val="009D6AA7"/>
    <w:rsid w:val="009D74DC"/>
    <w:rsid w:val="009D77B7"/>
    <w:rsid w:val="009D7F6F"/>
    <w:rsid w:val="009E0861"/>
    <w:rsid w:val="009E165C"/>
    <w:rsid w:val="009E28D4"/>
    <w:rsid w:val="009E351D"/>
    <w:rsid w:val="009E49E3"/>
    <w:rsid w:val="009E4AB6"/>
    <w:rsid w:val="009E62F6"/>
    <w:rsid w:val="009E6E19"/>
    <w:rsid w:val="009E7EE3"/>
    <w:rsid w:val="009F0211"/>
    <w:rsid w:val="009F109B"/>
    <w:rsid w:val="009F1E4B"/>
    <w:rsid w:val="009F2EE7"/>
    <w:rsid w:val="009F4171"/>
    <w:rsid w:val="009F5F89"/>
    <w:rsid w:val="009F636F"/>
    <w:rsid w:val="009F69CA"/>
    <w:rsid w:val="009F6D05"/>
    <w:rsid w:val="009F733E"/>
    <w:rsid w:val="00A0036D"/>
    <w:rsid w:val="00A0048D"/>
    <w:rsid w:val="00A01941"/>
    <w:rsid w:val="00A02109"/>
    <w:rsid w:val="00A0324B"/>
    <w:rsid w:val="00A040B7"/>
    <w:rsid w:val="00A05DB2"/>
    <w:rsid w:val="00A07F9F"/>
    <w:rsid w:val="00A103DC"/>
    <w:rsid w:val="00A117A5"/>
    <w:rsid w:val="00A12010"/>
    <w:rsid w:val="00A15261"/>
    <w:rsid w:val="00A1576C"/>
    <w:rsid w:val="00A16AC0"/>
    <w:rsid w:val="00A16ADC"/>
    <w:rsid w:val="00A17009"/>
    <w:rsid w:val="00A17933"/>
    <w:rsid w:val="00A204F0"/>
    <w:rsid w:val="00A21EF1"/>
    <w:rsid w:val="00A2461F"/>
    <w:rsid w:val="00A24B39"/>
    <w:rsid w:val="00A253D9"/>
    <w:rsid w:val="00A255D9"/>
    <w:rsid w:val="00A2580E"/>
    <w:rsid w:val="00A25E53"/>
    <w:rsid w:val="00A27A62"/>
    <w:rsid w:val="00A307F9"/>
    <w:rsid w:val="00A30D0E"/>
    <w:rsid w:val="00A31E4D"/>
    <w:rsid w:val="00A3218B"/>
    <w:rsid w:val="00A33067"/>
    <w:rsid w:val="00A3448A"/>
    <w:rsid w:val="00A352C3"/>
    <w:rsid w:val="00A35829"/>
    <w:rsid w:val="00A35CFE"/>
    <w:rsid w:val="00A36B07"/>
    <w:rsid w:val="00A37844"/>
    <w:rsid w:val="00A37E22"/>
    <w:rsid w:val="00A37E3E"/>
    <w:rsid w:val="00A37FBA"/>
    <w:rsid w:val="00A4096B"/>
    <w:rsid w:val="00A435BA"/>
    <w:rsid w:val="00A46420"/>
    <w:rsid w:val="00A46E81"/>
    <w:rsid w:val="00A47203"/>
    <w:rsid w:val="00A515ED"/>
    <w:rsid w:val="00A51E77"/>
    <w:rsid w:val="00A52421"/>
    <w:rsid w:val="00A53C6F"/>
    <w:rsid w:val="00A53F97"/>
    <w:rsid w:val="00A545DC"/>
    <w:rsid w:val="00A55680"/>
    <w:rsid w:val="00A5631E"/>
    <w:rsid w:val="00A60529"/>
    <w:rsid w:val="00A61661"/>
    <w:rsid w:val="00A61BAD"/>
    <w:rsid w:val="00A61EEC"/>
    <w:rsid w:val="00A62011"/>
    <w:rsid w:val="00A63012"/>
    <w:rsid w:val="00A63047"/>
    <w:rsid w:val="00A63B1C"/>
    <w:rsid w:val="00A648A5"/>
    <w:rsid w:val="00A66F4D"/>
    <w:rsid w:val="00A675B5"/>
    <w:rsid w:val="00A677C8"/>
    <w:rsid w:val="00A7007B"/>
    <w:rsid w:val="00A70226"/>
    <w:rsid w:val="00A70576"/>
    <w:rsid w:val="00A711A1"/>
    <w:rsid w:val="00A722E7"/>
    <w:rsid w:val="00A7311B"/>
    <w:rsid w:val="00A7368E"/>
    <w:rsid w:val="00A73B53"/>
    <w:rsid w:val="00A756DA"/>
    <w:rsid w:val="00A75ECD"/>
    <w:rsid w:val="00A80854"/>
    <w:rsid w:val="00A81357"/>
    <w:rsid w:val="00A81608"/>
    <w:rsid w:val="00A81E02"/>
    <w:rsid w:val="00A8275D"/>
    <w:rsid w:val="00A82EBD"/>
    <w:rsid w:val="00A82EFB"/>
    <w:rsid w:val="00A838F6"/>
    <w:rsid w:val="00A856F0"/>
    <w:rsid w:val="00A9093F"/>
    <w:rsid w:val="00A90F91"/>
    <w:rsid w:val="00A91A80"/>
    <w:rsid w:val="00A921CA"/>
    <w:rsid w:val="00A92247"/>
    <w:rsid w:val="00A922AC"/>
    <w:rsid w:val="00A924AF"/>
    <w:rsid w:val="00A927A7"/>
    <w:rsid w:val="00A92CEB"/>
    <w:rsid w:val="00A940B4"/>
    <w:rsid w:val="00A958C9"/>
    <w:rsid w:val="00AA0275"/>
    <w:rsid w:val="00AA293A"/>
    <w:rsid w:val="00AA299D"/>
    <w:rsid w:val="00AA2F36"/>
    <w:rsid w:val="00AA32FA"/>
    <w:rsid w:val="00AA4240"/>
    <w:rsid w:val="00AA48B2"/>
    <w:rsid w:val="00AA4CCC"/>
    <w:rsid w:val="00AA5266"/>
    <w:rsid w:val="00AA6155"/>
    <w:rsid w:val="00AA6A57"/>
    <w:rsid w:val="00AA6AC6"/>
    <w:rsid w:val="00AB1ED2"/>
    <w:rsid w:val="00AB209D"/>
    <w:rsid w:val="00AB3CCB"/>
    <w:rsid w:val="00AB45D3"/>
    <w:rsid w:val="00AB60AD"/>
    <w:rsid w:val="00AC00E7"/>
    <w:rsid w:val="00AC13A9"/>
    <w:rsid w:val="00AC251B"/>
    <w:rsid w:val="00AC2D8F"/>
    <w:rsid w:val="00AC3145"/>
    <w:rsid w:val="00AC36ED"/>
    <w:rsid w:val="00AC5269"/>
    <w:rsid w:val="00AC6E3B"/>
    <w:rsid w:val="00AC7625"/>
    <w:rsid w:val="00AC77D4"/>
    <w:rsid w:val="00AC7866"/>
    <w:rsid w:val="00AC7997"/>
    <w:rsid w:val="00AC7FE7"/>
    <w:rsid w:val="00AD0D32"/>
    <w:rsid w:val="00AD28D7"/>
    <w:rsid w:val="00AD2A7C"/>
    <w:rsid w:val="00AD2F3D"/>
    <w:rsid w:val="00AD5C33"/>
    <w:rsid w:val="00AD6972"/>
    <w:rsid w:val="00AE015A"/>
    <w:rsid w:val="00AE0C3C"/>
    <w:rsid w:val="00AE10B2"/>
    <w:rsid w:val="00AE2BA3"/>
    <w:rsid w:val="00AE4A80"/>
    <w:rsid w:val="00AE5124"/>
    <w:rsid w:val="00AE6C6E"/>
    <w:rsid w:val="00AE702A"/>
    <w:rsid w:val="00AE7376"/>
    <w:rsid w:val="00AF04DB"/>
    <w:rsid w:val="00AF0913"/>
    <w:rsid w:val="00AF0C32"/>
    <w:rsid w:val="00AF0F3C"/>
    <w:rsid w:val="00AF119D"/>
    <w:rsid w:val="00AF2345"/>
    <w:rsid w:val="00AF4492"/>
    <w:rsid w:val="00AF536C"/>
    <w:rsid w:val="00AF5B8A"/>
    <w:rsid w:val="00AF6E1D"/>
    <w:rsid w:val="00AF72DB"/>
    <w:rsid w:val="00AF796D"/>
    <w:rsid w:val="00B005C9"/>
    <w:rsid w:val="00B00883"/>
    <w:rsid w:val="00B00EE0"/>
    <w:rsid w:val="00B0145B"/>
    <w:rsid w:val="00B01CA6"/>
    <w:rsid w:val="00B04598"/>
    <w:rsid w:val="00B04A29"/>
    <w:rsid w:val="00B04EDB"/>
    <w:rsid w:val="00B065F8"/>
    <w:rsid w:val="00B06BE4"/>
    <w:rsid w:val="00B07977"/>
    <w:rsid w:val="00B1029F"/>
    <w:rsid w:val="00B10CAC"/>
    <w:rsid w:val="00B10CF5"/>
    <w:rsid w:val="00B11101"/>
    <w:rsid w:val="00B11414"/>
    <w:rsid w:val="00B11767"/>
    <w:rsid w:val="00B120FF"/>
    <w:rsid w:val="00B12A98"/>
    <w:rsid w:val="00B13561"/>
    <w:rsid w:val="00B1450F"/>
    <w:rsid w:val="00B1487B"/>
    <w:rsid w:val="00B14B74"/>
    <w:rsid w:val="00B14D8B"/>
    <w:rsid w:val="00B15203"/>
    <w:rsid w:val="00B15A1A"/>
    <w:rsid w:val="00B15B8C"/>
    <w:rsid w:val="00B17541"/>
    <w:rsid w:val="00B17DC5"/>
    <w:rsid w:val="00B21E31"/>
    <w:rsid w:val="00B227D1"/>
    <w:rsid w:val="00B24362"/>
    <w:rsid w:val="00B244D6"/>
    <w:rsid w:val="00B249EA"/>
    <w:rsid w:val="00B24DC3"/>
    <w:rsid w:val="00B260B2"/>
    <w:rsid w:val="00B2749E"/>
    <w:rsid w:val="00B308A7"/>
    <w:rsid w:val="00B30C4D"/>
    <w:rsid w:val="00B318D3"/>
    <w:rsid w:val="00B31F49"/>
    <w:rsid w:val="00B344C0"/>
    <w:rsid w:val="00B348E2"/>
    <w:rsid w:val="00B35D01"/>
    <w:rsid w:val="00B367BF"/>
    <w:rsid w:val="00B413F4"/>
    <w:rsid w:val="00B44033"/>
    <w:rsid w:val="00B45258"/>
    <w:rsid w:val="00B46CF9"/>
    <w:rsid w:val="00B47A37"/>
    <w:rsid w:val="00B503B5"/>
    <w:rsid w:val="00B510B6"/>
    <w:rsid w:val="00B51BC2"/>
    <w:rsid w:val="00B5316A"/>
    <w:rsid w:val="00B5435B"/>
    <w:rsid w:val="00B55DB3"/>
    <w:rsid w:val="00B615BF"/>
    <w:rsid w:val="00B61687"/>
    <w:rsid w:val="00B61D9A"/>
    <w:rsid w:val="00B62C46"/>
    <w:rsid w:val="00B634D1"/>
    <w:rsid w:val="00B6367D"/>
    <w:rsid w:val="00B651EE"/>
    <w:rsid w:val="00B67216"/>
    <w:rsid w:val="00B67A39"/>
    <w:rsid w:val="00B734FD"/>
    <w:rsid w:val="00B7482C"/>
    <w:rsid w:val="00B76380"/>
    <w:rsid w:val="00B77221"/>
    <w:rsid w:val="00B77732"/>
    <w:rsid w:val="00B806B0"/>
    <w:rsid w:val="00B80A6C"/>
    <w:rsid w:val="00B82017"/>
    <w:rsid w:val="00B82AC0"/>
    <w:rsid w:val="00B83522"/>
    <w:rsid w:val="00B835CD"/>
    <w:rsid w:val="00B8373C"/>
    <w:rsid w:val="00B8385A"/>
    <w:rsid w:val="00B85E33"/>
    <w:rsid w:val="00B8734F"/>
    <w:rsid w:val="00B87575"/>
    <w:rsid w:val="00B8792D"/>
    <w:rsid w:val="00B91065"/>
    <w:rsid w:val="00B93B7A"/>
    <w:rsid w:val="00B95190"/>
    <w:rsid w:val="00B968B0"/>
    <w:rsid w:val="00BA05D2"/>
    <w:rsid w:val="00BA09EC"/>
    <w:rsid w:val="00BA0B0C"/>
    <w:rsid w:val="00BA0FD6"/>
    <w:rsid w:val="00BA2C2F"/>
    <w:rsid w:val="00BA33D7"/>
    <w:rsid w:val="00BA417C"/>
    <w:rsid w:val="00BA5160"/>
    <w:rsid w:val="00BA51E6"/>
    <w:rsid w:val="00BA5219"/>
    <w:rsid w:val="00BA6AFE"/>
    <w:rsid w:val="00BA6B41"/>
    <w:rsid w:val="00BA760E"/>
    <w:rsid w:val="00BA7F6D"/>
    <w:rsid w:val="00BB01F2"/>
    <w:rsid w:val="00BB0E2E"/>
    <w:rsid w:val="00BB1932"/>
    <w:rsid w:val="00BB383C"/>
    <w:rsid w:val="00BB3D65"/>
    <w:rsid w:val="00BB53B0"/>
    <w:rsid w:val="00BB6B95"/>
    <w:rsid w:val="00BB7BF7"/>
    <w:rsid w:val="00BB7D73"/>
    <w:rsid w:val="00BC215E"/>
    <w:rsid w:val="00BC31EC"/>
    <w:rsid w:val="00BC4C2A"/>
    <w:rsid w:val="00BC4CCC"/>
    <w:rsid w:val="00BC569A"/>
    <w:rsid w:val="00BC6272"/>
    <w:rsid w:val="00BC67D2"/>
    <w:rsid w:val="00BC6844"/>
    <w:rsid w:val="00BC6A5E"/>
    <w:rsid w:val="00BD0725"/>
    <w:rsid w:val="00BD0BE0"/>
    <w:rsid w:val="00BD200D"/>
    <w:rsid w:val="00BD2052"/>
    <w:rsid w:val="00BD2059"/>
    <w:rsid w:val="00BD38FC"/>
    <w:rsid w:val="00BD3B03"/>
    <w:rsid w:val="00BD3BEC"/>
    <w:rsid w:val="00BD4475"/>
    <w:rsid w:val="00BD7AD7"/>
    <w:rsid w:val="00BE1643"/>
    <w:rsid w:val="00BE2791"/>
    <w:rsid w:val="00BE338D"/>
    <w:rsid w:val="00BE33EE"/>
    <w:rsid w:val="00BE3908"/>
    <w:rsid w:val="00BE6593"/>
    <w:rsid w:val="00BE73F2"/>
    <w:rsid w:val="00BF0195"/>
    <w:rsid w:val="00BF01C0"/>
    <w:rsid w:val="00BF1083"/>
    <w:rsid w:val="00BF11F3"/>
    <w:rsid w:val="00BF2929"/>
    <w:rsid w:val="00BF2A84"/>
    <w:rsid w:val="00BF30F5"/>
    <w:rsid w:val="00BF33A9"/>
    <w:rsid w:val="00BF5A66"/>
    <w:rsid w:val="00BF5F98"/>
    <w:rsid w:val="00BF766D"/>
    <w:rsid w:val="00C006E4"/>
    <w:rsid w:val="00C00AA0"/>
    <w:rsid w:val="00C00F36"/>
    <w:rsid w:val="00C025D1"/>
    <w:rsid w:val="00C02813"/>
    <w:rsid w:val="00C03D3E"/>
    <w:rsid w:val="00C0482A"/>
    <w:rsid w:val="00C05228"/>
    <w:rsid w:val="00C05CD6"/>
    <w:rsid w:val="00C06499"/>
    <w:rsid w:val="00C06C9C"/>
    <w:rsid w:val="00C1041E"/>
    <w:rsid w:val="00C10B6E"/>
    <w:rsid w:val="00C10BE5"/>
    <w:rsid w:val="00C116E1"/>
    <w:rsid w:val="00C1520A"/>
    <w:rsid w:val="00C1603E"/>
    <w:rsid w:val="00C163E9"/>
    <w:rsid w:val="00C169D9"/>
    <w:rsid w:val="00C16D49"/>
    <w:rsid w:val="00C176CB"/>
    <w:rsid w:val="00C17CE7"/>
    <w:rsid w:val="00C20999"/>
    <w:rsid w:val="00C21B52"/>
    <w:rsid w:val="00C21F21"/>
    <w:rsid w:val="00C22262"/>
    <w:rsid w:val="00C22CB7"/>
    <w:rsid w:val="00C22CD6"/>
    <w:rsid w:val="00C22FB5"/>
    <w:rsid w:val="00C23D86"/>
    <w:rsid w:val="00C24DD8"/>
    <w:rsid w:val="00C26EA1"/>
    <w:rsid w:val="00C2711C"/>
    <w:rsid w:val="00C27270"/>
    <w:rsid w:val="00C27DD5"/>
    <w:rsid w:val="00C31783"/>
    <w:rsid w:val="00C31FA5"/>
    <w:rsid w:val="00C3240A"/>
    <w:rsid w:val="00C3273D"/>
    <w:rsid w:val="00C331DA"/>
    <w:rsid w:val="00C33E4F"/>
    <w:rsid w:val="00C35FF9"/>
    <w:rsid w:val="00C4042F"/>
    <w:rsid w:val="00C4083E"/>
    <w:rsid w:val="00C40936"/>
    <w:rsid w:val="00C40A79"/>
    <w:rsid w:val="00C41BB5"/>
    <w:rsid w:val="00C41F55"/>
    <w:rsid w:val="00C4279A"/>
    <w:rsid w:val="00C42A74"/>
    <w:rsid w:val="00C44098"/>
    <w:rsid w:val="00C468E7"/>
    <w:rsid w:val="00C46B04"/>
    <w:rsid w:val="00C46B9A"/>
    <w:rsid w:val="00C473D8"/>
    <w:rsid w:val="00C4748F"/>
    <w:rsid w:val="00C47615"/>
    <w:rsid w:val="00C504A9"/>
    <w:rsid w:val="00C50787"/>
    <w:rsid w:val="00C55597"/>
    <w:rsid w:val="00C56E1C"/>
    <w:rsid w:val="00C572C4"/>
    <w:rsid w:val="00C604CB"/>
    <w:rsid w:val="00C61251"/>
    <w:rsid w:val="00C6128D"/>
    <w:rsid w:val="00C622D3"/>
    <w:rsid w:val="00C6240F"/>
    <w:rsid w:val="00C62D39"/>
    <w:rsid w:val="00C63F59"/>
    <w:rsid w:val="00C644A3"/>
    <w:rsid w:val="00C64F0F"/>
    <w:rsid w:val="00C65146"/>
    <w:rsid w:val="00C658D4"/>
    <w:rsid w:val="00C70E93"/>
    <w:rsid w:val="00C71116"/>
    <w:rsid w:val="00C71BFC"/>
    <w:rsid w:val="00C73268"/>
    <w:rsid w:val="00C73EDD"/>
    <w:rsid w:val="00C73EF0"/>
    <w:rsid w:val="00C753F6"/>
    <w:rsid w:val="00C75F6C"/>
    <w:rsid w:val="00C770EE"/>
    <w:rsid w:val="00C77D31"/>
    <w:rsid w:val="00C80602"/>
    <w:rsid w:val="00C80954"/>
    <w:rsid w:val="00C8156C"/>
    <w:rsid w:val="00C81CB9"/>
    <w:rsid w:val="00C81F47"/>
    <w:rsid w:val="00C82EC5"/>
    <w:rsid w:val="00C8445C"/>
    <w:rsid w:val="00C84D3E"/>
    <w:rsid w:val="00C85EF5"/>
    <w:rsid w:val="00C86260"/>
    <w:rsid w:val="00C86993"/>
    <w:rsid w:val="00C87E8E"/>
    <w:rsid w:val="00C9251A"/>
    <w:rsid w:val="00C930C7"/>
    <w:rsid w:val="00C94772"/>
    <w:rsid w:val="00C95590"/>
    <w:rsid w:val="00C95688"/>
    <w:rsid w:val="00C96633"/>
    <w:rsid w:val="00C96FC4"/>
    <w:rsid w:val="00CA0C86"/>
    <w:rsid w:val="00CA1E8E"/>
    <w:rsid w:val="00CA3B64"/>
    <w:rsid w:val="00CA485A"/>
    <w:rsid w:val="00CA4AAD"/>
    <w:rsid w:val="00CA5063"/>
    <w:rsid w:val="00CA5F18"/>
    <w:rsid w:val="00CA6E7E"/>
    <w:rsid w:val="00CB00B4"/>
    <w:rsid w:val="00CB05CF"/>
    <w:rsid w:val="00CB1A09"/>
    <w:rsid w:val="00CB224C"/>
    <w:rsid w:val="00CB289C"/>
    <w:rsid w:val="00CB35ED"/>
    <w:rsid w:val="00CB4B30"/>
    <w:rsid w:val="00CB6B43"/>
    <w:rsid w:val="00CB75B3"/>
    <w:rsid w:val="00CC094F"/>
    <w:rsid w:val="00CC09C5"/>
    <w:rsid w:val="00CC0AB5"/>
    <w:rsid w:val="00CC0C40"/>
    <w:rsid w:val="00CC2110"/>
    <w:rsid w:val="00CC2C5B"/>
    <w:rsid w:val="00CC3349"/>
    <w:rsid w:val="00CC3355"/>
    <w:rsid w:val="00CC357E"/>
    <w:rsid w:val="00CC41B5"/>
    <w:rsid w:val="00CC5A5C"/>
    <w:rsid w:val="00CD0E8A"/>
    <w:rsid w:val="00CD0FA8"/>
    <w:rsid w:val="00CD191B"/>
    <w:rsid w:val="00CD2040"/>
    <w:rsid w:val="00CD2324"/>
    <w:rsid w:val="00CD2A6B"/>
    <w:rsid w:val="00CD2B6D"/>
    <w:rsid w:val="00CD2CA6"/>
    <w:rsid w:val="00CD44E9"/>
    <w:rsid w:val="00CD6461"/>
    <w:rsid w:val="00CD7965"/>
    <w:rsid w:val="00CD79E1"/>
    <w:rsid w:val="00CE066B"/>
    <w:rsid w:val="00CE0926"/>
    <w:rsid w:val="00CE095C"/>
    <w:rsid w:val="00CE15CD"/>
    <w:rsid w:val="00CE1DDB"/>
    <w:rsid w:val="00CE2A04"/>
    <w:rsid w:val="00CE3A0F"/>
    <w:rsid w:val="00CE4A01"/>
    <w:rsid w:val="00CE4C7F"/>
    <w:rsid w:val="00CE5158"/>
    <w:rsid w:val="00CE6756"/>
    <w:rsid w:val="00CE6B82"/>
    <w:rsid w:val="00CE72D0"/>
    <w:rsid w:val="00CE7308"/>
    <w:rsid w:val="00CE790B"/>
    <w:rsid w:val="00CE7D00"/>
    <w:rsid w:val="00CE7D99"/>
    <w:rsid w:val="00CF004D"/>
    <w:rsid w:val="00CF0882"/>
    <w:rsid w:val="00CF08E3"/>
    <w:rsid w:val="00CF0EC0"/>
    <w:rsid w:val="00CF31EC"/>
    <w:rsid w:val="00CF3E05"/>
    <w:rsid w:val="00CF4077"/>
    <w:rsid w:val="00CF4B84"/>
    <w:rsid w:val="00CF514F"/>
    <w:rsid w:val="00CF5692"/>
    <w:rsid w:val="00CF58AB"/>
    <w:rsid w:val="00CF711E"/>
    <w:rsid w:val="00CF73C8"/>
    <w:rsid w:val="00CF7ABD"/>
    <w:rsid w:val="00D017BD"/>
    <w:rsid w:val="00D01A54"/>
    <w:rsid w:val="00D01D4D"/>
    <w:rsid w:val="00D024CC"/>
    <w:rsid w:val="00D0306A"/>
    <w:rsid w:val="00D031E6"/>
    <w:rsid w:val="00D035D9"/>
    <w:rsid w:val="00D03E8C"/>
    <w:rsid w:val="00D03EFF"/>
    <w:rsid w:val="00D06FA6"/>
    <w:rsid w:val="00D07F0D"/>
    <w:rsid w:val="00D105A8"/>
    <w:rsid w:val="00D109AE"/>
    <w:rsid w:val="00D1122A"/>
    <w:rsid w:val="00D11352"/>
    <w:rsid w:val="00D11D7D"/>
    <w:rsid w:val="00D12A57"/>
    <w:rsid w:val="00D13167"/>
    <w:rsid w:val="00D13444"/>
    <w:rsid w:val="00D14470"/>
    <w:rsid w:val="00D14607"/>
    <w:rsid w:val="00D1493F"/>
    <w:rsid w:val="00D14B18"/>
    <w:rsid w:val="00D14B8D"/>
    <w:rsid w:val="00D171A1"/>
    <w:rsid w:val="00D179CD"/>
    <w:rsid w:val="00D17DF8"/>
    <w:rsid w:val="00D2035E"/>
    <w:rsid w:val="00D2097E"/>
    <w:rsid w:val="00D20A64"/>
    <w:rsid w:val="00D20A90"/>
    <w:rsid w:val="00D20F39"/>
    <w:rsid w:val="00D23B3F"/>
    <w:rsid w:val="00D24DC9"/>
    <w:rsid w:val="00D24EBB"/>
    <w:rsid w:val="00D2527C"/>
    <w:rsid w:val="00D25312"/>
    <w:rsid w:val="00D25FB1"/>
    <w:rsid w:val="00D26813"/>
    <w:rsid w:val="00D26EED"/>
    <w:rsid w:val="00D30299"/>
    <w:rsid w:val="00D32174"/>
    <w:rsid w:val="00D33709"/>
    <w:rsid w:val="00D34245"/>
    <w:rsid w:val="00D35092"/>
    <w:rsid w:val="00D35AE4"/>
    <w:rsid w:val="00D367F1"/>
    <w:rsid w:val="00D403C5"/>
    <w:rsid w:val="00D41957"/>
    <w:rsid w:val="00D42E2E"/>
    <w:rsid w:val="00D4308D"/>
    <w:rsid w:val="00D44015"/>
    <w:rsid w:val="00D44370"/>
    <w:rsid w:val="00D44F3F"/>
    <w:rsid w:val="00D4677C"/>
    <w:rsid w:val="00D46CCC"/>
    <w:rsid w:val="00D47B05"/>
    <w:rsid w:val="00D517D0"/>
    <w:rsid w:val="00D51B54"/>
    <w:rsid w:val="00D53242"/>
    <w:rsid w:val="00D53B52"/>
    <w:rsid w:val="00D55B4A"/>
    <w:rsid w:val="00D57317"/>
    <w:rsid w:val="00D57D82"/>
    <w:rsid w:val="00D57E0E"/>
    <w:rsid w:val="00D60007"/>
    <w:rsid w:val="00D60438"/>
    <w:rsid w:val="00D6076F"/>
    <w:rsid w:val="00D608AE"/>
    <w:rsid w:val="00D61E13"/>
    <w:rsid w:val="00D62162"/>
    <w:rsid w:val="00D625DC"/>
    <w:rsid w:val="00D63AD6"/>
    <w:rsid w:val="00D64E97"/>
    <w:rsid w:val="00D65F8F"/>
    <w:rsid w:val="00D66780"/>
    <w:rsid w:val="00D66C69"/>
    <w:rsid w:val="00D67124"/>
    <w:rsid w:val="00D701C0"/>
    <w:rsid w:val="00D722BA"/>
    <w:rsid w:val="00D72860"/>
    <w:rsid w:val="00D72AB7"/>
    <w:rsid w:val="00D72BC4"/>
    <w:rsid w:val="00D7377C"/>
    <w:rsid w:val="00D745C9"/>
    <w:rsid w:val="00D74656"/>
    <w:rsid w:val="00D74FD1"/>
    <w:rsid w:val="00D7503B"/>
    <w:rsid w:val="00D76211"/>
    <w:rsid w:val="00D77521"/>
    <w:rsid w:val="00D81266"/>
    <w:rsid w:val="00D81554"/>
    <w:rsid w:val="00D8259F"/>
    <w:rsid w:val="00D82BF9"/>
    <w:rsid w:val="00D83A42"/>
    <w:rsid w:val="00D83EE3"/>
    <w:rsid w:val="00D86124"/>
    <w:rsid w:val="00D86561"/>
    <w:rsid w:val="00D86A72"/>
    <w:rsid w:val="00D86B6B"/>
    <w:rsid w:val="00D9176D"/>
    <w:rsid w:val="00D91F82"/>
    <w:rsid w:val="00D92504"/>
    <w:rsid w:val="00D93790"/>
    <w:rsid w:val="00D9381F"/>
    <w:rsid w:val="00D93A7A"/>
    <w:rsid w:val="00D946AC"/>
    <w:rsid w:val="00D94837"/>
    <w:rsid w:val="00D95381"/>
    <w:rsid w:val="00D959B2"/>
    <w:rsid w:val="00D95AF7"/>
    <w:rsid w:val="00D95F26"/>
    <w:rsid w:val="00D96022"/>
    <w:rsid w:val="00DA0B10"/>
    <w:rsid w:val="00DA0EE2"/>
    <w:rsid w:val="00DA1978"/>
    <w:rsid w:val="00DA2AE2"/>
    <w:rsid w:val="00DA46B4"/>
    <w:rsid w:val="00DA60AA"/>
    <w:rsid w:val="00DA7D55"/>
    <w:rsid w:val="00DB0A34"/>
    <w:rsid w:val="00DB0F12"/>
    <w:rsid w:val="00DB13E1"/>
    <w:rsid w:val="00DB1643"/>
    <w:rsid w:val="00DB242C"/>
    <w:rsid w:val="00DB286C"/>
    <w:rsid w:val="00DB4A18"/>
    <w:rsid w:val="00DB50B2"/>
    <w:rsid w:val="00DB6306"/>
    <w:rsid w:val="00DB6901"/>
    <w:rsid w:val="00DB6FBB"/>
    <w:rsid w:val="00DB7172"/>
    <w:rsid w:val="00DB74C2"/>
    <w:rsid w:val="00DC1EEA"/>
    <w:rsid w:val="00DC25C6"/>
    <w:rsid w:val="00DC3E30"/>
    <w:rsid w:val="00DC3F66"/>
    <w:rsid w:val="00DC4367"/>
    <w:rsid w:val="00DC4396"/>
    <w:rsid w:val="00DC4672"/>
    <w:rsid w:val="00DC4DA4"/>
    <w:rsid w:val="00DD00B3"/>
    <w:rsid w:val="00DD0356"/>
    <w:rsid w:val="00DD03FA"/>
    <w:rsid w:val="00DD0946"/>
    <w:rsid w:val="00DD168C"/>
    <w:rsid w:val="00DD1A21"/>
    <w:rsid w:val="00DD1DFF"/>
    <w:rsid w:val="00DD2B51"/>
    <w:rsid w:val="00DD3BF1"/>
    <w:rsid w:val="00DD4075"/>
    <w:rsid w:val="00DD57D0"/>
    <w:rsid w:val="00DD61E8"/>
    <w:rsid w:val="00DD6FE1"/>
    <w:rsid w:val="00DE13C9"/>
    <w:rsid w:val="00DE20C3"/>
    <w:rsid w:val="00DE2433"/>
    <w:rsid w:val="00DE295D"/>
    <w:rsid w:val="00DE2BF3"/>
    <w:rsid w:val="00DE2ED1"/>
    <w:rsid w:val="00DE413F"/>
    <w:rsid w:val="00DE4FFA"/>
    <w:rsid w:val="00DE59DC"/>
    <w:rsid w:val="00DE6129"/>
    <w:rsid w:val="00DE6BA7"/>
    <w:rsid w:val="00DE7359"/>
    <w:rsid w:val="00DE79CA"/>
    <w:rsid w:val="00DF01FB"/>
    <w:rsid w:val="00DF21A2"/>
    <w:rsid w:val="00DF2BAB"/>
    <w:rsid w:val="00DF2E79"/>
    <w:rsid w:val="00DF3676"/>
    <w:rsid w:val="00DF3733"/>
    <w:rsid w:val="00DF392C"/>
    <w:rsid w:val="00DF3E4F"/>
    <w:rsid w:val="00DF42BA"/>
    <w:rsid w:val="00DF4C71"/>
    <w:rsid w:val="00DF5895"/>
    <w:rsid w:val="00DF5A46"/>
    <w:rsid w:val="00DF6A66"/>
    <w:rsid w:val="00E001C4"/>
    <w:rsid w:val="00E02C39"/>
    <w:rsid w:val="00E02F18"/>
    <w:rsid w:val="00E03144"/>
    <w:rsid w:val="00E0343F"/>
    <w:rsid w:val="00E03477"/>
    <w:rsid w:val="00E07ECA"/>
    <w:rsid w:val="00E1160D"/>
    <w:rsid w:val="00E12D10"/>
    <w:rsid w:val="00E131E2"/>
    <w:rsid w:val="00E13887"/>
    <w:rsid w:val="00E13BA2"/>
    <w:rsid w:val="00E14273"/>
    <w:rsid w:val="00E15CBF"/>
    <w:rsid w:val="00E1652A"/>
    <w:rsid w:val="00E1670D"/>
    <w:rsid w:val="00E168EA"/>
    <w:rsid w:val="00E1765D"/>
    <w:rsid w:val="00E17961"/>
    <w:rsid w:val="00E20C5B"/>
    <w:rsid w:val="00E21726"/>
    <w:rsid w:val="00E22F3D"/>
    <w:rsid w:val="00E2422C"/>
    <w:rsid w:val="00E24D15"/>
    <w:rsid w:val="00E252C3"/>
    <w:rsid w:val="00E26388"/>
    <w:rsid w:val="00E26CFA"/>
    <w:rsid w:val="00E27DCA"/>
    <w:rsid w:val="00E307EB"/>
    <w:rsid w:val="00E3119F"/>
    <w:rsid w:val="00E313E1"/>
    <w:rsid w:val="00E31BFE"/>
    <w:rsid w:val="00E32632"/>
    <w:rsid w:val="00E33CF5"/>
    <w:rsid w:val="00E35069"/>
    <w:rsid w:val="00E354EF"/>
    <w:rsid w:val="00E41279"/>
    <w:rsid w:val="00E41910"/>
    <w:rsid w:val="00E4210D"/>
    <w:rsid w:val="00E4221C"/>
    <w:rsid w:val="00E4241F"/>
    <w:rsid w:val="00E4270C"/>
    <w:rsid w:val="00E46453"/>
    <w:rsid w:val="00E465EC"/>
    <w:rsid w:val="00E46D00"/>
    <w:rsid w:val="00E47127"/>
    <w:rsid w:val="00E50186"/>
    <w:rsid w:val="00E50382"/>
    <w:rsid w:val="00E50525"/>
    <w:rsid w:val="00E51F7C"/>
    <w:rsid w:val="00E5273C"/>
    <w:rsid w:val="00E528E3"/>
    <w:rsid w:val="00E534AD"/>
    <w:rsid w:val="00E5350A"/>
    <w:rsid w:val="00E54B41"/>
    <w:rsid w:val="00E54FFC"/>
    <w:rsid w:val="00E55AE2"/>
    <w:rsid w:val="00E56398"/>
    <w:rsid w:val="00E56A36"/>
    <w:rsid w:val="00E5791D"/>
    <w:rsid w:val="00E606AC"/>
    <w:rsid w:val="00E61F49"/>
    <w:rsid w:val="00E627F9"/>
    <w:rsid w:val="00E62808"/>
    <w:rsid w:val="00E63CA2"/>
    <w:rsid w:val="00E63E6B"/>
    <w:rsid w:val="00E650DE"/>
    <w:rsid w:val="00E65B3C"/>
    <w:rsid w:val="00E66178"/>
    <w:rsid w:val="00E66CDE"/>
    <w:rsid w:val="00E73849"/>
    <w:rsid w:val="00E73F36"/>
    <w:rsid w:val="00E74300"/>
    <w:rsid w:val="00E74F89"/>
    <w:rsid w:val="00E75060"/>
    <w:rsid w:val="00E75219"/>
    <w:rsid w:val="00E7561D"/>
    <w:rsid w:val="00E76000"/>
    <w:rsid w:val="00E765D1"/>
    <w:rsid w:val="00E76E1C"/>
    <w:rsid w:val="00E77092"/>
    <w:rsid w:val="00E77803"/>
    <w:rsid w:val="00E77D33"/>
    <w:rsid w:val="00E80EE4"/>
    <w:rsid w:val="00E81395"/>
    <w:rsid w:val="00E816CE"/>
    <w:rsid w:val="00E818BB"/>
    <w:rsid w:val="00E8277F"/>
    <w:rsid w:val="00E82CD9"/>
    <w:rsid w:val="00E83897"/>
    <w:rsid w:val="00E83913"/>
    <w:rsid w:val="00E83C0F"/>
    <w:rsid w:val="00E8422E"/>
    <w:rsid w:val="00E8609F"/>
    <w:rsid w:val="00E860FF"/>
    <w:rsid w:val="00E906D2"/>
    <w:rsid w:val="00E91141"/>
    <w:rsid w:val="00E91570"/>
    <w:rsid w:val="00E928D6"/>
    <w:rsid w:val="00E92AA8"/>
    <w:rsid w:val="00E92BCD"/>
    <w:rsid w:val="00E92E23"/>
    <w:rsid w:val="00E92FFD"/>
    <w:rsid w:val="00E93C14"/>
    <w:rsid w:val="00E942D4"/>
    <w:rsid w:val="00E946CA"/>
    <w:rsid w:val="00E9740C"/>
    <w:rsid w:val="00E97E32"/>
    <w:rsid w:val="00E97F88"/>
    <w:rsid w:val="00EA0A93"/>
    <w:rsid w:val="00EA171B"/>
    <w:rsid w:val="00EA1BDA"/>
    <w:rsid w:val="00EA26EC"/>
    <w:rsid w:val="00EA36D6"/>
    <w:rsid w:val="00EA3D0D"/>
    <w:rsid w:val="00EA4F67"/>
    <w:rsid w:val="00EA737E"/>
    <w:rsid w:val="00EA7653"/>
    <w:rsid w:val="00EB07E3"/>
    <w:rsid w:val="00EB0D93"/>
    <w:rsid w:val="00EB2181"/>
    <w:rsid w:val="00EB3726"/>
    <w:rsid w:val="00EB3797"/>
    <w:rsid w:val="00EB4CD5"/>
    <w:rsid w:val="00EB63C4"/>
    <w:rsid w:val="00EB7187"/>
    <w:rsid w:val="00EB7909"/>
    <w:rsid w:val="00EB7D72"/>
    <w:rsid w:val="00EC012D"/>
    <w:rsid w:val="00EC052C"/>
    <w:rsid w:val="00EC0854"/>
    <w:rsid w:val="00EC0EF2"/>
    <w:rsid w:val="00EC1889"/>
    <w:rsid w:val="00EC1B5B"/>
    <w:rsid w:val="00EC2064"/>
    <w:rsid w:val="00EC259D"/>
    <w:rsid w:val="00EC368C"/>
    <w:rsid w:val="00EC4142"/>
    <w:rsid w:val="00EC4B24"/>
    <w:rsid w:val="00EC519E"/>
    <w:rsid w:val="00EC537D"/>
    <w:rsid w:val="00EC59AF"/>
    <w:rsid w:val="00EC5CDD"/>
    <w:rsid w:val="00EC5EE0"/>
    <w:rsid w:val="00EC73D7"/>
    <w:rsid w:val="00EC7747"/>
    <w:rsid w:val="00ED0C69"/>
    <w:rsid w:val="00ED29A8"/>
    <w:rsid w:val="00ED38F6"/>
    <w:rsid w:val="00ED6263"/>
    <w:rsid w:val="00EE069C"/>
    <w:rsid w:val="00EE3ACB"/>
    <w:rsid w:val="00EE4DFD"/>
    <w:rsid w:val="00EE5092"/>
    <w:rsid w:val="00EF020F"/>
    <w:rsid w:val="00EF403C"/>
    <w:rsid w:val="00EF7CDA"/>
    <w:rsid w:val="00F0068E"/>
    <w:rsid w:val="00F006D6"/>
    <w:rsid w:val="00F0237F"/>
    <w:rsid w:val="00F03407"/>
    <w:rsid w:val="00F04656"/>
    <w:rsid w:val="00F04753"/>
    <w:rsid w:val="00F04F8C"/>
    <w:rsid w:val="00F05348"/>
    <w:rsid w:val="00F055F1"/>
    <w:rsid w:val="00F06267"/>
    <w:rsid w:val="00F066FD"/>
    <w:rsid w:val="00F06807"/>
    <w:rsid w:val="00F06C20"/>
    <w:rsid w:val="00F07A1B"/>
    <w:rsid w:val="00F10E15"/>
    <w:rsid w:val="00F1166A"/>
    <w:rsid w:val="00F12867"/>
    <w:rsid w:val="00F138B2"/>
    <w:rsid w:val="00F15EF8"/>
    <w:rsid w:val="00F16C9A"/>
    <w:rsid w:val="00F172A3"/>
    <w:rsid w:val="00F179FD"/>
    <w:rsid w:val="00F2066F"/>
    <w:rsid w:val="00F20E23"/>
    <w:rsid w:val="00F211B2"/>
    <w:rsid w:val="00F21313"/>
    <w:rsid w:val="00F22813"/>
    <w:rsid w:val="00F254F4"/>
    <w:rsid w:val="00F25764"/>
    <w:rsid w:val="00F25A81"/>
    <w:rsid w:val="00F260CC"/>
    <w:rsid w:val="00F26AB8"/>
    <w:rsid w:val="00F27593"/>
    <w:rsid w:val="00F27D96"/>
    <w:rsid w:val="00F3004E"/>
    <w:rsid w:val="00F312B9"/>
    <w:rsid w:val="00F31A38"/>
    <w:rsid w:val="00F34BAC"/>
    <w:rsid w:val="00F35134"/>
    <w:rsid w:val="00F3667E"/>
    <w:rsid w:val="00F37F7F"/>
    <w:rsid w:val="00F42713"/>
    <w:rsid w:val="00F42B50"/>
    <w:rsid w:val="00F43436"/>
    <w:rsid w:val="00F4384F"/>
    <w:rsid w:val="00F441B4"/>
    <w:rsid w:val="00F44534"/>
    <w:rsid w:val="00F4532C"/>
    <w:rsid w:val="00F46CD6"/>
    <w:rsid w:val="00F51095"/>
    <w:rsid w:val="00F510A6"/>
    <w:rsid w:val="00F523D6"/>
    <w:rsid w:val="00F53EFA"/>
    <w:rsid w:val="00F54679"/>
    <w:rsid w:val="00F54CF8"/>
    <w:rsid w:val="00F552AF"/>
    <w:rsid w:val="00F5548E"/>
    <w:rsid w:val="00F5594B"/>
    <w:rsid w:val="00F568A7"/>
    <w:rsid w:val="00F574E0"/>
    <w:rsid w:val="00F60A16"/>
    <w:rsid w:val="00F618BD"/>
    <w:rsid w:val="00F61F11"/>
    <w:rsid w:val="00F6231A"/>
    <w:rsid w:val="00F6238C"/>
    <w:rsid w:val="00F6247C"/>
    <w:rsid w:val="00F625BE"/>
    <w:rsid w:val="00F6276E"/>
    <w:rsid w:val="00F62DF8"/>
    <w:rsid w:val="00F63082"/>
    <w:rsid w:val="00F63B51"/>
    <w:rsid w:val="00F6459A"/>
    <w:rsid w:val="00F657F8"/>
    <w:rsid w:val="00F67009"/>
    <w:rsid w:val="00F67559"/>
    <w:rsid w:val="00F6759B"/>
    <w:rsid w:val="00F70271"/>
    <w:rsid w:val="00F7113A"/>
    <w:rsid w:val="00F71F3B"/>
    <w:rsid w:val="00F71F97"/>
    <w:rsid w:val="00F727CB"/>
    <w:rsid w:val="00F743A3"/>
    <w:rsid w:val="00F74607"/>
    <w:rsid w:val="00F74656"/>
    <w:rsid w:val="00F75507"/>
    <w:rsid w:val="00F7569D"/>
    <w:rsid w:val="00F7661D"/>
    <w:rsid w:val="00F76A29"/>
    <w:rsid w:val="00F773E0"/>
    <w:rsid w:val="00F77FE7"/>
    <w:rsid w:val="00F80C37"/>
    <w:rsid w:val="00F82022"/>
    <w:rsid w:val="00F847D5"/>
    <w:rsid w:val="00F84C87"/>
    <w:rsid w:val="00F84D1C"/>
    <w:rsid w:val="00F85585"/>
    <w:rsid w:val="00F85E15"/>
    <w:rsid w:val="00F9385A"/>
    <w:rsid w:val="00F94D79"/>
    <w:rsid w:val="00F95A51"/>
    <w:rsid w:val="00F95A65"/>
    <w:rsid w:val="00F96A11"/>
    <w:rsid w:val="00F97E06"/>
    <w:rsid w:val="00FA09AE"/>
    <w:rsid w:val="00FA0B2E"/>
    <w:rsid w:val="00FA1A9F"/>
    <w:rsid w:val="00FA25AF"/>
    <w:rsid w:val="00FA4305"/>
    <w:rsid w:val="00FA46C5"/>
    <w:rsid w:val="00FA498D"/>
    <w:rsid w:val="00FA76C9"/>
    <w:rsid w:val="00FB067D"/>
    <w:rsid w:val="00FB0EAA"/>
    <w:rsid w:val="00FB18F6"/>
    <w:rsid w:val="00FB1AE9"/>
    <w:rsid w:val="00FB1B2B"/>
    <w:rsid w:val="00FB213F"/>
    <w:rsid w:val="00FB217B"/>
    <w:rsid w:val="00FB2458"/>
    <w:rsid w:val="00FB255D"/>
    <w:rsid w:val="00FB25C3"/>
    <w:rsid w:val="00FB3614"/>
    <w:rsid w:val="00FB6557"/>
    <w:rsid w:val="00FB7284"/>
    <w:rsid w:val="00FB7451"/>
    <w:rsid w:val="00FB7A8E"/>
    <w:rsid w:val="00FB7B7B"/>
    <w:rsid w:val="00FB7FAA"/>
    <w:rsid w:val="00FC0EDE"/>
    <w:rsid w:val="00FC1BA4"/>
    <w:rsid w:val="00FC2ED1"/>
    <w:rsid w:val="00FC33C1"/>
    <w:rsid w:val="00FC3457"/>
    <w:rsid w:val="00FC34DF"/>
    <w:rsid w:val="00FC4A0E"/>
    <w:rsid w:val="00FC4B2A"/>
    <w:rsid w:val="00FC5F7F"/>
    <w:rsid w:val="00FC6E2F"/>
    <w:rsid w:val="00FC6FE3"/>
    <w:rsid w:val="00FC75FE"/>
    <w:rsid w:val="00FD04D5"/>
    <w:rsid w:val="00FD0B53"/>
    <w:rsid w:val="00FD1CCC"/>
    <w:rsid w:val="00FD3201"/>
    <w:rsid w:val="00FD4016"/>
    <w:rsid w:val="00FD43AA"/>
    <w:rsid w:val="00FD498F"/>
    <w:rsid w:val="00FD55CC"/>
    <w:rsid w:val="00FD5A4E"/>
    <w:rsid w:val="00FD6F7E"/>
    <w:rsid w:val="00FE3821"/>
    <w:rsid w:val="00FE3FBC"/>
    <w:rsid w:val="00FE5964"/>
    <w:rsid w:val="00FE63D4"/>
    <w:rsid w:val="00FE69A7"/>
    <w:rsid w:val="00FE7093"/>
    <w:rsid w:val="00FF0215"/>
    <w:rsid w:val="00FF1AEA"/>
    <w:rsid w:val="00FF1DF6"/>
    <w:rsid w:val="00FF203E"/>
    <w:rsid w:val="00FF242F"/>
    <w:rsid w:val="00FF3DB5"/>
    <w:rsid w:val="00FF4C88"/>
    <w:rsid w:val="00FF5955"/>
    <w:rsid w:val="00FF59C4"/>
    <w:rsid w:val="00FF5B5C"/>
    <w:rsid w:val="00FF5BB9"/>
    <w:rsid w:val="00FF62A6"/>
    <w:rsid w:val="00FF6BE1"/>
    <w:rsid w:val="00FF785A"/>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40440B"/>
  <w15:docId w15:val="{CB573576-0DF9-4308-BC67-9CC51822B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44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1E4BC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0F78D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1E4BC5"/>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4BC5"/>
    <w:rPr>
      <w:rFonts w:asciiTheme="majorHAnsi" w:eastAsiaTheme="majorEastAsia" w:hAnsiTheme="majorHAnsi" w:cstheme="majorBidi"/>
      <w:color w:val="365F91" w:themeColor="accent1" w:themeShade="BF"/>
      <w:sz w:val="32"/>
      <w:szCs w:val="32"/>
      <w:lang w:val="es-ES" w:eastAsia="es-ES"/>
    </w:rPr>
  </w:style>
  <w:style w:type="character" w:customStyle="1" w:styleId="Ttulo2Car">
    <w:name w:val="Título 2 Car"/>
    <w:basedOn w:val="Fuentedeprrafopredeter"/>
    <w:link w:val="Ttulo2"/>
    <w:uiPriority w:val="9"/>
    <w:rsid w:val="000F78DE"/>
    <w:rPr>
      <w:rFonts w:asciiTheme="majorHAnsi" w:eastAsiaTheme="majorEastAsia" w:hAnsiTheme="majorHAnsi" w:cstheme="majorBidi"/>
      <w:color w:val="365F91" w:themeColor="accent1" w:themeShade="BF"/>
      <w:sz w:val="26"/>
      <w:szCs w:val="26"/>
      <w:lang w:val="es-ES" w:eastAsia="es-ES"/>
    </w:rPr>
  </w:style>
  <w:style w:type="character" w:customStyle="1" w:styleId="Ttulo3Car">
    <w:name w:val="Título 3 Car"/>
    <w:basedOn w:val="Fuentedeprrafopredeter"/>
    <w:link w:val="Ttulo3"/>
    <w:uiPriority w:val="9"/>
    <w:semiHidden/>
    <w:rsid w:val="001E4BC5"/>
    <w:rPr>
      <w:rFonts w:asciiTheme="majorHAnsi" w:eastAsiaTheme="majorEastAsia" w:hAnsiTheme="majorHAnsi" w:cstheme="majorBidi"/>
      <w:color w:val="243F60" w:themeColor="accent1" w:themeShade="7F"/>
      <w:sz w:val="24"/>
      <w:szCs w:val="24"/>
      <w:lang w:val="es-ES" w:eastAsia="es-ES"/>
    </w:rPr>
  </w:style>
  <w:style w:type="character" w:styleId="Nmerodepgina">
    <w:name w:val="page number"/>
    <w:basedOn w:val="Fuentedeprrafopredeter"/>
    <w:rsid w:val="00227440"/>
  </w:style>
  <w:style w:type="paragraph" w:styleId="Encabezado">
    <w:name w:val="header"/>
    <w:basedOn w:val="Normal"/>
    <w:link w:val="EncabezadoCar"/>
    <w:rsid w:val="00227440"/>
    <w:pPr>
      <w:tabs>
        <w:tab w:val="center" w:pos="4419"/>
        <w:tab w:val="right" w:pos="8838"/>
      </w:tabs>
    </w:pPr>
  </w:style>
  <w:style w:type="character" w:customStyle="1" w:styleId="EncabezadoCar">
    <w:name w:val="Encabezado Car"/>
    <w:basedOn w:val="Fuentedeprrafopredeter"/>
    <w:link w:val="Encabezado"/>
    <w:rsid w:val="0022744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27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440"/>
    <w:rPr>
      <w:rFonts w:ascii="Tahoma" w:eastAsia="Times New Roman" w:hAnsi="Tahoma" w:cs="Tahoma"/>
      <w:sz w:val="16"/>
      <w:szCs w:val="16"/>
      <w:lang w:val="es-ES" w:eastAsia="es-ES"/>
    </w:rPr>
  </w:style>
  <w:style w:type="paragraph" w:styleId="Piedepgina">
    <w:name w:val="footer"/>
    <w:basedOn w:val="Normal"/>
    <w:link w:val="PiedepginaCar"/>
    <w:uiPriority w:val="99"/>
    <w:unhideWhenUsed/>
    <w:rsid w:val="005A5848"/>
    <w:pPr>
      <w:tabs>
        <w:tab w:val="center" w:pos="4419"/>
        <w:tab w:val="right" w:pos="8838"/>
      </w:tabs>
    </w:pPr>
  </w:style>
  <w:style w:type="character" w:customStyle="1" w:styleId="PiedepginaCar">
    <w:name w:val="Pie de página Car"/>
    <w:basedOn w:val="Fuentedeprrafopredeter"/>
    <w:link w:val="Piedepgina"/>
    <w:uiPriority w:val="99"/>
    <w:rsid w:val="005A5848"/>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C930C7"/>
    <w:pPr>
      <w:ind w:left="720"/>
      <w:contextualSpacing/>
    </w:pPr>
  </w:style>
  <w:style w:type="character" w:customStyle="1" w:styleId="PrrafodelistaCar">
    <w:name w:val="Párrafo de lista Car"/>
    <w:basedOn w:val="Fuentedeprrafopredeter"/>
    <w:link w:val="Prrafodelista"/>
    <w:uiPriority w:val="34"/>
    <w:qFormat/>
    <w:rsid w:val="00113A6F"/>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3A537A"/>
    <w:pPr>
      <w:spacing w:before="100" w:beforeAutospacing="1" w:after="100" w:afterAutospacing="1"/>
    </w:pPr>
    <w:rPr>
      <w:rFonts w:eastAsiaTheme="minorEastAsia"/>
      <w:lang w:val="es-CL" w:eastAsia="es-CL"/>
    </w:rPr>
  </w:style>
  <w:style w:type="table" w:styleId="Tablaconcuadrcula">
    <w:name w:val="Table Grid"/>
    <w:basedOn w:val="Tablanormal"/>
    <w:uiPriority w:val="59"/>
    <w:rsid w:val="00D74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CD204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1">
    <w:name w:val="Light List Accent 1"/>
    <w:basedOn w:val="Tablanormal"/>
    <w:uiPriority w:val="61"/>
    <w:rsid w:val="002F55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Refdecomentario">
    <w:name w:val="annotation reference"/>
    <w:basedOn w:val="Fuentedeprrafopredeter"/>
    <w:uiPriority w:val="99"/>
    <w:semiHidden/>
    <w:unhideWhenUsed/>
    <w:rsid w:val="00B651EE"/>
    <w:rPr>
      <w:sz w:val="16"/>
      <w:szCs w:val="16"/>
    </w:rPr>
  </w:style>
  <w:style w:type="paragraph" w:styleId="Textocomentario">
    <w:name w:val="annotation text"/>
    <w:basedOn w:val="Normal"/>
    <w:link w:val="TextocomentarioCar"/>
    <w:uiPriority w:val="99"/>
    <w:unhideWhenUsed/>
    <w:rsid w:val="00B651EE"/>
    <w:rPr>
      <w:sz w:val="20"/>
      <w:szCs w:val="20"/>
    </w:rPr>
  </w:style>
  <w:style w:type="character" w:customStyle="1" w:styleId="TextocomentarioCar">
    <w:name w:val="Texto comentario Car"/>
    <w:basedOn w:val="Fuentedeprrafopredeter"/>
    <w:link w:val="Textocomentario"/>
    <w:uiPriority w:val="99"/>
    <w:rsid w:val="00B651EE"/>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651EE"/>
    <w:rPr>
      <w:b/>
      <w:bCs/>
    </w:rPr>
  </w:style>
  <w:style w:type="character" w:customStyle="1" w:styleId="AsuntodelcomentarioCar">
    <w:name w:val="Asunto del comentario Car"/>
    <w:basedOn w:val="TextocomentarioCar"/>
    <w:link w:val="Asuntodelcomentario"/>
    <w:uiPriority w:val="99"/>
    <w:semiHidden/>
    <w:rsid w:val="00B651EE"/>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A51E77"/>
    <w:rPr>
      <w:sz w:val="20"/>
      <w:szCs w:val="20"/>
    </w:rPr>
  </w:style>
  <w:style w:type="character" w:customStyle="1" w:styleId="TextonotapieCar">
    <w:name w:val="Texto nota pie Car"/>
    <w:basedOn w:val="Fuentedeprrafopredeter"/>
    <w:link w:val="Textonotapie"/>
    <w:uiPriority w:val="99"/>
    <w:rsid w:val="00A51E77"/>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A51E77"/>
    <w:rPr>
      <w:vertAlign w:val="superscript"/>
    </w:rPr>
  </w:style>
  <w:style w:type="paragraph" w:styleId="TtuloTDC">
    <w:name w:val="TOC Heading"/>
    <w:basedOn w:val="Ttulo1"/>
    <w:next w:val="Normal"/>
    <w:uiPriority w:val="39"/>
    <w:unhideWhenUsed/>
    <w:qFormat/>
    <w:rsid w:val="001E4BC5"/>
    <w:pPr>
      <w:spacing w:line="259" w:lineRule="auto"/>
      <w:outlineLvl w:val="9"/>
    </w:pPr>
    <w:rPr>
      <w:lang w:val="en-US" w:eastAsia="en-US"/>
    </w:rPr>
  </w:style>
  <w:style w:type="paragraph" w:styleId="TDC1">
    <w:name w:val="toc 1"/>
    <w:basedOn w:val="Normal"/>
    <w:next w:val="Normal"/>
    <w:autoRedefine/>
    <w:uiPriority w:val="39"/>
    <w:unhideWhenUsed/>
    <w:rsid w:val="00B24362"/>
    <w:pPr>
      <w:tabs>
        <w:tab w:val="left" w:pos="660"/>
        <w:tab w:val="right" w:leader="dot" w:pos="8828"/>
      </w:tabs>
      <w:spacing w:after="100"/>
    </w:pPr>
  </w:style>
  <w:style w:type="character" w:styleId="Hipervnculo">
    <w:name w:val="Hyperlink"/>
    <w:basedOn w:val="Fuentedeprrafopredeter"/>
    <w:uiPriority w:val="99"/>
    <w:unhideWhenUsed/>
    <w:rsid w:val="001E4BC5"/>
    <w:rPr>
      <w:color w:val="0000FF" w:themeColor="hyperlink"/>
      <w:u w:val="single"/>
    </w:rPr>
  </w:style>
  <w:style w:type="paragraph" w:styleId="TDC2">
    <w:name w:val="toc 2"/>
    <w:basedOn w:val="Normal"/>
    <w:next w:val="Normal"/>
    <w:autoRedefine/>
    <w:uiPriority w:val="39"/>
    <w:unhideWhenUsed/>
    <w:rsid w:val="00F773E0"/>
    <w:pPr>
      <w:tabs>
        <w:tab w:val="left" w:pos="880"/>
        <w:tab w:val="right" w:leader="dot" w:pos="8828"/>
      </w:tabs>
      <w:spacing w:after="100"/>
    </w:pPr>
  </w:style>
  <w:style w:type="paragraph" w:styleId="TDC3">
    <w:name w:val="toc 3"/>
    <w:basedOn w:val="Normal"/>
    <w:next w:val="Normal"/>
    <w:autoRedefine/>
    <w:uiPriority w:val="39"/>
    <w:unhideWhenUsed/>
    <w:rsid w:val="00332CE8"/>
    <w:pPr>
      <w:tabs>
        <w:tab w:val="left" w:pos="1320"/>
        <w:tab w:val="right" w:leader="dot" w:pos="8828"/>
      </w:tabs>
      <w:spacing w:after="100"/>
    </w:pPr>
  </w:style>
  <w:style w:type="character" w:customStyle="1" w:styleId="apple-converted-space">
    <w:name w:val="apple-converted-space"/>
    <w:basedOn w:val="Fuentedeprrafopredeter"/>
    <w:rsid w:val="0022078C"/>
  </w:style>
  <w:style w:type="paragraph" w:styleId="Revisin">
    <w:name w:val="Revision"/>
    <w:hidden/>
    <w:uiPriority w:val="99"/>
    <w:semiHidden/>
    <w:rsid w:val="00166EAA"/>
    <w:pPr>
      <w:spacing w:after="0" w:line="240" w:lineRule="auto"/>
    </w:pPr>
    <w:rPr>
      <w:rFonts w:ascii="Times New Roman" w:eastAsia="Times New Roman" w:hAnsi="Times New Roman" w:cs="Times New Roman"/>
      <w:sz w:val="24"/>
      <w:szCs w:val="24"/>
      <w:lang w:val="es-ES" w:eastAsia="es-ES"/>
    </w:rPr>
  </w:style>
  <w:style w:type="paragraph" w:styleId="Listaconvietas">
    <w:name w:val="List Bullet"/>
    <w:basedOn w:val="Normal"/>
    <w:uiPriority w:val="99"/>
    <w:unhideWhenUsed/>
    <w:rsid w:val="000852A6"/>
    <w:pPr>
      <w:numPr>
        <w:numId w:val="5"/>
      </w:numPr>
      <w:contextualSpacing/>
    </w:pPr>
  </w:style>
  <w:style w:type="paragraph" w:customStyle="1" w:styleId="Default">
    <w:name w:val="Default"/>
    <w:rsid w:val="001D02F7"/>
    <w:pPr>
      <w:autoSpaceDE w:val="0"/>
      <w:autoSpaceDN w:val="0"/>
      <w:adjustRightInd w:val="0"/>
      <w:spacing w:after="0" w:line="240" w:lineRule="auto"/>
    </w:pPr>
    <w:rPr>
      <w:rFonts w:ascii="Calibri" w:hAnsi="Calibri" w:cs="Calibri"/>
      <w:color w:val="000000"/>
      <w:sz w:val="24"/>
      <w:szCs w:val="24"/>
    </w:rPr>
  </w:style>
  <w:style w:type="character" w:styleId="Hipervnculovisitado">
    <w:name w:val="FollowedHyperlink"/>
    <w:basedOn w:val="Fuentedeprrafopredeter"/>
    <w:uiPriority w:val="99"/>
    <w:semiHidden/>
    <w:unhideWhenUsed/>
    <w:rsid w:val="00E83897"/>
    <w:rPr>
      <w:color w:val="800080" w:themeColor="followedHyperlink"/>
      <w:u w:val="single"/>
    </w:rPr>
  </w:style>
  <w:style w:type="paragraph" w:customStyle="1" w:styleId="CharChar">
    <w:name w:val="Char Char"/>
    <w:basedOn w:val="Normal"/>
    <w:rsid w:val="0071144E"/>
    <w:pPr>
      <w:spacing w:after="160" w:line="240" w:lineRule="exact"/>
      <w:ind w:left="500"/>
      <w:jc w:val="center"/>
    </w:pPr>
    <w:rPr>
      <w:rFonts w:ascii="Verdana" w:hAnsi="Verdana" w:cs="Arial"/>
      <w:b/>
      <w:sz w:val="20"/>
      <w:szCs w:val="20"/>
      <w:lang w:val="es-VE" w:eastAsia="en-US"/>
    </w:rPr>
  </w:style>
  <w:style w:type="character" w:styleId="Textodelmarcadordeposicin">
    <w:name w:val="Placeholder Text"/>
    <w:basedOn w:val="Fuentedeprrafopredeter"/>
    <w:uiPriority w:val="99"/>
    <w:semiHidden/>
    <w:rsid w:val="00AB45D3"/>
    <w:rPr>
      <w:color w:val="808080"/>
    </w:rPr>
  </w:style>
  <w:style w:type="table" w:styleId="Tablaconcuadrcula4-nfasis1">
    <w:name w:val="Grid Table 4 Accent 1"/>
    <w:basedOn w:val="Tablanormal"/>
    <w:uiPriority w:val="49"/>
    <w:rsid w:val="00AB45D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clara">
    <w:name w:val="Grid Table Light"/>
    <w:basedOn w:val="Tablanormal"/>
    <w:uiPriority w:val="40"/>
    <w:rsid w:val="00175A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stilo1">
    <w:name w:val="Estilo1"/>
    <w:basedOn w:val="Fuentedeprrafopredeter"/>
    <w:uiPriority w:val="1"/>
    <w:rsid w:val="00FE69A7"/>
    <w:rPr>
      <w:rFonts w:ascii="Calibri" w:hAnsi="Calibri"/>
      <w:sz w:val="18"/>
    </w:rPr>
  </w:style>
  <w:style w:type="character" w:customStyle="1" w:styleId="Estilo2">
    <w:name w:val="Estilo2"/>
    <w:basedOn w:val="Fuentedeprrafopredeter"/>
    <w:uiPriority w:val="1"/>
    <w:rsid w:val="003A5F19"/>
    <w:rPr>
      <w:rFonts w:ascii="Calibri" w:hAnsi="Calibri"/>
      <w:sz w:val="18"/>
    </w:rPr>
  </w:style>
  <w:style w:type="character" w:customStyle="1" w:styleId="Estilo3">
    <w:name w:val="Estilo3"/>
    <w:basedOn w:val="Fuentedeprrafopredeter"/>
    <w:uiPriority w:val="1"/>
    <w:rsid w:val="003A5F19"/>
    <w:rPr>
      <w:rFonts w:ascii="Calibri" w:hAnsi="Calibri"/>
      <w:sz w:val="18"/>
    </w:rPr>
  </w:style>
  <w:style w:type="character" w:customStyle="1" w:styleId="Estilo4">
    <w:name w:val="Estilo4"/>
    <w:basedOn w:val="Fuentedeprrafopredeter"/>
    <w:uiPriority w:val="1"/>
    <w:rsid w:val="003A5F19"/>
    <w:rPr>
      <w:rFonts w:ascii="Calibri" w:hAnsi="Calibri"/>
      <w:sz w:val="18"/>
    </w:rPr>
  </w:style>
  <w:style w:type="character" w:customStyle="1" w:styleId="Estilo5">
    <w:name w:val="Estilo5"/>
    <w:basedOn w:val="Fuentedeprrafopredeter"/>
    <w:uiPriority w:val="1"/>
    <w:rsid w:val="003A5F19"/>
    <w:rPr>
      <w:rFonts w:ascii="Calibri" w:hAnsi="Calibri"/>
      <w:sz w:val="18"/>
    </w:rPr>
  </w:style>
  <w:style w:type="character" w:customStyle="1" w:styleId="Estilo6">
    <w:name w:val="Estilo6"/>
    <w:basedOn w:val="Fuentedeprrafopredeter"/>
    <w:uiPriority w:val="1"/>
    <w:rsid w:val="003A5F19"/>
    <w:rPr>
      <w:rFonts w:ascii="Calibri" w:hAnsi="Calibri"/>
      <w:sz w:val="18"/>
    </w:rPr>
  </w:style>
  <w:style w:type="character" w:customStyle="1" w:styleId="Estilo7">
    <w:name w:val="Estilo7"/>
    <w:basedOn w:val="Fuentedeprrafopredeter"/>
    <w:uiPriority w:val="1"/>
    <w:rsid w:val="003A5F19"/>
    <w:rPr>
      <w:rFonts w:ascii="Calibri" w:hAnsi="Calibri"/>
      <w:sz w:val="18"/>
    </w:rPr>
  </w:style>
  <w:style w:type="character" w:customStyle="1" w:styleId="Estilo8">
    <w:name w:val="Estilo8"/>
    <w:basedOn w:val="Fuentedeprrafopredeter"/>
    <w:uiPriority w:val="1"/>
    <w:rsid w:val="003A5F19"/>
    <w:rPr>
      <w:rFonts w:ascii="Calibri" w:hAnsi="Calibri"/>
      <w:sz w:val="16"/>
    </w:rPr>
  </w:style>
  <w:style w:type="character" w:customStyle="1" w:styleId="Estilo9">
    <w:name w:val="Estilo9"/>
    <w:basedOn w:val="Fuentedeprrafopredeter"/>
    <w:uiPriority w:val="1"/>
    <w:rsid w:val="00940B86"/>
    <w:rPr>
      <w:rFonts w:ascii="Calibri" w:hAnsi="Calibri"/>
      <w:sz w:val="18"/>
    </w:rPr>
  </w:style>
  <w:style w:type="character" w:customStyle="1" w:styleId="Estilo10">
    <w:name w:val="Estilo10"/>
    <w:basedOn w:val="Fuentedeprrafopredeter"/>
    <w:uiPriority w:val="1"/>
    <w:rsid w:val="001865E8"/>
    <w:rPr>
      <w:rFonts w:ascii="Calibri" w:hAnsi="Calibri"/>
      <w:sz w:val="18"/>
    </w:rPr>
  </w:style>
  <w:style w:type="character" w:customStyle="1" w:styleId="Estilo11">
    <w:name w:val="Estilo11"/>
    <w:basedOn w:val="Fuentedeprrafopredeter"/>
    <w:uiPriority w:val="1"/>
    <w:rsid w:val="001865E8"/>
    <w:rPr>
      <w:rFonts w:ascii="Calibri" w:hAnsi="Calibri"/>
      <w:sz w:val="18"/>
    </w:rPr>
  </w:style>
  <w:style w:type="character" w:customStyle="1" w:styleId="Estilo12">
    <w:name w:val="Estilo12"/>
    <w:basedOn w:val="Fuentedeprrafopredeter"/>
    <w:uiPriority w:val="1"/>
    <w:rsid w:val="001865E8"/>
    <w:rPr>
      <w:rFonts w:ascii="Calibri" w:hAnsi="Calibri"/>
      <w:sz w:val="18"/>
    </w:rPr>
  </w:style>
  <w:style w:type="character" w:customStyle="1" w:styleId="Estilo13">
    <w:name w:val="Estilo13"/>
    <w:basedOn w:val="Fuentedeprrafopredeter"/>
    <w:uiPriority w:val="1"/>
    <w:rsid w:val="001865E8"/>
    <w:rPr>
      <w:rFonts w:ascii="Calibri" w:hAnsi="Calibri"/>
      <w:sz w:val="18"/>
    </w:rPr>
  </w:style>
  <w:style w:type="character" w:customStyle="1" w:styleId="Estilo14">
    <w:name w:val="Estilo14"/>
    <w:basedOn w:val="Fuentedeprrafopredeter"/>
    <w:uiPriority w:val="1"/>
    <w:rsid w:val="001865E8"/>
    <w:rPr>
      <w:rFonts w:ascii="Calibri" w:hAnsi="Calibr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83918">
      <w:bodyDiv w:val="1"/>
      <w:marLeft w:val="0"/>
      <w:marRight w:val="0"/>
      <w:marTop w:val="0"/>
      <w:marBottom w:val="0"/>
      <w:divBdr>
        <w:top w:val="none" w:sz="0" w:space="0" w:color="auto"/>
        <w:left w:val="none" w:sz="0" w:space="0" w:color="auto"/>
        <w:bottom w:val="none" w:sz="0" w:space="0" w:color="auto"/>
        <w:right w:val="none" w:sz="0" w:space="0" w:color="auto"/>
      </w:divBdr>
    </w:div>
    <w:div w:id="260383117">
      <w:bodyDiv w:val="1"/>
      <w:marLeft w:val="0"/>
      <w:marRight w:val="0"/>
      <w:marTop w:val="0"/>
      <w:marBottom w:val="0"/>
      <w:divBdr>
        <w:top w:val="none" w:sz="0" w:space="0" w:color="auto"/>
        <w:left w:val="none" w:sz="0" w:space="0" w:color="auto"/>
        <w:bottom w:val="none" w:sz="0" w:space="0" w:color="auto"/>
        <w:right w:val="none" w:sz="0" w:space="0" w:color="auto"/>
      </w:divBdr>
    </w:div>
    <w:div w:id="292948522">
      <w:bodyDiv w:val="1"/>
      <w:marLeft w:val="0"/>
      <w:marRight w:val="0"/>
      <w:marTop w:val="0"/>
      <w:marBottom w:val="0"/>
      <w:divBdr>
        <w:top w:val="none" w:sz="0" w:space="0" w:color="auto"/>
        <w:left w:val="none" w:sz="0" w:space="0" w:color="auto"/>
        <w:bottom w:val="none" w:sz="0" w:space="0" w:color="auto"/>
        <w:right w:val="none" w:sz="0" w:space="0" w:color="auto"/>
      </w:divBdr>
    </w:div>
    <w:div w:id="305748781">
      <w:bodyDiv w:val="1"/>
      <w:marLeft w:val="0"/>
      <w:marRight w:val="0"/>
      <w:marTop w:val="0"/>
      <w:marBottom w:val="0"/>
      <w:divBdr>
        <w:top w:val="none" w:sz="0" w:space="0" w:color="auto"/>
        <w:left w:val="none" w:sz="0" w:space="0" w:color="auto"/>
        <w:bottom w:val="none" w:sz="0" w:space="0" w:color="auto"/>
        <w:right w:val="none" w:sz="0" w:space="0" w:color="auto"/>
      </w:divBdr>
    </w:div>
    <w:div w:id="314064759">
      <w:bodyDiv w:val="1"/>
      <w:marLeft w:val="0"/>
      <w:marRight w:val="0"/>
      <w:marTop w:val="0"/>
      <w:marBottom w:val="0"/>
      <w:divBdr>
        <w:top w:val="none" w:sz="0" w:space="0" w:color="auto"/>
        <w:left w:val="none" w:sz="0" w:space="0" w:color="auto"/>
        <w:bottom w:val="none" w:sz="0" w:space="0" w:color="auto"/>
        <w:right w:val="none" w:sz="0" w:space="0" w:color="auto"/>
      </w:divBdr>
    </w:div>
    <w:div w:id="534730225">
      <w:bodyDiv w:val="1"/>
      <w:marLeft w:val="0"/>
      <w:marRight w:val="0"/>
      <w:marTop w:val="0"/>
      <w:marBottom w:val="0"/>
      <w:divBdr>
        <w:top w:val="none" w:sz="0" w:space="0" w:color="auto"/>
        <w:left w:val="none" w:sz="0" w:space="0" w:color="auto"/>
        <w:bottom w:val="none" w:sz="0" w:space="0" w:color="auto"/>
        <w:right w:val="none" w:sz="0" w:space="0" w:color="auto"/>
      </w:divBdr>
    </w:div>
    <w:div w:id="684749788">
      <w:bodyDiv w:val="1"/>
      <w:marLeft w:val="0"/>
      <w:marRight w:val="0"/>
      <w:marTop w:val="0"/>
      <w:marBottom w:val="0"/>
      <w:divBdr>
        <w:top w:val="none" w:sz="0" w:space="0" w:color="auto"/>
        <w:left w:val="none" w:sz="0" w:space="0" w:color="auto"/>
        <w:bottom w:val="none" w:sz="0" w:space="0" w:color="auto"/>
        <w:right w:val="none" w:sz="0" w:space="0" w:color="auto"/>
      </w:divBdr>
    </w:div>
    <w:div w:id="725178085">
      <w:bodyDiv w:val="1"/>
      <w:marLeft w:val="0"/>
      <w:marRight w:val="0"/>
      <w:marTop w:val="0"/>
      <w:marBottom w:val="0"/>
      <w:divBdr>
        <w:top w:val="none" w:sz="0" w:space="0" w:color="auto"/>
        <w:left w:val="none" w:sz="0" w:space="0" w:color="auto"/>
        <w:bottom w:val="none" w:sz="0" w:space="0" w:color="auto"/>
        <w:right w:val="none" w:sz="0" w:space="0" w:color="auto"/>
      </w:divBdr>
    </w:div>
    <w:div w:id="824705184">
      <w:bodyDiv w:val="1"/>
      <w:marLeft w:val="0"/>
      <w:marRight w:val="0"/>
      <w:marTop w:val="0"/>
      <w:marBottom w:val="0"/>
      <w:divBdr>
        <w:top w:val="none" w:sz="0" w:space="0" w:color="auto"/>
        <w:left w:val="none" w:sz="0" w:space="0" w:color="auto"/>
        <w:bottom w:val="none" w:sz="0" w:space="0" w:color="auto"/>
        <w:right w:val="none" w:sz="0" w:space="0" w:color="auto"/>
      </w:divBdr>
    </w:div>
    <w:div w:id="897865040">
      <w:bodyDiv w:val="1"/>
      <w:marLeft w:val="0"/>
      <w:marRight w:val="0"/>
      <w:marTop w:val="0"/>
      <w:marBottom w:val="0"/>
      <w:divBdr>
        <w:top w:val="none" w:sz="0" w:space="0" w:color="auto"/>
        <w:left w:val="none" w:sz="0" w:space="0" w:color="auto"/>
        <w:bottom w:val="none" w:sz="0" w:space="0" w:color="auto"/>
        <w:right w:val="none" w:sz="0" w:space="0" w:color="auto"/>
      </w:divBdr>
    </w:div>
    <w:div w:id="1182474569">
      <w:bodyDiv w:val="1"/>
      <w:marLeft w:val="0"/>
      <w:marRight w:val="0"/>
      <w:marTop w:val="0"/>
      <w:marBottom w:val="0"/>
      <w:divBdr>
        <w:top w:val="none" w:sz="0" w:space="0" w:color="auto"/>
        <w:left w:val="none" w:sz="0" w:space="0" w:color="auto"/>
        <w:bottom w:val="none" w:sz="0" w:space="0" w:color="auto"/>
        <w:right w:val="none" w:sz="0" w:space="0" w:color="auto"/>
      </w:divBdr>
    </w:div>
    <w:div w:id="1326477280">
      <w:bodyDiv w:val="1"/>
      <w:marLeft w:val="0"/>
      <w:marRight w:val="0"/>
      <w:marTop w:val="0"/>
      <w:marBottom w:val="0"/>
      <w:divBdr>
        <w:top w:val="none" w:sz="0" w:space="0" w:color="auto"/>
        <w:left w:val="none" w:sz="0" w:space="0" w:color="auto"/>
        <w:bottom w:val="none" w:sz="0" w:space="0" w:color="auto"/>
        <w:right w:val="none" w:sz="0" w:space="0" w:color="auto"/>
      </w:divBdr>
    </w:div>
    <w:div w:id="1357652961">
      <w:bodyDiv w:val="1"/>
      <w:marLeft w:val="0"/>
      <w:marRight w:val="0"/>
      <w:marTop w:val="0"/>
      <w:marBottom w:val="0"/>
      <w:divBdr>
        <w:top w:val="none" w:sz="0" w:space="0" w:color="auto"/>
        <w:left w:val="none" w:sz="0" w:space="0" w:color="auto"/>
        <w:bottom w:val="none" w:sz="0" w:space="0" w:color="auto"/>
        <w:right w:val="none" w:sz="0" w:space="0" w:color="auto"/>
      </w:divBdr>
    </w:div>
    <w:div w:id="1402212509">
      <w:bodyDiv w:val="1"/>
      <w:marLeft w:val="0"/>
      <w:marRight w:val="0"/>
      <w:marTop w:val="0"/>
      <w:marBottom w:val="0"/>
      <w:divBdr>
        <w:top w:val="none" w:sz="0" w:space="0" w:color="auto"/>
        <w:left w:val="none" w:sz="0" w:space="0" w:color="auto"/>
        <w:bottom w:val="none" w:sz="0" w:space="0" w:color="auto"/>
        <w:right w:val="none" w:sz="0" w:space="0" w:color="auto"/>
      </w:divBdr>
    </w:div>
    <w:div w:id="1450734624">
      <w:bodyDiv w:val="1"/>
      <w:marLeft w:val="0"/>
      <w:marRight w:val="0"/>
      <w:marTop w:val="0"/>
      <w:marBottom w:val="0"/>
      <w:divBdr>
        <w:top w:val="none" w:sz="0" w:space="0" w:color="auto"/>
        <w:left w:val="none" w:sz="0" w:space="0" w:color="auto"/>
        <w:bottom w:val="none" w:sz="0" w:space="0" w:color="auto"/>
        <w:right w:val="none" w:sz="0" w:space="0" w:color="auto"/>
      </w:divBdr>
    </w:div>
    <w:div w:id="1453983279">
      <w:bodyDiv w:val="1"/>
      <w:marLeft w:val="0"/>
      <w:marRight w:val="0"/>
      <w:marTop w:val="0"/>
      <w:marBottom w:val="0"/>
      <w:divBdr>
        <w:top w:val="none" w:sz="0" w:space="0" w:color="auto"/>
        <w:left w:val="none" w:sz="0" w:space="0" w:color="auto"/>
        <w:bottom w:val="none" w:sz="0" w:space="0" w:color="auto"/>
        <w:right w:val="none" w:sz="0" w:space="0" w:color="auto"/>
      </w:divBdr>
    </w:div>
    <w:div w:id="1645232200">
      <w:bodyDiv w:val="1"/>
      <w:marLeft w:val="0"/>
      <w:marRight w:val="0"/>
      <w:marTop w:val="0"/>
      <w:marBottom w:val="0"/>
      <w:divBdr>
        <w:top w:val="none" w:sz="0" w:space="0" w:color="auto"/>
        <w:left w:val="none" w:sz="0" w:space="0" w:color="auto"/>
        <w:bottom w:val="none" w:sz="0" w:space="0" w:color="auto"/>
        <w:right w:val="none" w:sz="0" w:space="0" w:color="auto"/>
      </w:divBdr>
    </w:div>
    <w:div w:id="1665670287">
      <w:bodyDiv w:val="1"/>
      <w:marLeft w:val="0"/>
      <w:marRight w:val="0"/>
      <w:marTop w:val="0"/>
      <w:marBottom w:val="0"/>
      <w:divBdr>
        <w:top w:val="none" w:sz="0" w:space="0" w:color="auto"/>
        <w:left w:val="none" w:sz="0" w:space="0" w:color="auto"/>
        <w:bottom w:val="none" w:sz="0" w:space="0" w:color="auto"/>
        <w:right w:val="none" w:sz="0" w:space="0" w:color="auto"/>
      </w:divBdr>
    </w:div>
    <w:div w:id="1766998720">
      <w:bodyDiv w:val="1"/>
      <w:marLeft w:val="0"/>
      <w:marRight w:val="0"/>
      <w:marTop w:val="0"/>
      <w:marBottom w:val="0"/>
      <w:divBdr>
        <w:top w:val="none" w:sz="0" w:space="0" w:color="auto"/>
        <w:left w:val="none" w:sz="0" w:space="0" w:color="auto"/>
        <w:bottom w:val="none" w:sz="0" w:space="0" w:color="auto"/>
        <w:right w:val="none" w:sz="0" w:space="0" w:color="auto"/>
      </w:divBdr>
    </w:div>
    <w:div w:id="1855806802">
      <w:bodyDiv w:val="1"/>
      <w:marLeft w:val="0"/>
      <w:marRight w:val="0"/>
      <w:marTop w:val="0"/>
      <w:marBottom w:val="0"/>
      <w:divBdr>
        <w:top w:val="none" w:sz="0" w:space="0" w:color="auto"/>
        <w:left w:val="none" w:sz="0" w:space="0" w:color="auto"/>
        <w:bottom w:val="none" w:sz="0" w:space="0" w:color="auto"/>
        <w:right w:val="none" w:sz="0" w:space="0" w:color="auto"/>
      </w:divBdr>
    </w:div>
    <w:div w:id="2000423690">
      <w:bodyDiv w:val="1"/>
      <w:marLeft w:val="0"/>
      <w:marRight w:val="0"/>
      <w:marTop w:val="0"/>
      <w:marBottom w:val="0"/>
      <w:divBdr>
        <w:top w:val="none" w:sz="0" w:space="0" w:color="auto"/>
        <w:left w:val="none" w:sz="0" w:space="0" w:color="auto"/>
        <w:bottom w:val="none" w:sz="0" w:space="0" w:color="auto"/>
        <w:right w:val="none" w:sz="0" w:space="0" w:color="auto"/>
      </w:divBdr>
    </w:div>
    <w:div w:id="210410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9458F595FB4C51A7455E4406A1D09A"/>
        <w:category>
          <w:name w:val="General"/>
          <w:gallery w:val="placeholder"/>
        </w:category>
        <w:types>
          <w:type w:val="bbPlcHdr"/>
        </w:types>
        <w:behaviors>
          <w:behavior w:val="content"/>
        </w:behaviors>
        <w:guid w:val="{2C95B921-15F7-4D9B-8AC3-E81726CC2CD7}"/>
      </w:docPartPr>
      <w:docPartBody>
        <w:p w:rsidR="00AC6BB8" w:rsidRPr="006B0EA7" w:rsidRDefault="00AC6BB8" w:rsidP="004354F4">
          <w:pPr>
            <w:jc w:val="both"/>
            <w:rPr>
              <w:rFonts w:cstheme="minorHAnsi"/>
              <w:b/>
              <w:i/>
              <w:color w:val="FF0000"/>
            </w:rPr>
          </w:pPr>
          <w:r w:rsidRPr="006B0EA7">
            <w:rPr>
              <w:rFonts w:cstheme="minorHAnsi"/>
              <w:color w:val="FF0000"/>
            </w:rPr>
            <w:t xml:space="preserve">Incorporar la introducción al Plan Comunal de Emergencia. La introducción es la sección inicial del plan y su función es ofrecer al lector una visión panorámica respecto del Plan Comunal de Emergencia. El propósito principal es contextualizar y entregar información importante del plan que se contemplará en los capítulos siguientes, también puede indicar algunos antecedentes que se consideren relevantes. </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AC6BB8" w:rsidRPr="006B0EA7" w:rsidRDefault="00AC6BB8" w:rsidP="00BE2791">
          <w:pPr>
            <w:ind w:firstLine="142"/>
            <w:jc w:val="both"/>
            <w:rPr>
              <w:rFonts w:cstheme="minorHAnsi"/>
              <w:color w:val="FF0000"/>
            </w:rPr>
          </w:pPr>
        </w:p>
        <w:p w:rsidR="00A56B0B" w:rsidRDefault="00AC6BB8" w:rsidP="00AC6BB8">
          <w:pPr>
            <w:pStyle w:val="909458F595FB4C51A7455E4406A1D09A3"/>
          </w:pPr>
          <w:r w:rsidRPr="006B0EA7">
            <w:rPr>
              <w:rFonts w:asciiTheme="minorHAnsi" w:hAnsiTheme="minorHAnsi" w:cstheme="minorHAnsi"/>
              <w:b/>
              <w:i/>
              <w:color w:val="FF0000"/>
              <w:sz w:val="22"/>
              <w:szCs w:val="22"/>
            </w:rPr>
            <w:t>Haga clic aquí para escribir texto.</w:t>
          </w:r>
        </w:p>
      </w:docPartBody>
    </w:docPart>
    <w:docPart>
      <w:docPartPr>
        <w:name w:val="5FB30D16AAFE4068BF3E35314861F1E2"/>
        <w:category>
          <w:name w:val="General"/>
          <w:gallery w:val="placeholder"/>
        </w:category>
        <w:types>
          <w:type w:val="bbPlcHdr"/>
        </w:types>
        <w:behaviors>
          <w:behavior w:val="content"/>
        </w:behaviors>
        <w:guid w:val="{B338D1B3-4695-4FFD-B5E5-DD7C7682C633}"/>
      </w:docPartPr>
      <w:docPartBody>
        <w:p w:rsidR="000B766E" w:rsidRPr="006B0EA7" w:rsidRDefault="000B766E" w:rsidP="00701092">
          <w:pPr>
            <w:ind w:left="709"/>
            <w:jc w:val="both"/>
            <w:rPr>
              <w:rFonts w:cstheme="minorHAnsi"/>
              <w:b/>
              <w:i/>
              <w:color w:val="FF0000"/>
            </w:rPr>
          </w:pPr>
          <w:r w:rsidRPr="006B0EA7">
            <w:rPr>
              <w:rFonts w:cstheme="minorHAnsi"/>
              <w:color w:val="FF0000"/>
            </w:rPr>
            <w:t xml:space="preserve">Para el desarrollo de la amplitud deben definirse los organismos del Comité Comunal para la GRD, de acuerdo a lo indicado en Art. 8 de la Ley N° 21.364. Además, se puede incluir otros organismos públicos y privados con competencias técnicas que resulten estrictamente necesarias para abordar la emergencia según sean sus características, nivel de peligrosidad, alcance y amplitud de la misma, en la forma que determinen los protocolos de actuación de acuerdo su competencia técnica, disposición legal, recursos y capacidades. </w:t>
          </w:r>
          <w:r w:rsidRPr="004354F4">
            <w:rPr>
              <w:rFonts w:cstheme="minorHAnsi"/>
              <w:b/>
              <w:i/>
              <w:color w:val="FF0000"/>
            </w:rPr>
            <w:t>[Desarrollar de acuerdo a indicacione</w:t>
          </w:r>
          <w:r>
            <w:rPr>
              <w:rFonts w:cstheme="minorHAnsi"/>
              <w:b/>
              <w:i/>
              <w:color w:val="FF0000"/>
            </w:rPr>
            <w:t>s establecidas en instructivo]</w:t>
          </w:r>
        </w:p>
        <w:p w:rsidR="000B766E" w:rsidRPr="006B0EA7" w:rsidRDefault="000B766E" w:rsidP="00701092">
          <w:pPr>
            <w:ind w:left="709" w:firstLine="142"/>
            <w:jc w:val="both"/>
            <w:rPr>
              <w:rFonts w:cstheme="minorHAnsi"/>
              <w:color w:val="FF0000"/>
            </w:rPr>
          </w:pPr>
        </w:p>
        <w:p w:rsidR="00A56B0B" w:rsidRDefault="000B766E" w:rsidP="000B766E">
          <w:pPr>
            <w:pStyle w:val="5FB30D16AAFE4068BF3E35314861F1E22"/>
          </w:pPr>
          <w:r w:rsidRPr="006B0EA7">
            <w:rPr>
              <w:rFonts w:asciiTheme="minorHAnsi" w:hAnsiTheme="minorHAnsi" w:cstheme="minorHAnsi"/>
              <w:b/>
              <w:i/>
              <w:color w:val="FF0000"/>
              <w:sz w:val="22"/>
              <w:szCs w:val="22"/>
            </w:rPr>
            <w:t>Haga clic aquí para escribir texto.</w:t>
          </w:r>
        </w:p>
      </w:docPartBody>
    </w:docPart>
    <w:docPart>
      <w:docPartPr>
        <w:name w:val="0F68D1AD60594C47BB0D799095E25981"/>
        <w:category>
          <w:name w:val="General"/>
          <w:gallery w:val="placeholder"/>
        </w:category>
        <w:types>
          <w:type w:val="bbPlcHdr"/>
        </w:types>
        <w:behaviors>
          <w:behavior w:val="content"/>
        </w:behaviors>
        <w:guid w:val="{55F55EB3-0E59-4421-8693-4042250FF427}"/>
      </w:docPartPr>
      <w:docPartBody>
        <w:p w:rsidR="00AC6BB8" w:rsidRPr="004354F4" w:rsidRDefault="00AC6BB8" w:rsidP="004354F4">
          <w:pPr>
            <w:ind w:left="709"/>
            <w:jc w:val="both"/>
            <w:rPr>
              <w:rFonts w:cstheme="minorHAnsi"/>
              <w:b/>
              <w:i/>
              <w:color w:val="FF0000"/>
            </w:rPr>
          </w:pPr>
          <w:r w:rsidRPr="006B0EA7">
            <w:rPr>
              <w:rFonts w:cstheme="minorHAnsi"/>
              <w:color w:val="FF0000"/>
            </w:rPr>
            <w:t xml:space="preserve">Si existe Plan Provincial de Emergencia se debe describir la relación con el plan comunal de emergencia, de lo contrario se debe indicar que no existe Plan Provincial.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p>
        <w:p w:rsidR="00A56B0B" w:rsidRDefault="00AC6BB8" w:rsidP="00AC6BB8">
          <w:pPr>
            <w:pStyle w:val="0F68D1AD60594C47BB0D799095E259814"/>
          </w:pPr>
          <w:r w:rsidRPr="006B0EA7">
            <w:rPr>
              <w:rFonts w:asciiTheme="minorHAnsi" w:hAnsiTheme="minorHAnsi" w:cstheme="minorHAnsi"/>
              <w:b/>
              <w:i/>
              <w:color w:val="FF0000"/>
              <w:sz w:val="22"/>
              <w:szCs w:val="22"/>
            </w:rPr>
            <w:t>Haga clic aquí para escribir texto.</w:t>
          </w:r>
        </w:p>
      </w:docPartBody>
    </w:docPart>
    <w:docPart>
      <w:docPartPr>
        <w:name w:val="43E52B7E8A744D169769AB52C57A6114"/>
        <w:category>
          <w:name w:val="General"/>
          <w:gallery w:val="placeholder"/>
        </w:category>
        <w:types>
          <w:type w:val="bbPlcHdr"/>
        </w:types>
        <w:behaviors>
          <w:behavior w:val="content"/>
        </w:behaviors>
        <w:guid w:val="{DA056326-AA6B-4E0D-A0B8-AB3BFC3BAEF5}"/>
      </w:docPartPr>
      <w:docPartBody>
        <w:p w:rsidR="00AC6BB8" w:rsidRPr="00B31F49" w:rsidRDefault="00AC6BB8" w:rsidP="0009443A">
          <w:pPr>
            <w:ind w:left="709"/>
            <w:jc w:val="both"/>
            <w:rPr>
              <w:rFonts w:cstheme="minorHAnsi"/>
              <w:color w:val="4472C4" w:themeColor="accent1"/>
            </w:rPr>
          </w:pPr>
          <w:r w:rsidRPr="006B0EA7">
            <w:rPr>
              <w:rFonts w:cstheme="minorHAnsi"/>
              <w:color w:val="FF0000"/>
            </w:rPr>
            <w:t xml:space="preserve">Se debe describir la relación con el plan comunal de emergencia.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B615C4" w:rsidRDefault="00AC6BB8" w:rsidP="00AC6BB8">
          <w:pPr>
            <w:pStyle w:val="43E52B7E8A744D169769AB52C57A61144"/>
          </w:pPr>
          <w:r w:rsidRPr="00D868A9">
            <w:rPr>
              <w:rFonts w:asciiTheme="minorHAnsi" w:hAnsiTheme="minorHAnsi" w:cstheme="minorHAnsi"/>
              <w:b/>
              <w:i/>
              <w:color w:val="FF0000"/>
              <w:sz w:val="22"/>
              <w:szCs w:val="22"/>
            </w:rPr>
            <w:t>Haga clic aquí para escribir texto.</w:t>
          </w:r>
        </w:p>
      </w:docPartBody>
    </w:docPart>
    <w:docPart>
      <w:docPartPr>
        <w:name w:val="CB548E683B73497787EA4509DA7783E6"/>
        <w:category>
          <w:name w:val="General"/>
          <w:gallery w:val="placeholder"/>
        </w:category>
        <w:types>
          <w:type w:val="bbPlcHdr"/>
        </w:types>
        <w:behaviors>
          <w:behavior w:val="content"/>
        </w:behaviors>
        <w:guid w:val="{5C67BCC4-8BB5-4140-B24C-2A9B88C5CD27}"/>
      </w:docPartPr>
      <w:docPartBody>
        <w:p w:rsidR="00AC6BB8" w:rsidRPr="00B31F49" w:rsidRDefault="00AC6BB8" w:rsidP="008B787B">
          <w:pPr>
            <w:ind w:left="709"/>
            <w:jc w:val="both"/>
            <w:rPr>
              <w:rFonts w:cstheme="minorHAnsi"/>
              <w:color w:val="4472C4" w:themeColor="accent1"/>
            </w:rPr>
          </w:pPr>
          <w:r w:rsidRPr="006B0EA7">
            <w:rPr>
              <w:rFonts w:cstheme="minorHAnsi"/>
              <w:color w:val="FF0000"/>
            </w:rPr>
            <w:t xml:space="preserve">Se debe describir la relación del plan comunal de emergencia con otros planes.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B615C4" w:rsidRDefault="00AC6BB8" w:rsidP="00AC6BB8">
          <w:pPr>
            <w:pStyle w:val="CB548E683B73497787EA4509DA7783E64"/>
          </w:pPr>
          <w:r w:rsidRPr="00D868A9">
            <w:rPr>
              <w:rFonts w:asciiTheme="minorHAnsi" w:hAnsiTheme="minorHAnsi" w:cstheme="minorHAnsi"/>
              <w:b/>
              <w:i/>
              <w:color w:val="FF0000"/>
              <w:sz w:val="22"/>
              <w:szCs w:val="22"/>
            </w:rPr>
            <w:t>Haga clic aquí para escribir texto.</w:t>
          </w:r>
        </w:p>
      </w:docPartBody>
    </w:docPart>
    <w:docPart>
      <w:docPartPr>
        <w:name w:val="F1666B01B70647B4AE41FA0A18FAD6DA"/>
        <w:category>
          <w:name w:val="General"/>
          <w:gallery w:val="placeholder"/>
        </w:category>
        <w:types>
          <w:type w:val="bbPlcHdr"/>
        </w:types>
        <w:behaviors>
          <w:behavior w:val="content"/>
        </w:behaviors>
        <w:guid w:val="{ED6EF90F-6BCF-4D74-93EE-500A61D9FB3D}"/>
      </w:docPartPr>
      <w:docPartBody>
        <w:p w:rsidR="00AC6BB8" w:rsidRPr="006B0EA7" w:rsidRDefault="00AC6BB8" w:rsidP="00B734FD">
          <w:pPr>
            <w:jc w:val="both"/>
            <w:rPr>
              <w:rFonts w:cstheme="minorHAnsi"/>
              <w:b/>
              <w:i/>
              <w:color w:val="FF0000"/>
            </w:rPr>
          </w:pPr>
          <w:r w:rsidRPr="00E26388">
            <w:rPr>
              <w:rFonts w:cstheme="minorHAnsi"/>
              <w:color w:val="FF0000"/>
            </w:rPr>
            <w:t>En este punto se debe</w:t>
          </w:r>
          <w:r>
            <w:rPr>
              <w:rFonts w:cstheme="minorHAnsi"/>
              <w:color w:val="FF0000"/>
            </w:rPr>
            <w:t xml:space="preserve"> describir el riesgo comunal identificando</w:t>
          </w:r>
          <w:r w:rsidRPr="00E26388">
            <w:rPr>
              <w:rFonts w:cstheme="minorHAnsi"/>
              <w:color w:val="FF0000"/>
            </w:rPr>
            <w:t xml:space="preserve"> las amenazas de origen natural, </w:t>
          </w:r>
          <w:r>
            <w:rPr>
              <w:rFonts w:cstheme="minorHAnsi"/>
              <w:color w:val="FF0000"/>
            </w:rPr>
            <w:t xml:space="preserve">antrópico (humano), biológico, </w:t>
          </w:r>
          <w:r w:rsidRPr="00E26388">
            <w:rPr>
              <w:rFonts w:cstheme="minorHAnsi"/>
              <w:color w:val="FF0000"/>
            </w:rPr>
            <w:t>las vulnerabilidades</w:t>
          </w:r>
          <w:r>
            <w:rPr>
              <w:rFonts w:cstheme="minorHAnsi"/>
              <w:color w:val="FF0000"/>
            </w:rPr>
            <w:t xml:space="preserve"> y exposición</w:t>
          </w:r>
          <w:r w:rsidRPr="00E26388">
            <w:rPr>
              <w:rFonts w:cstheme="minorHAnsi"/>
              <w:color w:val="FF0000"/>
            </w:rPr>
            <w:t xml:space="preserve"> existentes en el territorio comunal. En los anexos a este plan - Plan por Amenaza- se deberá profundizar en la descripción de cada amenaza identificada.</w:t>
          </w:r>
          <w:r>
            <w:rPr>
              <w:rFonts w:cstheme="minorHAnsi"/>
              <w:color w:val="FF0000"/>
            </w:rPr>
            <w:t xml:space="preserve"> La identificación de amenazas,</w:t>
          </w:r>
          <w:r w:rsidRPr="00E26388">
            <w:rPr>
              <w:rFonts w:cstheme="minorHAnsi"/>
              <w:color w:val="FF0000"/>
            </w:rPr>
            <w:t xml:space="preserve"> vulnerabilidades</w:t>
          </w:r>
          <w:r>
            <w:rPr>
              <w:rFonts w:cstheme="minorHAnsi"/>
              <w:color w:val="FF0000"/>
            </w:rPr>
            <w:t xml:space="preserve"> y exposición </w:t>
          </w:r>
          <w:r w:rsidRPr="00E26388">
            <w:rPr>
              <w:rFonts w:cstheme="minorHAnsi"/>
              <w:color w:val="FF0000"/>
            </w:rPr>
            <w:t>pueden ser trabajadas por el Comité Comunal para la GRD en su fase de mitigación y preparación y se sugiere incluir la participación de la comunidad organizada y otros organismos del Sistema como Academia, organismos científico técnicos, entre otros.</w:t>
          </w:r>
          <w:r w:rsidRPr="006B0EA7">
            <w:rPr>
              <w:rFonts w:cstheme="minorHAnsi"/>
              <w:color w:val="FF0000"/>
            </w:rPr>
            <w:t xml:space="preserve">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AC6BB8" w:rsidRPr="006B0EA7" w:rsidRDefault="00AC6BB8" w:rsidP="00B734FD">
          <w:pPr>
            <w:ind w:firstLine="142"/>
            <w:jc w:val="both"/>
            <w:rPr>
              <w:rFonts w:cstheme="minorHAnsi"/>
              <w:color w:val="FF0000"/>
            </w:rPr>
          </w:pPr>
        </w:p>
        <w:p w:rsidR="00B615C4" w:rsidRDefault="00AC6BB8" w:rsidP="00AC6BB8">
          <w:pPr>
            <w:pStyle w:val="F1666B01B70647B4AE41FA0A18FAD6DA4"/>
          </w:pPr>
          <w:r w:rsidRPr="006B0EA7">
            <w:rPr>
              <w:rFonts w:asciiTheme="minorHAnsi" w:hAnsiTheme="minorHAnsi" w:cstheme="minorHAnsi"/>
              <w:b/>
              <w:i/>
              <w:color w:val="FF0000"/>
              <w:sz w:val="22"/>
              <w:szCs w:val="22"/>
            </w:rPr>
            <w:t>Haga clic aquí para escribir texto.</w:t>
          </w:r>
        </w:p>
      </w:docPartBody>
    </w:docPart>
    <w:docPart>
      <w:docPartPr>
        <w:name w:val="8C40EE3859DE4A0C8EE63E855289065E"/>
        <w:category>
          <w:name w:val="General"/>
          <w:gallery w:val="placeholder"/>
        </w:category>
        <w:types>
          <w:type w:val="bbPlcHdr"/>
        </w:types>
        <w:behaviors>
          <w:behavior w:val="content"/>
        </w:behaviors>
        <w:guid w:val="{FC2BB275-27C1-4BD6-925F-A683AE969BE2}"/>
      </w:docPartPr>
      <w:docPartBody>
        <w:p w:rsidR="00AC6BB8" w:rsidRPr="00B31F49" w:rsidRDefault="00AC6BB8" w:rsidP="00947D5A">
          <w:pPr>
            <w:ind w:left="709"/>
            <w:jc w:val="both"/>
            <w:rPr>
              <w:rFonts w:cstheme="minorHAnsi"/>
              <w:color w:val="4472C4" w:themeColor="accent1"/>
            </w:rPr>
          </w:pPr>
          <w:r w:rsidRPr="006B0EA7">
            <w:rPr>
              <w:rFonts w:cstheme="minorHAnsi"/>
              <w:color w:val="FF0000"/>
            </w:rPr>
            <w:t>La activación de Comité Comunal se ejecuta a partir de lo especificado en Instructivo de Operación y Funcionamiento</w:t>
          </w:r>
          <w:r>
            <w:rPr>
              <w:rFonts w:cstheme="minorHAnsi"/>
              <w:color w:val="FF0000"/>
            </w:rPr>
            <w:t xml:space="preserve"> elaborado por el municipio</w:t>
          </w:r>
          <w:r w:rsidRPr="006B0EA7">
            <w:rPr>
              <w:rFonts w:cstheme="minorHAnsi"/>
              <w:color w:val="FF0000"/>
            </w:rPr>
            <w:t xml:space="preserve">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AC6BB8" w:rsidP="00AC6BB8">
          <w:pPr>
            <w:pStyle w:val="8C40EE3859DE4A0C8EE63E855289065E4"/>
          </w:pPr>
          <w:r w:rsidRPr="00D868A9">
            <w:rPr>
              <w:rFonts w:asciiTheme="minorHAnsi" w:hAnsiTheme="minorHAnsi" w:cstheme="minorHAnsi"/>
              <w:b/>
              <w:i/>
              <w:color w:val="FF0000"/>
              <w:sz w:val="22"/>
              <w:szCs w:val="22"/>
            </w:rPr>
            <w:t>Haga clic aquí para escribir texto.</w:t>
          </w:r>
        </w:p>
      </w:docPartBody>
    </w:docPart>
    <w:docPart>
      <w:docPartPr>
        <w:name w:val="B4EDEDBBA1A4486696AE1DFFA84CA4D7"/>
        <w:category>
          <w:name w:val="General"/>
          <w:gallery w:val="placeholder"/>
        </w:category>
        <w:types>
          <w:type w:val="bbPlcHdr"/>
        </w:types>
        <w:behaviors>
          <w:behavior w:val="content"/>
        </w:behaviors>
        <w:guid w:val="{9568B2A3-D368-49CA-A3BB-901238A6C2C3}"/>
      </w:docPartPr>
      <w:docPartBody>
        <w:p w:rsidR="00AC6BB8" w:rsidRPr="006B0EA7" w:rsidRDefault="00AC6BB8" w:rsidP="00947D5A">
          <w:pPr>
            <w:ind w:left="709"/>
            <w:jc w:val="both"/>
            <w:rPr>
              <w:rFonts w:cstheme="minorHAnsi"/>
              <w:color w:val="FF0000"/>
            </w:rPr>
          </w:pPr>
          <w:r w:rsidRPr="006B0EA7">
            <w:rPr>
              <w:rFonts w:cstheme="minorHAnsi"/>
              <w:color w:val="FF0000"/>
            </w:rPr>
            <w:t>La convocatoria del Comité Comunal se realiza a partir de lo especificado en Instructivo de Operación y Funcionamiento</w:t>
          </w:r>
          <w:r>
            <w:rPr>
              <w:rFonts w:cstheme="minorHAnsi"/>
              <w:color w:val="FF0000"/>
            </w:rPr>
            <w:t xml:space="preserve"> elaborado por el municipio</w:t>
          </w:r>
          <w:r w:rsidRPr="006B0EA7">
            <w:rPr>
              <w:rFonts w:cstheme="minorHAnsi"/>
              <w:color w:val="FF0000"/>
            </w:rPr>
            <w:t xml:space="preserve">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AC6BB8" w:rsidP="00AC6BB8">
          <w:pPr>
            <w:pStyle w:val="B4EDEDBBA1A4486696AE1DFFA84CA4D74"/>
          </w:pPr>
          <w:r w:rsidRPr="006B0EA7">
            <w:rPr>
              <w:rFonts w:asciiTheme="minorHAnsi" w:hAnsiTheme="minorHAnsi" w:cstheme="minorHAnsi"/>
              <w:b/>
              <w:i/>
              <w:color w:val="FF0000"/>
              <w:sz w:val="22"/>
              <w:szCs w:val="22"/>
            </w:rPr>
            <w:t>Haga clic aquí para escribir texto.</w:t>
          </w:r>
        </w:p>
      </w:docPartBody>
    </w:docPart>
    <w:docPart>
      <w:docPartPr>
        <w:name w:val="1EEDF22D3324442D82F7E2151FAECADC"/>
        <w:category>
          <w:name w:val="General"/>
          <w:gallery w:val="placeholder"/>
        </w:category>
        <w:types>
          <w:type w:val="bbPlcHdr"/>
        </w:types>
        <w:behaviors>
          <w:behavior w:val="content"/>
        </w:behaviors>
        <w:guid w:val="{FCCA5C85-FE8B-48DC-91ED-BF853498D0AA}"/>
      </w:docPartPr>
      <w:docPartBody>
        <w:p w:rsidR="00AC6BB8" w:rsidRPr="00B31F49" w:rsidRDefault="00AC6BB8" w:rsidP="00202686">
          <w:pPr>
            <w:ind w:left="709"/>
            <w:jc w:val="both"/>
            <w:rPr>
              <w:rFonts w:cstheme="minorHAnsi"/>
              <w:color w:val="4472C4" w:themeColor="accent1"/>
            </w:rPr>
          </w:pPr>
          <w:r w:rsidRPr="006B0EA7">
            <w:rPr>
              <w:rFonts w:cstheme="minorHAnsi"/>
              <w:color w:val="FF0000"/>
            </w:rPr>
            <w:t>La auto convocatoria del Comité Comunal se realiza a partir de lo especificado en Instructivo de Operación y Funcionamiento</w:t>
          </w:r>
          <w:r>
            <w:rPr>
              <w:rFonts w:cstheme="minorHAnsi"/>
              <w:color w:val="FF0000"/>
            </w:rPr>
            <w:t xml:space="preserve"> elaborado por el municipio</w:t>
          </w:r>
          <w:r w:rsidRPr="006B0EA7">
            <w:rPr>
              <w:rFonts w:cstheme="minorHAnsi"/>
              <w:color w:val="FF0000"/>
            </w:rPr>
            <w:t xml:space="preserve">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AC6BB8" w:rsidP="00AC6BB8">
          <w:pPr>
            <w:pStyle w:val="1EEDF22D3324442D82F7E2151FAECADC4"/>
          </w:pPr>
          <w:r w:rsidRPr="00D868A9">
            <w:rPr>
              <w:rFonts w:asciiTheme="minorHAnsi" w:hAnsiTheme="minorHAnsi" w:cstheme="minorHAnsi"/>
              <w:b/>
              <w:i/>
              <w:color w:val="FF0000"/>
              <w:sz w:val="22"/>
              <w:szCs w:val="22"/>
            </w:rPr>
            <w:t>Haga clic aquí para escribir texto.</w:t>
          </w:r>
        </w:p>
      </w:docPartBody>
    </w:docPart>
    <w:docPart>
      <w:docPartPr>
        <w:name w:val="3A41F5B2D7F44EA8BAF9D9D2313693DA"/>
        <w:category>
          <w:name w:val="General"/>
          <w:gallery w:val="placeholder"/>
        </w:category>
        <w:types>
          <w:type w:val="bbPlcHdr"/>
        </w:types>
        <w:behaviors>
          <w:behavior w:val="content"/>
        </w:behaviors>
        <w:guid w:val="{6D5AC901-341F-4DFF-A2DB-51E8237B62AC}"/>
      </w:docPartPr>
      <w:docPartBody>
        <w:p w:rsidR="00AC6BB8" w:rsidRPr="006B0EA7" w:rsidRDefault="00AC6BB8" w:rsidP="00846D90">
          <w:pPr>
            <w:jc w:val="both"/>
            <w:rPr>
              <w:rFonts w:cstheme="minorHAnsi"/>
              <w:color w:val="FF0000"/>
            </w:rPr>
          </w:pPr>
          <w:r w:rsidRPr="006B0EA7">
            <w:rPr>
              <w:rFonts w:cstheme="minorHAnsi"/>
              <w:color w:val="FF0000"/>
            </w:rPr>
            <w:t xml:space="preserve">Se debe especificar la dirección de los Centros de Operaciones de Emergencia principal y alternativo, a modo de ejemplo indicamos lo siguiente: </w:t>
          </w:r>
        </w:p>
        <w:p w:rsidR="00AC6BB8" w:rsidRPr="006B0EA7" w:rsidRDefault="00AC6BB8" w:rsidP="00837AA7">
          <w:pPr>
            <w:jc w:val="both"/>
            <w:rPr>
              <w:rFonts w:cstheme="minorHAnsi"/>
              <w:color w:val="FF0000"/>
            </w:rPr>
          </w:pPr>
        </w:p>
        <w:p w:rsidR="00AC6BB8" w:rsidRPr="006B0EA7" w:rsidRDefault="00AC6BB8" w:rsidP="00837AA7">
          <w:pPr>
            <w:jc w:val="both"/>
            <w:rPr>
              <w:rFonts w:cstheme="minorHAnsi"/>
              <w:color w:val="FF0000"/>
            </w:rPr>
          </w:pPr>
          <w:r w:rsidRPr="006B0EA7">
            <w:rPr>
              <w:rFonts w:cstheme="minorHAnsi"/>
              <w:color w:val="FF0000"/>
            </w:rPr>
            <w:t>El centro de operaciones principal  se encuentra ubicado en:</w:t>
          </w:r>
        </w:p>
        <w:p w:rsidR="00AC6BB8" w:rsidRPr="006B0EA7" w:rsidRDefault="00AC6BB8" w:rsidP="00837AA7">
          <w:pPr>
            <w:jc w:val="both"/>
            <w:outlineLvl w:val="1"/>
            <w:rPr>
              <w:rFonts w:cstheme="minorHAnsi"/>
              <w:color w:val="FF0000"/>
            </w:rPr>
          </w:pPr>
        </w:p>
        <w:p w:rsidR="00AC6BB8" w:rsidRPr="006B0EA7" w:rsidRDefault="00AC6BB8" w:rsidP="00AC6BB8">
          <w:pPr>
            <w:pStyle w:val="Prrafodelista"/>
            <w:numPr>
              <w:ilvl w:val="0"/>
              <w:numId w:val="1"/>
            </w:numPr>
            <w:jc w:val="both"/>
            <w:rPr>
              <w:rFonts w:asciiTheme="minorHAnsi" w:hAnsiTheme="minorHAnsi" w:cstheme="minorHAnsi"/>
              <w:color w:val="FF0000"/>
              <w:sz w:val="22"/>
              <w:szCs w:val="22"/>
            </w:rPr>
          </w:pPr>
          <w:bookmarkStart w:id="0" w:name="_Hlk111199591"/>
          <w:r w:rsidRPr="006B0EA7">
            <w:rPr>
              <w:rFonts w:asciiTheme="minorHAnsi" w:hAnsiTheme="minorHAnsi" w:cstheme="minorHAnsi"/>
              <w:color w:val="FF0000"/>
              <w:sz w:val="22"/>
              <w:szCs w:val="22"/>
            </w:rPr>
            <w:t>Dependencias de (indicar nombre) : Calle (indicar nombre) N°(indicar número), comuna de (indicar comuna)</w:t>
          </w:r>
        </w:p>
        <w:bookmarkEnd w:id="0"/>
        <w:p w:rsidR="00AC6BB8" w:rsidRPr="006B0EA7" w:rsidRDefault="00AC6BB8" w:rsidP="00837AA7">
          <w:pPr>
            <w:jc w:val="both"/>
            <w:outlineLvl w:val="1"/>
            <w:rPr>
              <w:rFonts w:cstheme="minorHAnsi"/>
              <w:color w:val="FF0000"/>
            </w:rPr>
          </w:pPr>
        </w:p>
        <w:p w:rsidR="00AC6BB8" w:rsidRPr="006B0EA7" w:rsidRDefault="00AC6BB8" w:rsidP="00837AA7">
          <w:pPr>
            <w:jc w:val="both"/>
            <w:rPr>
              <w:rFonts w:cstheme="minorHAnsi"/>
              <w:color w:val="FF0000"/>
            </w:rPr>
          </w:pPr>
          <w:r w:rsidRPr="006B0EA7">
            <w:rPr>
              <w:rFonts w:cstheme="minorHAnsi"/>
              <w:color w:val="FF0000"/>
            </w:rPr>
            <w:t>En caso de que las dependencias del centro de operaciones principal se encuentren inhabilitadas, el centro de operaciones alternativo se encuentra ubicado en:</w:t>
          </w:r>
        </w:p>
        <w:p w:rsidR="00AC6BB8" w:rsidRPr="006B0EA7" w:rsidRDefault="00AC6BB8" w:rsidP="00837AA7">
          <w:pPr>
            <w:jc w:val="both"/>
            <w:outlineLvl w:val="1"/>
            <w:rPr>
              <w:rFonts w:cstheme="minorHAnsi"/>
              <w:color w:val="FF0000"/>
            </w:rPr>
          </w:pPr>
        </w:p>
        <w:p w:rsidR="00AC6BB8" w:rsidRPr="006B0EA7" w:rsidRDefault="00AC6BB8" w:rsidP="00AC6BB8">
          <w:pPr>
            <w:pStyle w:val="Prrafodelista"/>
            <w:numPr>
              <w:ilvl w:val="0"/>
              <w:numId w:val="1"/>
            </w:numPr>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Dependencias de (indicar nombre) : Calle (indicar nombre) N°(indicar número), comuna de (indicar comuna)</w:t>
          </w:r>
        </w:p>
        <w:p w:rsidR="00AC6BB8" w:rsidRDefault="00AC6BB8" w:rsidP="00846D90">
          <w:pPr>
            <w:pStyle w:val="Prrafodelista"/>
            <w:ind w:firstLine="142"/>
            <w:jc w:val="center"/>
            <w:rPr>
              <w:rFonts w:asciiTheme="minorHAnsi" w:hAnsiTheme="minorHAnsi" w:cstheme="minorHAnsi"/>
              <w:b/>
              <w:i/>
              <w:color w:val="FF0000"/>
              <w:sz w:val="22"/>
              <w:szCs w:val="22"/>
            </w:rPr>
          </w:pPr>
        </w:p>
        <w:p w:rsidR="00AC6BB8" w:rsidRDefault="00AC6BB8" w:rsidP="00846D90">
          <w:pPr>
            <w:pStyle w:val="Prrafodelista"/>
            <w:ind w:firstLine="142"/>
            <w:jc w:val="center"/>
            <w:rPr>
              <w:rFonts w:asciiTheme="minorHAnsi" w:hAnsiTheme="minorHAnsi" w:cstheme="minorHAnsi"/>
              <w:b/>
              <w:i/>
              <w:color w:val="FF0000"/>
              <w:sz w:val="22"/>
              <w:szCs w:val="22"/>
            </w:rPr>
          </w:pPr>
          <w:r>
            <w:rPr>
              <w:rFonts w:asciiTheme="minorHAnsi" w:hAnsiTheme="minorHAnsi" w:cstheme="minorHAnsi"/>
              <w:b/>
              <w:i/>
              <w:color w:val="FF0000"/>
              <w:sz w:val="22"/>
              <w:szCs w:val="22"/>
            </w:rPr>
            <w:t>[</w:t>
          </w:r>
          <w:r w:rsidRPr="004354F4">
            <w:rPr>
              <w:rFonts w:asciiTheme="minorHAnsi" w:hAnsiTheme="minorHAnsi" w:cstheme="minorHAnsi"/>
              <w:b/>
              <w:i/>
              <w:color w:val="FF0000"/>
              <w:sz w:val="22"/>
              <w:szCs w:val="22"/>
            </w:rPr>
            <w:t>Desarrollar de acuerdo a indicacione</w:t>
          </w:r>
          <w:r>
            <w:rPr>
              <w:rFonts w:asciiTheme="minorHAnsi" w:hAnsiTheme="minorHAnsi" w:cstheme="minorHAnsi"/>
              <w:b/>
              <w:i/>
              <w:color w:val="FF0000"/>
              <w:sz w:val="22"/>
              <w:szCs w:val="22"/>
            </w:rPr>
            <w:t>s establecidas en instructivo]</w:t>
          </w:r>
        </w:p>
        <w:p w:rsidR="00E41018" w:rsidRDefault="00AC6BB8" w:rsidP="00AC6BB8">
          <w:pPr>
            <w:pStyle w:val="3A41F5B2D7F44EA8BAF9D9D2313693DA4"/>
          </w:pPr>
          <w:r w:rsidRPr="00D868A9">
            <w:rPr>
              <w:rFonts w:asciiTheme="minorHAnsi" w:hAnsiTheme="minorHAnsi" w:cstheme="minorHAnsi"/>
              <w:b/>
              <w:i/>
              <w:color w:val="FF0000"/>
              <w:sz w:val="22"/>
              <w:szCs w:val="22"/>
            </w:rPr>
            <w:t>Haga clic aquí para escribir texto.</w:t>
          </w:r>
        </w:p>
      </w:docPartBody>
    </w:docPart>
    <w:docPart>
      <w:docPartPr>
        <w:name w:val="98B0CB57D8AB43F08A24B63D83374C37"/>
        <w:category>
          <w:name w:val="General"/>
          <w:gallery w:val="placeholder"/>
        </w:category>
        <w:types>
          <w:type w:val="bbPlcHdr"/>
        </w:types>
        <w:behaviors>
          <w:behavior w:val="content"/>
        </w:behaviors>
        <w:guid w:val="{2C5DB511-9271-4428-9F34-9F962AD9F4A9}"/>
      </w:docPartPr>
      <w:docPartBody>
        <w:p w:rsidR="00AC6BB8" w:rsidRPr="00B31F49" w:rsidRDefault="00AC6BB8" w:rsidP="000A0553">
          <w:pPr>
            <w:ind w:left="709"/>
            <w:jc w:val="both"/>
            <w:rPr>
              <w:rFonts w:cstheme="minorHAnsi"/>
              <w:color w:val="4472C4" w:themeColor="accent1"/>
            </w:rPr>
          </w:pP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AC6BB8" w:rsidP="00AC6BB8">
          <w:pPr>
            <w:pStyle w:val="98B0CB57D8AB43F08A24B63D83374C374"/>
          </w:pPr>
          <w:r w:rsidRPr="00D868A9">
            <w:rPr>
              <w:rFonts w:asciiTheme="minorHAnsi" w:hAnsiTheme="minorHAnsi" w:cstheme="minorHAnsi"/>
              <w:b/>
              <w:i/>
              <w:color w:val="FF0000"/>
              <w:sz w:val="22"/>
              <w:szCs w:val="22"/>
            </w:rPr>
            <w:t>Haga clic aquí para escribir texto.</w:t>
          </w:r>
        </w:p>
      </w:docPartBody>
    </w:docPart>
    <w:docPart>
      <w:docPartPr>
        <w:name w:val="6AB3E09FC8A44766938891DA761C14A4"/>
        <w:category>
          <w:name w:val="General"/>
          <w:gallery w:val="placeholder"/>
        </w:category>
        <w:types>
          <w:type w:val="bbPlcHdr"/>
        </w:types>
        <w:behaviors>
          <w:behavior w:val="content"/>
        </w:behaviors>
        <w:guid w:val="{6505B478-C93F-469D-9527-3E15F260283C}"/>
      </w:docPartPr>
      <w:docPartBody>
        <w:p w:rsidR="00AC6BB8" w:rsidRPr="00B31F49" w:rsidRDefault="00AC6BB8" w:rsidP="00F42713">
          <w:pPr>
            <w:ind w:left="709"/>
            <w:jc w:val="both"/>
            <w:rPr>
              <w:rFonts w:cstheme="minorHAnsi"/>
              <w:color w:val="4472C4" w:themeColor="accent1"/>
            </w:rPr>
          </w:pP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AC6BB8" w:rsidP="00AC6BB8">
          <w:pPr>
            <w:pStyle w:val="6AB3E09FC8A44766938891DA761C14A44"/>
          </w:pPr>
          <w:r w:rsidRPr="00D868A9">
            <w:rPr>
              <w:rFonts w:asciiTheme="minorHAnsi" w:hAnsiTheme="minorHAnsi" w:cstheme="minorHAnsi"/>
              <w:b/>
              <w:i/>
              <w:color w:val="FF0000"/>
              <w:sz w:val="22"/>
              <w:szCs w:val="22"/>
            </w:rPr>
            <w:t>Haga clic aquí para escribir texto.</w:t>
          </w:r>
        </w:p>
      </w:docPartBody>
    </w:docPart>
    <w:docPart>
      <w:docPartPr>
        <w:name w:val="3A9462AB5E3B437CB2EBB4032F6C88F9"/>
        <w:category>
          <w:name w:val="General"/>
          <w:gallery w:val="placeholder"/>
        </w:category>
        <w:types>
          <w:type w:val="bbPlcHdr"/>
        </w:types>
        <w:behaviors>
          <w:behavior w:val="content"/>
        </w:behaviors>
        <w:guid w:val="{DC305B51-2909-4FAF-B54D-C0AD1B3FF685}"/>
      </w:docPartPr>
      <w:docPartBody>
        <w:p w:rsidR="00AC6BB8" w:rsidRPr="00B31F49" w:rsidRDefault="00AC6BB8" w:rsidP="00F42713">
          <w:pPr>
            <w:ind w:left="709"/>
            <w:jc w:val="both"/>
            <w:rPr>
              <w:rFonts w:cstheme="minorHAnsi"/>
              <w:color w:val="4472C4" w:themeColor="accent1"/>
            </w:rPr>
          </w:pPr>
          <w:r w:rsidRPr="006B0EA7">
            <w:rPr>
              <w:rFonts w:cstheme="minorHAnsi"/>
              <w:color w:val="FF0000"/>
            </w:rPr>
            <w:t xml:space="preserve">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AC6BB8" w:rsidP="00AC6BB8">
          <w:pPr>
            <w:pStyle w:val="3A9462AB5E3B437CB2EBB4032F6C88F94"/>
          </w:pPr>
          <w:r w:rsidRPr="00D868A9">
            <w:rPr>
              <w:rFonts w:asciiTheme="minorHAnsi" w:hAnsiTheme="minorHAnsi" w:cstheme="minorHAnsi"/>
              <w:b/>
              <w:i/>
              <w:color w:val="FF0000"/>
              <w:sz w:val="22"/>
              <w:szCs w:val="22"/>
            </w:rPr>
            <w:t>Haga clic aquí para escribir texto.</w:t>
          </w:r>
        </w:p>
      </w:docPartBody>
    </w:docPart>
    <w:docPart>
      <w:docPartPr>
        <w:name w:val="812758F4AB0140C8A42C32601D4F8809"/>
        <w:category>
          <w:name w:val="General"/>
          <w:gallery w:val="placeholder"/>
        </w:category>
        <w:types>
          <w:type w:val="bbPlcHdr"/>
        </w:types>
        <w:behaviors>
          <w:behavior w:val="content"/>
        </w:behaviors>
        <w:guid w:val="{56F0DB0C-4A19-447A-A832-BE8679F556B3}"/>
      </w:docPartPr>
      <w:docPartBody>
        <w:p w:rsidR="00AC6BB8" w:rsidRPr="00B31F49" w:rsidRDefault="00AC6BB8" w:rsidP="00F42713">
          <w:pPr>
            <w:ind w:left="709"/>
            <w:jc w:val="both"/>
            <w:rPr>
              <w:rFonts w:cstheme="minorHAnsi"/>
              <w:color w:val="4472C4" w:themeColor="accent1"/>
            </w:rPr>
          </w:pP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AC6BB8" w:rsidP="00AC6BB8">
          <w:pPr>
            <w:pStyle w:val="812758F4AB0140C8A42C32601D4F88094"/>
          </w:pPr>
          <w:r w:rsidRPr="00D868A9">
            <w:rPr>
              <w:rFonts w:asciiTheme="minorHAnsi" w:hAnsiTheme="minorHAnsi" w:cstheme="minorHAnsi"/>
              <w:b/>
              <w:i/>
              <w:color w:val="FF0000"/>
              <w:sz w:val="22"/>
              <w:szCs w:val="22"/>
            </w:rPr>
            <w:t>Haga clic aquí para escribir texto.</w:t>
          </w:r>
        </w:p>
      </w:docPartBody>
    </w:docPart>
    <w:docPart>
      <w:docPartPr>
        <w:name w:val="319EC7D390DD42108C8E57E81A419027"/>
        <w:category>
          <w:name w:val="General"/>
          <w:gallery w:val="placeholder"/>
        </w:category>
        <w:types>
          <w:type w:val="bbPlcHdr"/>
        </w:types>
        <w:behaviors>
          <w:behavior w:val="content"/>
        </w:behaviors>
        <w:guid w:val="{E0698BBD-FD4F-4731-A299-18D0BAFE460C}"/>
      </w:docPartPr>
      <w:docPartBody>
        <w:p w:rsidR="00141BE4" w:rsidRDefault="00AC6BB8" w:rsidP="00AC6BB8">
          <w:pPr>
            <w:pStyle w:val="319EC7D390DD42108C8E57E81A4190274"/>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las funciones establecidas en el reglamento respectivo</w:t>
          </w:r>
          <w:r w:rsidRPr="002B71F5">
            <w:rPr>
              <w:rFonts w:ascii="Calibri" w:hAnsi="Calibri" w:cs="Calibri"/>
              <w:bCs/>
              <w:color w:val="FF0000"/>
              <w:sz w:val="18"/>
              <w:szCs w:val="18"/>
              <w:lang w:val="es-CL" w:eastAsia="es-CL"/>
            </w:rPr>
            <w:t>]</w:t>
          </w:r>
        </w:p>
      </w:docPartBody>
    </w:docPart>
    <w:docPart>
      <w:docPartPr>
        <w:name w:val="6061CEBA579447EDACE39A60C439B4C5"/>
        <w:category>
          <w:name w:val="General"/>
          <w:gallery w:val="placeholder"/>
        </w:category>
        <w:types>
          <w:type w:val="bbPlcHdr"/>
        </w:types>
        <w:behaviors>
          <w:behavior w:val="content"/>
        </w:behaviors>
        <w:guid w:val="{48A4C852-07ED-4D12-91D8-A6138B7F82C4}"/>
      </w:docPartPr>
      <w:docPartBody>
        <w:p w:rsidR="00AC6BB8" w:rsidRDefault="00AC6BB8" w:rsidP="00BB0E2E">
          <w:pPr>
            <w:jc w:val="center"/>
            <w:rPr>
              <w:rFonts w:cstheme="minorHAnsi"/>
              <w:b/>
              <w:i/>
              <w:color w:val="4472C4" w:themeColor="accent1"/>
            </w:rPr>
          </w:pPr>
          <w:r w:rsidRPr="006B0EA7">
            <w:rPr>
              <w:rFonts w:cstheme="minorHAnsi"/>
              <w:b/>
              <w:i/>
              <w:color w:val="FF0000"/>
            </w:rPr>
            <w:t>[Desarrollar de acuerdo a indicaciones establecidas en instructivo].</w:t>
          </w:r>
        </w:p>
        <w:p w:rsidR="00141BE4" w:rsidRDefault="00AC6BB8" w:rsidP="00AC6BB8">
          <w:pPr>
            <w:pStyle w:val="6061CEBA579447EDACE39A60C439B4C54"/>
          </w:pPr>
          <w:r w:rsidRPr="00D868A9">
            <w:rPr>
              <w:rFonts w:asciiTheme="minorHAnsi" w:hAnsiTheme="minorHAnsi" w:cstheme="minorHAnsi"/>
              <w:b/>
              <w:i/>
              <w:color w:val="FF0000"/>
              <w:sz w:val="22"/>
              <w:szCs w:val="22"/>
            </w:rPr>
            <w:t>Haga clic aquí para escribir texto.</w:t>
          </w:r>
        </w:p>
      </w:docPartBody>
    </w:docPart>
    <w:docPart>
      <w:docPartPr>
        <w:name w:val="16513AB60A2B4CC9BEEB9C0C1079A446"/>
        <w:category>
          <w:name w:val="General"/>
          <w:gallery w:val="placeholder"/>
        </w:category>
        <w:types>
          <w:type w:val="bbPlcHdr"/>
        </w:types>
        <w:behaviors>
          <w:behavior w:val="content"/>
        </w:behaviors>
        <w:guid w:val="{16615CC0-D73B-4E54-9C55-5A43BA9B983F}"/>
      </w:docPartPr>
      <w:docPartBody>
        <w:p w:rsidR="00AC6BB8" w:rsidRDefault="00AC6BB8" w:rsidP="0078376F">
          <w:pPr>
            <w:jc w:val="center"/>
            <w:rPr>
              <w:rFonts w:cstheme="minorHAnsi"/>
              <w:b/>
              <w:i/>
              <w:color w:val="FF0000"/>
            </w:rPr>
          </w:pPr>
          <w:r w:rsidRPr="006B0EA7">
            <w:rPr>
              <w:rFonts w:cstheme="minorHAnsi"/>
              <w:b/>
              <w:i/>
              <w:color w:val="FF0000"/>
            </w:rPr>
            <w:t>[Desarrollar de acuerdo a indicaciones establecidas en instructivo].</w:t>
          </w:r>
        </w:p>
        <w:p w:rsidR="00141BE4" w:rsidRDefault="00AC6BB8" w:rsidP="00AC6BB8">
          <w:pPr>
            <w:pStyle w:val="16513AB60A2B4CC9BEEB9C0C1079A4464"/>
          </w:pPr>
          <w:r w:rsidRPr="00D868A9">
            <w:rPr>
              <w:rFonts w:asciiTheme="minorHAnsi" w:hAnsiTheme="minorHAnsi" w:cstheme="minorHAnsi"/>
              <w:b/>
              <w:i/>
              <w:color w:val="FF0000"/>
              <w:sz w:val="22"/>
              <w:szCs w:val="22"/>
            </w:rPr>
            <w:t>Haga clic aquí para escribir texto.</w:t>
          </w:r>
        </w:p>
      </w:docPartBody>
    </w:docPart>
    <w:docPart>
      <w:docPartPr>
        <w:name w:val="E68A42D793B54A228EC75A5065CA7F82"/>
        <w:category>
          <w:name w:val="General"/>
          <w:gallery w:val="placeholder"/>
        </w:category>
        <w:types>
          <w:type w:val="bbPlcHdr"/>
        </w:types>
        <w:behaviors>
          <w:behavior w:val="content"/>
        </w:behaviors>
        <w:guid w:val="{68367F51-5CE8-4397-80FA-6D73705B3F92}"/>
      </w:docPartPr>
      <w:docPartBody>
        <w:p w:rsidR="00AC6BB8" w:rsidRDefault="00AC6BB8" w:rsidP="00BB0E2E">
          <w:pPr>
            <w:jc w:val="center"/>
            <w:rPr>
              <w:rFonts w:cstheme="minorHAnsi"/>
              <w:b/>
              <w:i/>
              <w:color w:val="4472C4" w:themeColor="accent1"/>
            </w:rPr>
          </w:pPr>
          <w:r w:rsidRPr="006B0EA7">
            <w:rPr>
              <w:rFonts w:cstheme="minorHAnsi"/>
              <w:b/>
              <w:i/>
              <w:color w:val="FF0000"/>
            </w:rPr>
            <w:t>[Desarrollar de acuerdo a indicaciones establecidas en instructivo].</w:t>
          </w:r>
        </w:p>
        <w:p w:rsidR="00141BE4" w:rsidRDefault="00AC6BB8" w:rsidP="00AC6BB8">
          <w:pPr>
            <w:pStyle w:val="E68A42D793B54A228EC75A5065CA7F824"/>
          </w:pPr>
          <w:r w:rsidRPr="00D868A9">
            <w:rPr>
              <w:rFonts w:asciiTheme="minorHAnsi" w:hAnsiTheme="minorHAnsi" w:cstheme="minorHAnsi"/>
              <w:b/>
              <w:i/>
              <w:color w:val="FF0000"/>
              <w:sz w:val="22"/>
              <w:szCs w:val="22"/>
            </w:rPr>
            <w:t>Haga clic aquí para escribir texto.</w:t>
          </w:r>
        </w:p>
      </w:docPartBody>
    </w:docPart>
    <w:docPart>
      <w:docPartPr>
        <w:name w:val="E24F46BA8B66414B85789FA94A1CAAA6"/>
        <w:category>
          <w:name w:val="General"/>
          <w:gallery w:val="placeholder"/>
        </w:category>
        <w:types>
          <w:type w:val="bbPlcHdr"/>
        </w:types>
        <w:behaviors>
          <w:behavior w:val="content"/>
        </w:behaviors>
        <w:guid w:val="{920B037E-8B20-47A8-B9E4-ADEB7B8C0B8A}"/>
      </w:docPartPr>
      <w:docPartBody>
        <w:p w:rsidR="00AC6BB8" w:rsidRDefault="00AC6BB8" w:rsidP="00BB0E2E">
          <w:pPr>
            <w:jc w:val="center"/>
            <w:rPr>
              <w:rFonts w:cstheme="minorHAnsi"/>
              <w:b/>
              <w:i/>
              <w:color w:val="FF0000"/>
            </w:rPr>
          </w:pPr>
          <w:r w:rsidRPr="006B0EA7">
            <w:rPr>
              <w:rFonts w:cstheme="minorHAnsi"/>
              <w:b/>
              <w:i/>
              <w:color w:val="FF0000"/>
            </w:rPr>
            <w:t>[Desarrollar de acuerdo a indicaciones establecidas en instructivo].</w:t>
          </w:r>
        </w:p>
        <w:p w:rsidR="00141BE4" w:rsidRDefault="00AC6BB8" w:rsidP="00AC6BB8">
          <w:pPr>
            <w:pStyle w:val="E24F46BA8B66414B85789FA94A1CAAA64"/>
          </w:pPr>
          <w:r w:rsidRPr="00D868A9">
            <w:rPr>
              <w:rFonts w:asciiTheme="minorHAnsi" w:hAnsiTheme="minorHAnsi" w:cstheme="minorHAnsi"/>
              <w:b/>
              <w:i/>
              <w:color w:val="FF0000"/>
              <w:sz w:val="22"/>
              <w:szCs w:val="22"/>
            </w:rPr>
            <w:t>Haga clic aquí para escribir texto.</w:t>
          </w:r>
        </w:p>
      </w:docPartBody>
    </w:docPart>
    <w:docPart>
      <w:docPartPr>
        <w:name w:val="BB89B172668D477EB327B6F9042B262D"/>
        <w:category>
          <w:name w:val="General"/>
          <w:gallery w:val="placeholder"/>
        </w:category>
        <w:types>
          <w:type w:val="bbPlcHdr"/>
        </w:types>
        <w:behaviors>
          <w:behavior w:val="content"/>
        </w:behaviors>
        <w:guid w:val="{B8108E4E-1D8D-43E8-8727-A7660DE969FC}"/>
      </w:docPartPr>
      <w:docPartBody>
        <w:p w:rsidR="00141BE4" w:rsidRDefault="00165920" w:rsidP="00165920">
          <w:pPr>
            <w:pStyle w:val="BB89B172668D477EB327B6F9042B262D20"/>
          </w:pPr>
          <w:r w:rsidRPr="00322B09">
            <w:rPr>
              <w:rStyle w:val="Textodelmarcadordeposicin"/>
              <w:rFonts w:eastAsiaTheme="minorHAnsi"/>
              <w:b/>
              <w:color w:val="FF0000"/>
              <w:sz w:val="14"/>
              <w:szCs w:val="14"/>
            </w:rPr>
            <w:t>Haga clic aquí  para indicar fecha.</w:t>
          </w:r>
        </w:p>
      </w:docPartBody>
    </w:docPart>
    <w:docPart>
      <w:docPartPr>
        <w:name w:val="B793CEF2EE0F4C30BE2B2EC567E28397"/>
        <w:category>
          <w:name w:val="General"/>
          <w:gallery w:val="placeholder"/>
        </w:category>
        <w:types>
          <w:type w:val="bbPlcHdr"/>
        </w:types>
        <w:behaviors>
          <w:behavior w:val="content"/>
        </w:behaviors>
        <w:guid w:val="{4CDF5FEF-E0CE-4529-929D-38967A47B422}"/>
      </w:docPartPr>
      <w:docPartBody>
        <w:p w:rsidR="00AC6BB8" w:rsidRPr="0016486A" w:rsidRDefault="00AC6BB8" w:rsidP="0016486A">
          <w:pPr>
            <w:pStyle w:val="Default"/>
          </w:pPr>
          <w:r>
            <w:rPr>
              <w:rFonts w:asciiTheme="minorHAnsi" w:hAnsiTheme="minorHAnsi" w:cstheme="minorHAnsi"/>
              <w:color w:val="4472C4" w:themeColor="accent1"/>
              <w:sz w:val="22"/>
              <w:szCs w:val="22"/>
            </w:rPr>
            <w:t xml:space="preserve"> </w:t>
          </w:r>
        </w:p>
        <w:p w:rsidR="00AC6BB8" w:rsidRPr="006B0EA7" w:rsidRDefault="00AC6BB8" w:rsidP="004354F4">
          <w:pPr>
            <w:autoSpaceDE w:val="0"/>
            <w:autoSpaceDN w:val="0"/>
            <w:adjustRightInd w:val="0"/>
            <w:jc w:val="both"/>
            <w:rPr>
              <w:rFonts w:cstheme="minorHAnsi"/>
              <w:color w:val="FF0000"/>
            </w:rPr>
          </w:pPr>
          <w:r w:rsidRPr="006B0EA7">
            <w:rPr>
              <w:rFonts w:cstheme="minorHAnsi"/>
              <w:color w:val="FF0000"/>
            </w:rPr>
            <w:t xml:space="preserve">Los objetivos específicos se determinan a través de la definición de las acciones que permitirán dar cumplimiento al objetivo general. Deben ser claros, concisos, medibles, coherentes y posibles de alcanzar. Además, debe indicar las acciones, actividades o procesos que permiten cumplir el objetivo general (coordinación del Sistema, movilización de recursos, etc.) </w:t>
          </w:r>
          <w:r w:rsidRPr="004354F4">
            <w:rPr>
              <w:rFonts w:cstheme="minorHAnsi"/>
              <w:b/>
              <w:color w:val="FF0000"/>
            </w:rPr>
            <w:t>[Desarrollar de acuerdo a indicaciones establecidas en instructivo]</w:t>
          </w:r>
          <w:r>
            <w:rPr>
              <w:rFonts w:cstheme="minorHAnsi"/>
              <w:b/>
              <w:color w:val="FF0000"/>
            </w:rPr>
            <w:t>.</w:t>
          </w:r>
        </w:p>
        <w:p w:rsidR="00AC6BB8" w:rsidRPr="006B0EA7" w:rsidRDefault="00AC6BB8" w:rsidP="00DD3BF1">
          <w:pPr>
            <w:jc w:val="both"/>
            <w:rPr>
              <w:rFonts w:cstheme="minorHAnsi"/>
              <w:color w:val="FF0000"/>
            </w:rPr>
          </w:pPr>
        </w:p>
        <w:p w:rsidR="00AC6BB8" w:rsidRPr="006B0EA7" w:rsidRDefault="00AC6BB8" w:rsidP="00DD3BF1">
          <w:pPr>
            <w:jc w:val="both"/>
            <w:rPr>
              <w:rFonts w:cstheme="minorHAnsi"/>
              <w:color w:val="FF0000"/>
            </w:rPr>
          </w:pPr>
        </w:p>
        <w:p w:rsidR="00AC6BB8" w:rsidRPr="006B0EA7" w:rsidRDefault="00AC6BB8" w:rsidP="00DD3BF1">
          <w:pPr>
            <w:jc w:val="both"/>
            <w:rPr>
              <w:rFonts w:cstheme="minorHAnsi"/>
              <w:color w:val="FF0000"/>
            </w:rPr>
          </w:pPr>
          <w:r w:rsidRPr="006B0EA7">
            <w:rPr>
              <w:rFonts w:cstheme="minorHAnsi"/>
              <w:color w:val="FF0000"/>
            </w:rPr>
            <w:t xml:space="preserve">Ejemplos: </w:t>
          </w:r>
        </w:p>
        <w:p w:rsidR="00AC6BB8" w:rsidRPr="006B0EA7" w:rsidRDefault="00AC6BB8" w:rsidP="00AC6BB8">
          <w:pPr>
            <w:pStyle w:val="Prrafodelista"/>
            <w:numPr>
              <w:ilvl w:val="0"/>
              <w:numId w:val="2"/>
            </w:numPr>
            <w:jc w:val="both"/>
            <w:rPr>
              <w:rFonts w:asciiTheme="minorHAnsi" w:hAnsiTheme="minorHAnsi" w:cstheme="minorHAnsi"/>
              <w:b/>
              <w:color w:val="FF0000"/>
              <w:sz w:val="22"/>
              <w:szCs w:val="22"/>
            </w:rPr>
          </w:pPr>
          <w:r w:rsidRPr="006B0EA7">
            <w:rPr>
              <w:rFonts w:asciiTheme="minorHAnsi" w:hAnsiTheme="minorHAnsi" w:cstheme="minorHAnsi"/>
              <w:color w:val="FF0000"/>
              <w:sz w:val="22"/>
              <w:szCs w:val="22"/>
            </w:rPr>
            <w:t>Establecer el marco de acción del plan, a través de la definición de su cobertura, amplitud y alcance.</w:t>
          </w:r>
        </w:p>
        <w:p w:rsidR="00AC6BB8" w:rsidRPr="006B0EA7" w:rsidRDefault="00AC6BB8" w:rsidP="00AC6BB8">
          <w:pPr>
            <w:pStyle w:val="Prrafodelista"/>
            <w:numPr>
              <w:ilvl w:val="0"/>
              <w:numId w:val="2"/>
            </w:numPr>
            <w:jc w:val="both"/>
            <w:rPr>
              <w:rFonts w:asciiTheme="minorHAnsi" w:hAnsiTheme="minorHAnsi" w:cstheme="minorHAnsi"/>
              <w:b/>
              <w:color w:val="FF0000"/>
              <w:sz w:val="22"/>
              <w:szCs w:val="22"/>
            </w:rPr>
          </w:pPr>
          <w:r w:rsidRPr="006B0EA7">
            <w:rPr>
              <w:rFonts w:asciiTheme="minorHAnsi" w:hAnsiTheme="minorHAnsi" w:cstheme="minorHAnsi"/>
              <w:color w:val="FF0000"/>
              <w:sz w:val="22"/>
              <w:szCs w:val="22"/>
            </w:rPr>
            <w:t>Establecer la activación de los organismos y áreas del municipio que forman parte del plan.</w:t>
          </w:r>
        </w:p>
        <w:p w:rsidR="005C7C48" w:rsidRDefault="00AC6BB8" w:rsidP="00AC6BB8">
          <w:pPr>
            <w:pStyle w:val="B793CEF2EE0F4C30BE2B2EC567E283974"/>
          </w:pPr>
          <w:r w:rsidRPr="00D868A9">
            <w:rPr>
              <w:rFonts w:asciiTheme="minorHAnsi" w:hAnsiTheme="minorHAnsi" w:cstheme="minorHAnsi"/>
              <w:b/>
              <w:i/>
              <w:color w:val="FF0000"/>
              <w:sz w:val="22"/>
              <w:szCs w:val="22"/>
            </w:rPr>
            <w:t>Haga clic aquí para escribir texto.</w:t>
          </w:r>
        </w:p>
      </w:docPartBody>
    </w:docPart>
    <w:docPart>
      <w:docPartPr>
        <w:name w:val="FAA57880434F4A5FB81B6A90686C0ED0"/>
        <w:category>
          <w:name w:val="General"/>
          <w:gallery w:val="placeholder"/>
        </w:category>
        <w:types>
          <w:type w:val="bbPlcHdr"/>
        </w:types>
        <w:behaviors>
          <w:behavior w:val="content"/>
        </w:behaviors>
        <w:guid w:val="{3408E5CE-B302-4CA5-85BD-50EBD0210D9F}"/>
      </w:docPartPr>
      <w:docPartBody>
        <w:p w:rsidR="005C7C48" w:rsidRDefault="00AC6BB8" w:rsidP="00AC6BB8">
          <w:pPr>
            <w:pStyle w:val="FAA57880434F4A5FB81B6A90686C0ED04"/>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docPartBody>
    </w:docPart>
    <w:docPart>
      <w:docPartPr>
        <w:name w:val="3C1DF94F016741FB8184F5A00239C23A"/>
        <w:category>
          <w:name w:val="General"/>
          <w:gallery w:val="placeholder"/>
        </w:category>
        <w:types>
          <w:type w:val="bbPlcHdr"/>
        </w:types>
        <w:behaviors>
          <w:behavior w:val="content"/>
        </w:behaviors>
        <w:guid w:val="{809AA4CD-CE61-4C95-B013-8674D6087B67}"/>
      </w:docPartPr>
      <w:docPartBody>
        <w:p w:rsidR="005C7C48" w:rsidRDefault="00AC6BB8" w:rsidP="00AC6BB8">
          <w:pPr>
            <w:pStyle w:val="3C1DF94F016741FB8184F5A00239C23A4"/>
          </w:pPr>
          <w:r w:rsidRPr="002B71F5">
            <w:rPr>
              <w:rFonts w:ascii="Calibri" w:hAnsi="Calibri" w:cs="Calibri"/>
              <w:bCs/>
              <w:color w:val="FF0000"/>
              <w:sz w:val="18"/>
              <w:szCs w:val="18"/>
              <w:lang w:val="es-CL" w:eastAsia="es-CL"/>
            </w:rPr>
            <w:t>[Indicar</w:t>
          </w:r>
          <w:r>
            <w:rPr>
              <w:rFonts w:ascii="Calibri" w:hAnsi="Calibri" w:cs="Calibri"/>
              <w:bCs/>
              <w:color w:val="FF0000"/>
              <w:sz w:val="18"/>
              <w:szCs w:val="18"/>
              <w:lang w:val="es-CL" w:eastAsia="es-CL"/>
            </w:rPr>
            <w:t xml:space="preserve"> otros organismos definidos en la amplitud del plan</w:t>
          </w:r>
          <w:r w:rsidRPr="002B71F5">
            <w:rPr>
              <w:rFonts w:ascii="Calibri" w:hAnsi="Calibri" w:cs="Calibri"/>
              <w:bCs/>
              <w:color w:val="FF0000"/>
              <w:sz w:val="18"/>
              <w:szCs w:val="18"/>
              <w:lang w:val="es-CL" w:eastAsia="es-CL"/>
            </w:rPr>
            <w:t>]</w:t>
          </w:r>
        </w:p>
      </w:docPartBody>
    </w:docPart>
    <w:docPart>
      <w:docPartPr>
        <w:name w:val="4B334856E8F840A3B859F5C0871B4619"/>
        <w:category>
          <w:name w:val="General"/>
          <w:gallery w:val="placeholder"/>
        </w:category>
        <w:types>
          <w:type w:val="bbPlcHdr"/>
        </w:types>
        <w:behaviors>
          <w:behavior w:val="content"/>
        </w:behaviors>
        <w:guid w:val="{1A7C90AF-DBC7-4153-8014-4797EC6E5F5A}"/>
      </w:docPartPr>
      <w:docPartBody>
        <w:p w:rsidR="005C7C48" w:rsidRDefault="00AC6BB8" w:rsidP="00AC6BB8">
          <w:pPr>
            <w:pStyle w:val="4B334856E8F840A3B859F5C0871B46194"/>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formato, ver ejemplo en instructivo</w:t>
          </w:r>
          <w:r w:rsidRPr="002B71F5">
            <w:rPr>
              <w:rFonts w:ascii="Calibri" w:hAnsi="Calibri" w:cs="Calibri"/>
              <w:bCs/>
              <w:color w:val="FF0000"/>
              <w:sz w:val="18"/>
              <w:szCs w:val="18"/>
              <w:lang w:val="es-CL" w:eastAsia="es-CL"/>
            </w:rPr>
            <w:t>]</w:t>
          </w:r>
        </w:p>
      </w:docPartBody>
    </w:docPart>
    <w:docPart>
      <w:docPartPr>
        <w:name w:val="2DDA931144934A78B3DCF337519A353B"/>
        <w:category>
          <w:name w:val="General"/>
          <w:gallery w:val="placeholder"/>
        </w:category>
        <w:types>
          <w:type w:val="bbPlcHdr"/>
        </w:types>
        <w:behaviors>
          <w:behavior w:val="content"/>
        </w:behaviors>
        <w:guid w:val="{E7F2C6B2-8B23-4119-8670-4379448758F2}"/>
      </w:docPartPr>
      <w:docPartBody>
        <w:p w:rsidR="005C7C48" w:rsidRDefault="00AC6BB8" w:rsidP="00AC6BB8">
          <w:pPr>
            <w:pStyle w:val="2DDA931144934A78B3DCF337519A353B4"/>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 ver ejemplo en instructivo</w:t>
          </w:r>
          <w:r w:rsidRPr="002B71F5">
            <w:rPr>
              <w:rFonts w:ascii="Calibri" w:hAnsi="Calibri" w:cs="Calibri"/>
              <w:bCs/>
              <w:color w:val="FF0000"/>
              <w:sz w:val="18"/>
              <w:szCs w:val="18"/>
              <w:lang w:val="es-CL" w:eastAsia="es-CL"/>
            </w:rPr>
            <w:t>]</w:t>
          </w:r>
        </w:p>
      </w:docPartBody>
    </w:docPart>
    <w:docPart>
      <w:docPartPr>
        <w:name w:val="A8DFADBCF9D2472A963223627ABDF076"/>
        <w:category>
          <w:name w:val="General"/>
          <w:gallery w:val="placeholder"/>
        </w:category>
        <w:types>
          <w:type w:val="bbPlcHdr"/>
        </w:types>
        <w:behaviors>
          <w:behavior w:val="content"/>
        </w:behaviors>
        <w:guid w:val="{D39ED04D-FC30-4D80-A685-8BE139F8D9D3}"/>
      </w:docPartPr>
      <w:docPartBody>
        <w:p w:rsidR="005C7C48" w:rsidRDefault="00AC6BB8" w:rsidP="00AC6BB8">
          <w:pPr>
            <w:pStyle w:val="A8DFADBCF9D2472A963223627ABDF0764"/>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 ver ejemplo en instructivo</w:t>
          </w:r>
          <w:r w:rsidRPr="002B71F5">
            <w:rPr>
              <w:rFonts w:ascii="Calibri" w:hAnsi="Calibri" w:cs="Calibri"/>
              <w:bCs/>
              <w:color w:val="FF0000"/>
              <w:sz w:val="18"/>
              <w:szCs w:val="18"/>
              <w:lang w:val="es-CL" w:eastAsia="es-CL"/>
            </w:rPr>
            <w:t>]</w:t>
          </w:r>
        </w:p>
      </w:docPartBody>
    </w:docPart>
    <w:docPart>
      <w:docPartPr>
        <w:name w:val="8B0ED72366674E62BF20FA2ABFC1A40F"/>
        <w:category>
          <w:name w:val="General"/>
          <w:gallery w:val="placeholder"/>
        </w:category>
        <w:types>
          <w:type w:val="bbPlcHdr"/>
        </w:types>
        <w:behaviors>
          <w:behavior w:val="content"/>
        </w:behaviors>
        <w:guid w:val="{9BCAD646-09EA-4488-9179-F8F206FA45C2}"/>
      </w:docPartPr>
      <w:docPartBody>
        <w:p w:rsidR="005C7C48" w:rsidRDefault="00AC6BB8" w:rsidP="00AC6BB8">
          <w:pPr>
            <w:pStyle w:val="8B0ED72366674E62BF20FA2ABFC1A40F4"/>
          </w:pPr>
          <w:r w:rsidRPr="002B71F5">
            <w:rPr>
              <w:rFonts w:ascii="Calibri" w:hAnsi="Calibri" w:cs="Calibri"/>
              <w:bCs/>
              <w:color w:val="FF0000"/>
              <w:sz w:val="18"/>
              <w:szCs w:val="18"/>
              <w:lang w:val="es-CL" w:eastAsia="es-CL"/>
            </w:rPr>
            <w:t>[Indicar responsable]</w:t>
          </w:r>
        </w:p>
      </w:docPartBody>
    </w:docPart>
    <w:docPart>
      <w:docPartPr>
        <w:name w:val="A523A512EB2542CFA9E80B1C739289F2"/>
        <w:category>
          <w:name w:val="General"/>
          <w:gallery w:val="placeholder"/>
        </w:category>
        <w:types>
          <w:type w:val="bbPlcHdr"/>
        </w:types>
        <w:behaviors>
          <w:behavior w:val="content"/>
        </w:behaviors>
        <w:guid w:val="{3516D35B-9EA6-474B-A0C5-22727D608AA0}"/>
      </w:docPartPr>
      <w:docPartBody>
        <w:p w:rsidR="005C7C48" w:rsidRDefault="00AC6BB8" w:rsidP="00AC6BB8">
          <w:pPr>
            <w:pStyle w:val="A523A512EB2542CFA9E80B1C739289F24"/>
          </w:pPr>
          <w:r w:rsidRPr="00E74300">
            <w:rPr>
              <w:rFonts w:asciiTheme="minorHAnsi" w:hAnsiTheme="minorHAnsi" w:cstheme="minorHAnsi"/>
              <w:bCs/>
              <w:color w:val="FF0000"/>
              <w:sz w:val="18"/>
              <w:szCs w:val="18"/>
              <w:lang w:val="es-CL" w:eastAsia="es-CL"/>
            </w:rPr>
            <w:t>[Indicar funciones]</w:t>
          </w:r>
        </w:p>
      </w:docPartBody>
    </w:docPart>
    <w:docPart>
      <w:docPartPr>
        <w:name w:val="F17864EE60594459B4879804FC6DBE95"/>
        <w:category>
          <w:name w:val="General"/>
          <w:gallery w:val="placeholder"/>
        </w:category>
        <w:types>
          <w:type w:val="bbPlcHdr"/>
        </w:types>
        <w:behaviors>
          <w:behavior w:val="content"/>
        </w:behaviors>
        <w:guid w:val="{C136B917-495D-4B1C-A806-1D7A87F4803C}"/>
      </w:docPartPr>
      <w:docPartBody>
        <w:p w:rsidR="005C7C48" w:rsidRDefault="00AC6BB8" w:rsidP="00AC6BB8">
          <w:pPr>
            <w:pStyle w:val="F17864EE60594459B4879804FC6DBE954"/>
          </w:pPr>
          <w:r w:rsidRPr="00E74300">
            <w:rPr>
              <w:rFonts w:asciiTheme="minorHAnsi" w:hAnsiTheme="minorHAnsi" w:cstheme="minorHAnsi"/>
              <w:bCs/>
              <w:color w:val="FF0000"/>
              <w:sz w:val="18"/>
              <w:szCs w:val="18"/>
              <w:lang w:val="es-CL" w:eastAsia="es-CL"/>
            </w:rPr>
            <w:t>[Indicar funciones]</w:t>
          </w:r>
        </w:p>
      </w:docPartBody>
    </w:docPart>
    <w:docPart>
      <w:docPartPr>
        <w:name w:val="36D5642659F145D583D7E62ACEC33A1F"/>
        <w:category>
          <w:name w:val="General"/>
          <w:gallery w:val="placeholder"/>
        </w:category>
        <w:types>
          <w:type w:val="bbPlcHdr"/>
        </w:types>
        <w:behaviors>
          <w:behavior w:val="content"/>
        </w:behaviors>
        <w:guid w:val="{B82ED49C-C6A3-496B-81E9-E3751D0D0B50}"/>
      </w:docPartPr>
      <w:docPartBody>
        <w:p w:rsidR="005C7C48" w:rsidRDefault="00AC6BB8" w:rsidP="00AC6BB8">
          <w:pPr>
            <w:pStyle w:val="36D5642659F145D583D7E62ACEC33A1F4"/>
          </w:pPr>
          <w:r w:rsidRPr="00E74300">
            <w:rPr>
              <w:rFonts w:asciiTheme="minorHAnsi" w:hAnsiTheme="minorHAnsi" w:cstheme="minorHAnsi"/>
              <w:bCs/>
              <w:color w:val="FF0000"/>
              <w:sz w:val="18"/>
              <w:szCs w:val="18"/>
              <w:lang w:val="es-CL" w:eastAsia="es-CL"/>
            </w:rPr>
            <w:t>[Indicar funciones]</w:t>
          </w:r>
        </w:p>
      </w:docPartBody>
    </w:docPart>
    <w:docPart>
      <w:docPartPr>
        <w:name w:val="1F7B5C19FBA44AA68B0201EAE1627781"/>
        <w:category>
          <w:name w:val="General"/>
          <w:gallery w:val="placeholder"/>
        </w:category>
        <w:types>
          <w:type w:val="bbPlcHdr"/>
        </w:types>
        <w:behaviors>
          <w:behavior w:val="content"/>
        </w:behaviors>
        <w:guid w:val="{A49DA270-A8D7-48B0-AF77-BA58F09AE246}"/>
      </w:docPartPr>
      <w:docPartBody>
        <w:p w:rsidR="005C7C48" w:rsidRDefault="00AC6BB8" w:rsidP="00AC6BB8">
          <w:pPr>
            <w:pStyle w:val="1F7B5C19FBA44AA68B0201EAE16277814"/>
          </w:pPr>
          <w:r w:rsidRPr="00E74300">
            <w:rPr>
              <w:rFonts w:asciiTheme="minorHAnsi" w:hAnsiTheme="minorHAnsi" w:cstheme="minorHAnsi"/>
              <w:bCs/>
              <w:color w:val="FF0000"/>
              <w:sz w:val="18"/>
              <w:szCs w:val="18"/>
              <w:lang w:val="es-CL" w:eastAsia="es-CL"/>
            </w:rPr>
            <w:t>[Indicar funciones]</w:t>
          </w:r>
        </w:p>
      </w:docPartBody>
    </w:docPart>
    <w:docPart>
      <w:docPartPr>
        <w:name w:val="0A9883F15BC34B489F9C6607825A40BD"/>
        <w:category>
          <w:name w:val="General"/>
          <w:gallery w:val="placeholder"/>
        </w:category>
        <w:types>
          <w:type w:val="bbPlcHdr"/>
        </w:types>
        <w:behaviors>
          <w:behavior w:val="content"/>
        </w:behaviors>
        <w:guid w:val="{BC8D6FC3-DC52-43F0-93E8-B6BE667A22EA}"/>
      </w:docPartPr>
      <w:docPartBody>
        <w:p w:rsidR="005C7C48" w:rsidRDefault="00AC6BB8" w:rsidP="00AC6BB8">
          <w:pPr>
            <w:pStyle w:val="0A9883F15BC34B489F9C6607825A40BD4"/>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docPartBody>
    </w:docPart>
    <w:docPart>
      <w:docPartPr>
        <w:name w:val="7AD64708D5D541E8B021DDE423C1E002"/>
        <w:category>
          <w:name w:val="General"/>
          <w:gallery w:val="placeholder"/>
        </w:category>
        <w:types>
          <w:type w:val="bbPlcHdr"/>
        </w:types>
        <w:behaviors>
          <w:behavior w:val="content"/>
        </w:behaviors>
        <w:guid w:val="{06609FA8-D44F-4C64-AA81-6D6B5C511E5D}"/>
      </w:docPartPr>
      <w:docPartBody>
        <w:p w:rsidR="005C7C48" w:rsidRDefault="00AC6BB8" w:rsidP="00AC6BB8">
          <w:pPr>
            <w:pStyle w:val="7AD64708D5D541E8B021DDE423C1E0024"/>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docPartBody>
    </w:docPart>
    <w:docPart>
      <w:docPartPr>
        <w:name w:val="745E95D4F30C45A988376B181B892DD9"/>
        <w:category>
          <w:name w:val="General"/>
          <w:gallery w:val="placeholder"/>
        </w:category>
        <w:types>
          <w:type w:val="bbPlcHdr"/>
        </w:types>
        <w:behaviors>
          <w:behavior w:val="content"/>
        </w:behaviors>
        <w:guid w:val="{D5785482-E915-472E-A5B4-540233A3654E}"/>
      </w:docPartPr>
      <w:docPartBody>
        <w:p w:rsidR="005C7C48" w:rsidRDefault="00AC6BB8" w:rsidP="00AC6BB8">
          <w:pPr>
            <w:pStyle w:val="745E95D4F30C45A988376B181B892DD94"/>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 ver ejemplo en instructivo</w:t>
          </w:r>
          <w:r w:rsidRPr="002B71F5">
            <w:rPr>
              <w:rFonts w:ascii="Calibri" w:hAnsi="Calibri" w:cs="Calibri"/>
              <w:bCs/>
              <w:color w:val="FF0000"/>
              <w:sz w:val="18"/>
              <w:szCs w:val="18"/>
              <w:lang w:val="es-CL" w:eastAsia="es-CL"/>
            </w:rPr>
            <w:t>]</w:t>
          </w:r>
        </w:p>
      </w:docPartBody>
    </w:docPart>
    <w:docPart>
      <w:docPartPr>
        <w:name w:val="BEB52084C2F34EECA3E752976E1DEE07"/>
        <w:category>
          <w:name w:val="General"/>
          <w:gallery w:val="placeholder"/>
        </w:category>
        <w:types>
          <w:type w:val="bbPlcHdr"/>
        </w:types>
        <w:behaviors>
          <w:behavior w:val="content"/>
        </w:behaviors>
        <w:guid w:val="{1F42CA67-1938-403A-A780-57926595257E}"/>
      </w:docPartPr>
      <w:docPartBody>
        <w:p w:rsidR="005C7C48" w:rsidRDefault="00AC6BB8" w:rsidP="00AC6BB8">
          <w:pPr>
            <w:pStyle w:val="BEB52084C2F34EECA3E752976E1DEE074"/>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 ver ejemplo en instructivo</w:t>
          </w:r>
          <w:r w:rsidRPr="002B71F5">
            <w:rPr>
              <w:rFonts w:ascii="Calibri" w:hAnsi="Calibri" w:cs="Calibri"/>
              <w:bCs/>
              <w:color w:val="FF0000"/>
              <w:sz w:val="18"/>
              <w:szCs w:val="18"/>
              <w:lang w:val="es-CL" w:eastAsia="es-CL"/>
            </w:rPr>
            <w:t>]</w:t>
          </w:r>
        </w:p>
      </w:docPartBody>
    </w:docPart>
    <w:docPart>
      <w:docPartPr>
        <w:name w:val="33C0F09792E84820BF5C24EECF8D64EA"/>
        <w:category>
          <w:name w:val="General"/>
          <w:gallery w:val="placeholder"/>
        </w:category>
        <w:types>
          <w:type w:val="bbPlcHdr"/>
        </w:types>
        <w:behaviors>
          <w:behavior w:val="content"/>
        </w:behaviors>
        <w:guid w:val="{E979A645-BC4A-4F63-A84C-B5A32A9D8C9E}"/>
      </w:docPartPr>
      <w:docPartBody>
        <w:p w:rsidR="005C7C48" w:rsidRDefault="00AC6BB8" w:rsidP="00AC6BB8">
          <w:pPr>
            <w:pStyle w:val="33C0F09792E84820BF5C24EECF8D64EA4"/>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 ver ejemplo en instructivo</w:t>
          </w:r>
          <w:r w:rsidRPr="002B71F5">
            <w:rPr>
              <w:rFonts w:ascii="Calibri" w:hAnsi="Calibri" w:cs="Calibri"/>
              <w:bCs/>
              <w:color w:val="FF0000"/>
              <w:sz w:val="18"/>
              <w:szCs w:val="18"/>
              <w:lang w:val="es-CL" w:eastAsia="es-CL"/>
            </w:rPr>
            <w:t>]</w:t>
          </w:r>
        </w:p>
      </w:docPartBody>
    </w:docPart>
    <w:docPart>
      <w:docPartPr>
        <w:name w:val="D980B1DCAFA946429B041850EE563FD9"/>
        <w:category>
          <w:name w:val="General"/>
          <w:gallery w:val="placeholder"/>
        </w:category>
        <w:types>
          <w:type w:val="bbPlcHdr"/>
        </w:types>
        <w:behaviors>
          <w:behavior w:val="content"/>
        </w:behaviors>
        <w:guid w:val="{845E1E3D-8A91-46D2-A250-EB12B938FB9F}"/>
      </w:docPartPr>
      <w:docPartBody>
        <w:p w:rsidR="005C7C48" w:rsidRDefault="00AC6BB8" w:rsidP="00AC6BB8">
          <w:pPr>
            <w:pStyle w:val="D980B1DCAFA946429B041850EE563FD94"/>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 ver ejemplo en instructivo</w:t>
          </w:r>
          <w:r w:rsidRPr="002B71F5">
            <w:rPr>
              <w:rFonts w:ascii="Calibri" w:hAnsi="Calibri" w:cs="Calibri"/>
              <w:bCs/>
              <w:color w:val="FF0000"/>
              <w:sz w:val="18"/>
              <w:szCs w:val="18"/>
              <w:lang w:val="es-CL" w:eastAsia="es-CL"/>
            </w:rPr>
            <w:t>]</w:t>
          </w:r>
        </w:p>
      </w:docPartBody>
    </w:docPart>
    <w:docPart>
      <w:docPartPr>
        <w:name w:val="6CAECAB6F8A343ECAA0D74A045829761"/>
        <w:category>
          <w:name w:val="General"/>
          <w:gallery w:val="placeholder"/>
        </w:category>
        <w:types>
          <w:type w:val="bbPlcHdr"/>
        </w:types>
        <w:behaviors>
          <w:behavior w:val="content"/>
        </w:behaviors>
        <w:guid w:val="{9505CDB2-F587-4B00-812D-BDA2DD9CDA88}"/>
      </w:docPartPr>
      <w:docPartBody>
        <w:p w:rsidR="005C7C48" w:rsidRDefault="00AC6BB8" w:rsidP="00AC6BB8">
          <w:pPr>
            <w:pStyle w:val="6CAECAB6F8A343ECAA0D74A0458297614"/>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formato, ver ejemplo en instructivo</w:t>
          </w:r>
          <w:r w:rsidRPr="002B71F5">
            <w:rPr>
              <w:rFonts w:ascii="Calibri" w:hAnsi="Calibri" w:cs="Calibri"/>
              <w:bCs/>
              <w:color w:val="FF0000"/>
              <w:sz w:val="18"/>
              <w:szCs w:val="18"/>
              <w:lang w:val="es-CL" w:eastAsia="es-CL"/>
            </w:rPr>
            <w:t>]</w:t>
          </w:r>
        </w:p>
      </w:docPartBody>
    </w:docPart>
    <w:docPart>
      <w:docPartPr>
        <w:name w:val="1E5C67C392444068862EB448CAE0C36B"/>
        <w:category>
          <w:name w:val="General"/>
          <w:gallery w:val="placeholder"/>
        </w:category>
        <w:types>
          <w:type w:val="bbPlcHdr"/>
        </w:types>
        <w:behaviors>
          <w:behavior w:val="content"/>
        </w:behaviors>
        <w:guid w:val="{98453828-2C2C-44B6-A6A9-09C3A7FD2C3B}"/>
      </w:docPartPr>
      <w:docPartBody>
        <w:p w:rsidR="005C7C48" w:rsidRDefault="00AC6BB8" w:rsidP="00AC6BB8">
          <w:pPr>
            <w:pStyle w:val="1E5C67C392444068862EB448CAE0C36B4"/>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formato, ver ejemplo en instructivo</w:t>
          </w:r>
          <w:r w:rsidRPr="002B71F5">
            <w:rPr>
              <w:rFonts w:ascii="Calibri" w:hAnsi="Calibri" w:cs="Calibri"/>
              <w:bCs/>
              <w:color w:val="FF0000"/>
              <w:sz w:val="18"/>
              <w:szCs w:val="18"/>
              <w:lang w:val="es-CL" w:eastAsia="es-CL"/>
            </w:rPr>
            <w:t>]</w:t>
          </w:r>
        </w:p>
      </w:docPartBody>
    </w:docPart>
    <w:docPart>
      <w:docPartPr>
        <w:name w:val="0CBF2D2B11E74BE99450135FD5B35FC5"/>
        <w:category>
          <w:name w:val="General"/>
          <w:gallery w:val="placeholder"/>
        </w:category>
        <w:types>
          <w:type w:val="bbPlcHdr"/>
        </w:types>
        <w:behaviors>
          <w:behavior w:val="content"/>
        </w:behaviors>
        <w:guid w:val="{200A7D39-E235-40B9-930D-D0A32CCA1FA8}"/>
      </w:docPartPr>
      <w:docPartBody>
        <w:p w:rsidR="005C7C48" w:rsidRDefault="00AC6BB8" w:rsidP="00AC6BB8">
          <w:pPr>
            <w:pStyle w:val="0CBF2D2B11E74BE99450135FD5B35FC54"/>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acciones a realizar, ver ejemplos en instructivo</w:t>
          </w:r>
          <w:r w:rsidRPr="002B71F5">
            <w:rPr>
              <w:rFonts w:ascii="Calibri" w:hAnsi="Calibri" w:cs="Calibri"/>
              <w:bCs/>
              <w:color w:val="FF0000"/>
              <w:sz w:val="18"/>
              <w:szCs w:val="18"/>
              <w:lang w:val="es-CL" w:eastAsia="es-CL"/>
            </w:rPr>
            <w:t>]</w:t>
          </w:r>
        </w:p>
      </w:docPartBody>
    </w:docPart>
    <w:docPart>
      <w:docPartPr>
        <w:name w:val="0E224D1D4C3A4C37BE248A8592C71928"/>
        <w:category>
          <w:name w:val="General"/>
          <w:gallery w:val="placeholder"/>
        </w:category>
        <w:types>
          <w:type w:val="bbPlcHdr"/>
        </w:types>
        <w:behaviors>
          <w:behavior w:val="content"/>
        </w:behaviors>
        <w:guid w:val="{F5F6938A-947E-4FAF-9AED-ED69344F25FC}"/>
      </w:docPartPr>
      <w:docPartBody>
        <w:p w:rsidR="005C7C48" w:rsidRDefault="00AC6BB8" w:rsidP="00AC6BB8">
          <w:pPr>
            <w:pStyle w:val="0E224D1D4C3A4C37BE248A8592C719284"/>
          </w:pPr>
          <w:r w:rsidRPr="00A66026">
            <w:rPr>
              <w:rFonts w:ascii="Calibri" w:hAnsi="Calibri" w:cs="Calibri"/>
              <w:bCs/>
              <w:color w:val="FF0000"/>
              <w:sz w:val="18"/>
              <w:szCs w:val="18"/>
              <w:lang w:val="es-CL" w:eastAsia="es-CL"/>
            </w:rPr>
            <w:t>[Indicar acciones a realizar, ver ejemplos en instructivo]</w:t>
          </w:r>
        </w:p>
      </w:docPartBody>
    </w:docPart>
    <w:docPart>
      <w:docPartPr>
        <w:name w:val="CB333B43A2254D15BA9598172DB2BE65"/>
        <w:category>
          <w:name w:val="General"/>
          <w:gallery w:val="placeholder"/>
        </w:category>
        <w:types>
          <w:type w:val="bbPlcHdr"/>
        </w:types>
        <w:behaviors>
          <w:behavior w:val="content"/>
        </w:behaviors>
        <w:guid w:val="{CA8229C5-2455-4C73-8848-466ED752FD2A}"/>
      </w:docPartPr>
      <w:docPartBody>
        <w:p w:rsidR="005C7C48" w:rsidRDefault="00AC6BB8" w:rsidP="00AC6BB8">
          <w:pPr>
            <w:pStyle w:val="CB333B43A2254D15BA9598172DB2BE654"/>
          </w:pPr>
          <w:r w:rsidRPr="002B71F5">
            <w:rPr>
              <w:rFonts w:ascii="Calibri" w:hAnsi="Calibri" w:cs="Calibri"/>
              <w:bCs/>
              <w:color w:val="FF0000"/>
              <w:sz w:val="18"/>
              <w:szCs w:val="18"/>
              <w:lang w:val="es-CL" w:eastAsia="es-CL"/>
            </w:rPr>
            <w:t>[Indicar responsable]</w:t>
          </w:r>
        </w:p>
      </w:docPartBody>
    </w:docPart>
    <w:docPart>
      <w:docPartPr>
        <w:name w:val="B9CE2CCA3C784C2CAE214B569E644598"/>
        <w:category>
          <w:name w:val="General"/>
          <w:gallery w:val="placeholder"/>
        </w:category>
        <w:types>
          <w:type w:val="bbPlcHdr"/>
        </w:types>
        <w:behaviors>
          <w:behavior w:val="content"/>
        </w:behaviors>
        <w:guid w:val="{D2996DF9-21F5-4436-A9F1-30DA81BB496F}"/>
      </w:docPartPr>
      <w:docPartBody>
        <w:p w:rsidR="005C7C48" w:rsidRDefault="00AC6BB8" w:rsidP="00AC6BB8">
          <w:pPr>
            <w:pStyle w:val="B9CE2CCA3C784C2CAE214B569E6445984"/>
          </w:pPr>
          <w:r w:rsidRPr="00A66026">
            <w:rPr>
              <w:rFonts w:ascii="Calibri" w:hAnsi="Calibri" w:cs="Calibri"/>
              <w:bCs/>
              <w:color w:val="FF0000"/>
              <w:sz w:val="18"/>
              <w:szCs w:val="18"/>
              <w:lang w:val="es-CL" w:eastAsia="es-CL"/>
            </w:rPr>
            <w:t>[Indicar acciones a realizar, ver ejemplos en instructivo]</w:t>
          </w:r>
        </w:p>
      </w:docPartBody>
    </w:docPart>
    <w:docPart>
      <w:docPartPr>
        <w:name w:val="DE216B2BD23A49ADA439733442F85975"/>
        <w:category>
          <w:name w:val="General"/>
          <w:gallery w:val="placeholder"/>
        </w:category>
        <w:types>
          <w:type w:val="bbPlcHdr"/>
        </w:types>
        <w:behaviors>
          <w:behavior w:val="content"/>
        </w:behaviors>
        <w:guid w:val="{7516CCC5-ECE2-45D0-9FA2-F890672FB13C}"/>
      </w:docPartPr>
      <w:docPartBody>
        <w:p w:rsidR="005C7C48" w:rsidRDefault="00AC6BB8" w:rsidP="00AC6BB8">
          <w:pPr>
            <w:pStyle w:val="DE216B2BD23A49ADA439733442F859754"/>
          </w:pPr>
          <w:r w:rsidRPr="002B71F5">
            <w:rPr>
              <w:rFonts w:ascii="Calibri" w:hAnsi="Calibri" w:cs="Calibri"/>
              <w:bCs/>
              <w:color w:val="FF0000"/>
              <w:sz w:val="18"/>
              <w:szCs w:val="18"/>
              <w:lang w:val="es-CL" w:eastAsia="es-CL"/>
            </w:rPr>
            <w:t>[Indicar responsable]</w:t>
          </w:r>
        </w:p>
      </w:docPartBody>
    </w:docPart>
    <w:docPart>
      <w:docPartPr>
        <w:name w:val="9ADD11FFF9A84E14AFD373E7251793CC"/>
        <w:category>
          <w:name w:val="General"/>
          <w:gallery w:val="placeholder"/>
        </w:category>
        <w:types>
          <w:type w:val="bbPlcHdr"/>
        </w:types>
        <w:behaviors>
          <w:behavior w:val="content"/>
        </w:behaviors>
        <w:guid w:val="{C12E1165-5AE1-4CA0-B127-9B57E84C6963}"/>
      </w:docPartPr>
      <w:docPartBody>
        <w:p w:rsidR="005C7C48" w:rsidRDefault="00AC6BB8" w:rsidP="00AC6BB8">
          <w:pPr>
            <w:pStyle w:val="9ADD11FFF9A84E14AFD373E7251793CC4"/>
          </w:pPr>
          <w:r w:rsidRPr="00A66026">
            <w:rPr>
              <w:rFonts w:ascii="Calibri" w:hAnsi="Calibri" w:cs="Calibri"/>
              <w:bCs/>
              <w:color w:val="FF0000"/>
              <w:sz w:val="18"/>
              <w:szCs w:val="18"/>
              <w:lang w:val="es-CL" w:eastAsia="es-CL"/>
            </w:rPr>
            <w:t>[Indicar acciones a realizar, ver ejemplos en instructivo]</w:t>
          </w:r>
        </w:p>
      </w:docPartBody>
    </w:docPart>
    <w:docPart>
      <w:docPartPr>
        <w:name w:val="8297B39D93874D4D9067D8EA5D8F17C9"/>
        <w:category>
          <w:name w:val="General"/>
          <w:gallery w:val="placeholder"/>
        </w:category>
        <w:types>
          <w:type w:val="bbPlcHdr"/>
        </w:types>
        <w:behaviors>
          <w:behavior w:val="content"/>
        </w:behaviors>
        <w:guid w:val="{332E0C6F-84B1-4116-826B-C2D6AC78229E}"/>
      </w:docPartPr>
      <w:docPartBody>
        <w:p w:rsidR="005C7C48" w:rsidRDefault="00AC6BB8" w:rsidP="00AC6BB8">
          <w:pPr>
            <w:pStyle w:val="8297B39D93874D4D9067D8EA5D8F17C94"/>
          </w:pPr>
          <w:r w:rsidRPr="002B71F5">
            <w:rPr>
              <w:rFonts w:ascii="Calibri" w:hAnsi="Calibri" w:cs="Calibri"/>
              <w:bCs/>
              <w:color w:val="FF0000"/>
              <w:sz w:val="18"/>
              <w:szCs w:val="18"/>
              <w:lang w:val="es-CL" w:eastAsia="es-CL"/>
            </w:rPr>
            <w:t>[Indicar responsable]</w:t>
          </w:r>
        </w:p>
      </w:docPartBody>
    </w:docPart>
    <w:docPart>
      <w:docPartPr>
        <w:name w:val="A3096DD6B2E14F57A356FF6E93F7DD00"/>
        <w:category>
          <w:name w:val="General"/>
          <w:gallery w:val="placeholder"/>
        </w:category>
        <w:types>
          <w:type w:val="bbPlcHdr"/>
        </w:types>
        <w:behaviors>
          <w:behavior w:val="content"/>
        </w:behaviors>
        <w:guid w:val="{0F31ADCD-8960-421C-8777-4A6E84680EC6}"/>
      </w:docPartPr>
      <w:docPartBody>
        <w:p w:rsidR="005C7C48" w:rsidRDefault="00AC6BB8" w:rsidP="00AC6BB8">
          <w:pPr>
            <w:pStyle w:val="A3096DD6B2E14F57A356FF6E93F7DD004"/>
          </w:pPr>
          <w:r w:rsidRPr="00A66026">
            <w:rPr>
              <w:rFonts w:ascii="Calibri" w:hAnsi="Calibri" w:cs="Calibri"/>
              <w:bCs/>
              <w:color w:val="FF0000"/>
              <w:sz w:val="18"/>
              <w:szCs w:val="18"/>
              <w:lang w:val="es-CL" w:eastAsia="es-CL"/>
            </w:rPr>
            <w:t>[Indicar acciones a realizar, ver ejemplos en instructivo]</w:t>
          </w:r>
        </w:p>
      </w:docPartBody>
    </w:docPart>
    <w:docPart>
      <w:docPartPr>
        <w:name w:val="1A96835486AC44E0A0551801B40E3A0A"/>
        <w:category>
          <w:name w:val="General"/>
          <w:gallery w:val="placeholder"/>
        </w:category>
        <w:types>
          <w:type w:val="bbPlcHdr"/>
        </w:types>
        <w:behaviors>
          <w:behavior w:val="content"/>
        </w:behaviors>
        <w:guid w:val="{978DB6F3-3D39-4AA9-A9CD-0BEEE53A7500}"/>
      </w:docPartPr>
      <w:docPartBody>
        <w:p w:rsidR="005C7C48" w:rsidRDefault="00AC6BB8" w:rsidP="00AC6BB8">
          <w:pPr>
            <w:pStyle w:val="1A96835486AC44E0A0551801B40E3A0A4"/>
          </w:pPr>
          <w:r w:rsidRPr="002B71F5">
            <w:rPr>
              <w:rFonts w:ascii="Calibri" w:hAnsi="Calibri" w:cs="Calibri"/>
              <w:bCs/>
              <w:color w:val="FF0000"/>
              <w:sz w:val="18"/>
              <w:szCs w:val="18"/>
              <w:lang w:val="es-CL" w:eastAsia="es-CL"/>
            </w:rPr>
            <w:t>[Indicar responsable]</w:t>
          </w:r>
        </w:p>
      </w:docPartBody>
    </w:docPart>
    <w:docPart>
      <w:docPartPr>
        <w:name w:val="5BA63252F3B74FF7B481C12659092524"/>
        <w:category>
          <w:name w:val="General"/>
          <w:gallery w:val="placeholder"/>
        </w:category>
        <w:types>
          <w:type w:val="bbPlcHdr"/>
        </w:types>
        <w:behaviors>
          <w:behavior w:val="content"/>
        </w:behaviors>
        <w:guid w:val="{7A10AF6D-4CFA-4C88-BDD1-E189FF86A6A9}"/>
      </w:docPartPr>
      <w:docPartBody>
        <w:p w:rsidR="005C7C48" w:rsidRDefault="00AC6BB8" w:rsidP="00AC6BB8">
          <w:pPr>
            <w:pStyle w:val="5BA63252F3B74FF7B481C126590925244"/>
          </w:pPr>
          <w:r w:rsidRPr="00A66026">
            <w:rPr>
              <w:rFonts w:ascii="Calibri" w:hAnsi="Calibri" w:cs="Calibri"/>
              <w:bCs/>
              <w:color w:val="FF0000"/>
              <w:sz w:val="18"/>
              <w:szCs w:val="18"/>
              <w:lang w:val="es-CL" w:eastAsia="es-CL"/>
            </w:rPr>
            <w:t>[Indicar acciones a realizar, ver ejemplos en instructivo]</w:t>
          </w:r>
        </w:p>
      </w:docPartBody>
    </w:docPart>
    <w:docPart>
      <w:docPartPr>
        <w:name w:val="BA29DB2D6833455FA688683D9D7B3D34"/>
        <w:category>
          <w:name w:val="General"/>
          <w:gallery w:val="placeholder"/>
        </w:category>
        <w:types>
          <w:type w:val="bbPlcHdr"/>
        </w:types>
        <w:behaviors>
          <w:behavior w:val="content"/>
        </w:behaviors>
        <w:guid w:val="{277765EA-0A75-4A29-BD96-157C5AF71ABA}"/>
      </w:docPartPr>
      <w:docPartBody>
        <w:p w:rsidR="005C7C48" w:rsidRDefault="00AC6BB8" w:rsidP="00AC6BB8">
          <w:pPr>
            <w:pStyle w:val="BA29DB2D6833455FA688683D9D7B3D344"/>
          </w:pPr>
          <w:r w:rsidRPr="002B71F5">
            <w:rPr>
              <w:rFonts w:ascii="Calibri" w:hAnsi="Calibri" w:cs="Calibri"/>
              <w:bCs/>
              <w:color w:val="FF0000"/>
              <w:sz w:val="18"/>
              <w:szCs w:val="18"/>
              <w:lang w:val="es-CL" w:eastAsia="es-CL"/>
            </w:rPr>
            <w:t>[Indicar responsable]</w:t>
          </w:r>
        </w:p>
      </w:docPartBody>
    </w:docPart>
    <w:docPart>
      <w:docPartPr>
        <w:name w:val="C65B06AAE3484FA69D81229D9DA00422"/>
        <w:category>
          <w:name w:val="General"/>
          <w:gallery w:val="placeholder"/>
        </w:category>
        <w:types>
          <w:type w:val="bbPlcHdr"/>
        </w:types>
        <w:behaviors>
          <w:behavior w:val="content"/>
        </w:behaviors>
        <w:guid w:val="{689B8EAA-4B58-4A19-BE54-C2ECD08CFF66}"/>
      </w:docPartPr>
      <w:docPartBody>
        <w:p w:rsidR="005C7C48" w:rsidRDefault="00AC6BB8" w:rsidP="00AC6BB8">
          <w:pPr>
            <w:pStyle w:val="C65B06AAE3484FA69D81229D9DA004224"/>
          </w:pPr>
          <w:r w:rsidRPr="00A66026">
            <w:rPr>
              <w:rFonts w:ascii="Calibri" w:hAnsi="Calibri" w:cs="Calibri"/>
              <w:bCs/>
              <w:color w:val="FF0000"/>
              <w:sz w:val="18"/>
              <w:szCs w:val="18"/>
              <w:lang w:val="es-CL" w:eastAsia="es-CL"/>
            </w:rPr>
            <w:t>[Indicar acciones a realizar, ver ejemplos en instructivo]</w:t>
          </w:r>
        </w:p>
      </w:docPartBody>
    </w:docPart>
    <w:docPart>
      <w:docPartPr>
        <w:name w:val="AD01CC021128413A8A38139D26E82801"/>
        <w:category>
          <w:name w:val="General"/>
          <w:gallery w:val="placeholder"/>
        </w:category>
        <w:types>
          <w:type w:val="bbPlcHdr"/>
        </w:types>
        <w:behaviors>
          <w:behavior w:val="content"/>
        </w:behaviors>
        <w:guid w:val="{252E484D-ABA2-4A69-BC57-701CF0A9F987}"/>
      </w:docPartPr>
      <w:docPartBody>
        <w:p w:rsidR="005C7C48" w:rsidRDefault="00AC6BB8" w:rsidP="00AC6BB8">
          <w:pPr>
            <w:pStyle w:val="AD01CC021128413A8A38139D26E828014"/>
          </w:pPr>
          <w:r w:rsidRPr="002B71F5">
            <w:rPr>
              <w:rFonts w:ascii="Calibri" w:hAnsi="Calibri" w:cs="Calibri"/>
              <w:bCs/>
              <w:color w:val="FF0000"/>
              <w:sz w:val="18"/>
              <w:szCs w:val="18"/>
              <w:lang w:val="es-CL" w:eastAsia="es-CL"/>
            </w:rPr>
            <w:t>[Indicar responsable]</w:t>
          </w:r>
        </w:p>
      </w:docPartBody>
    </w:docPart>
    <w:docPart>
      <w:docPartPr>
        <w:name w:val="58586061AF804A9CB62530A75BF4F44C"/>
        <w:category>
          <w:name w:val="General"/>
          <w:gallery w:val="placeholder"/>
        </w:category>
        <w:types>
          <w:type w:val="bbPlcHdr"/>
        </w:types>
        <w:behaviors>
          <w:behavior w:val="content"/>
        </w:behaviors>
        <w:guid w:val="{88794D9C-14B7-45BF-8553-906BCC952A9E}"/>
      </w:docPartPr>
      <w:docPartBody>
        <w:p w:rsidR="005C7C48" w:rsidRDefault="00AC6BB8" w:rsidP="00AC6BB8">
          <w:pPr>
            <w:pStyle w:val="58586061AF804A9CB62530A75BF4F44C4"/>
          </w:pPr>
          <w:r w:rsidRPr="00A66026">
            <w:rPr>
              <w:rFonts w:ascii="Calibri" w:hAnsi="Calibri" w:cs="Calibri"/>
              <w:bCs/>
              <w:color w:val="FF0000"/>
              <w:sz w:val="18"/>
              <w:szCs w:val="18"/>
              <w:lang w:val="es-CL" w:eastAsia="es-CL"/>
            </w:rPr>
            <w:t>[Indicar acciones a realizar, ver ejemplos en instructivo]</w:t>
          </w:r>
        </w:p>
      </w:docPartBody>
    </w:docPart>
    <w:docPart>
      <w:docPartPr>
        <w:name w:val="B8A1908F85824BBAA5761A5D3F43D45B"/>
        <w:category>
          <w:name w:val="General"/>
          <w:gallery w:val="placeholder"/>
        </w:category>
        <w:types>
          <w:type w:val="bbPlcHdr"/>
        </w:types>
        <w:behaviors>
          <w:behavior w:val="content"/>
        </w:behaviors>
        <w:guid w:val="{D0CDAEB4-2E5C-4639-9435-061ABFF88ACF}"/>
      </w:docPartPr>
      <w:docPartBody>
        <w:p w:rsidR="005C7C48" w:rsidRDefault="00AC6BB8" w:rsidP="00AC6BB8">
          <w:pPr>
            <w:pStyle w:val="B8A1908F85824BBAA5761A5D3F43D45B4"/>
          </w:pPr>
          <w:r w:rsidRPr="002B71F5">
            <w:rPr>
              <w:rFonts w:ascii="Calibri" w:hAnsi="Calibri" w:cs="Calibri"/>
              <w:bCs/>
              <w:color w:val="FF0000"/>
              <w:sz w:val="18"/>
              <w:szCs w:val="18"/>
              <w:lang w:val="es-CL" w:eastAsia="es-CL"/>
            </w:rPr>
            <w:t>[Indicar responsable]</w:t>
          </w:r>
        </w:p>
      </w:docPartBody>
    </w:docPart>
    <w:docPart>
      <w:docPartPr>
        <w:name w:val="0E9389D7A75B440798569030AEEE2B28"/>
        <w:category>
          <w:name w:val="General"/>
          <w:gallery w:val="placeholder"/>
        </w:category>
        <w:types>
          <w:type w:val="bbPlcHdr"/>
        </w:types>
        <w:behaviors>
          <w:behavior w:val="content"/>
        </w:behaviors>
        <w:guid w:val="{E7114B86-B4FB-486E-B4BC-11769E2E7C1A}"/>
      </w:docPartPr>
      <w:docPartBody>
        <w:p w:rsidR="005C7C48" w:rsidRDefault="00AC6BB8" w:rsidP="00AC6BB8">
          <w:pPr>
            <w:pStyle w:val="0E9389D7A75B440798569030AEEE2B284"/>
          </w:pPr>
          <w:r w:rsidRPr="00A66026">
            <w:rPr>
              <w:rFonts w:ascii="Calibri" w:hAnsi="Calibri" w:cs="Calibri"/>
              <w:bCs/>
              <w:color w:val="FF0000"/>
              <w:sz w:val="18"/>
              <w:szCs w:val="18"/>
              <w:lang w:val="es-CL" w:eastAsia="es-CL"/>
            </w:rPr>
            <w:t>[Indicar acciones a realizar, ver ejemplos en instructivo]</w:t>
          </w:r>
        </w:p>
      </w:docPartBody>
    </w:docPart>
    <w:docPart>
      <w:docPartPr>
        <w:name w:val="D298F9DC95184DEA86F472ECC8253ABA"/>
        <w:category>
          <w:name w:val="General"/>
          <w:gallery w:val="placeholder"/>
        </w:category>
        <w:types>
          <w:type w:val="bbPlcHdr"/>
        </w:types>
        <w:behaviors>
          <w:behavior w:val="content"/>
        </w:behaviors>
        <w:guid w:val="{F3AB67B4-3DE8-4E2C-B600-0410DB2CA2DE}"/>
      </w:docPartPr>
      <w:docPartBody>
        <w:p w:rsidR="005C7C48" w:rsidRDefault="00AC6BB8" w:rsidP="00AC6BB8">
          <w:pPr>
            <w:pStyle w:val="D298F9DC95184DEA86F472ECC8253ABA4"/>
          </w:pPr>
          <w:r w:rsidRPr="002B71F5">
            <w:rPr>
              <w:rFonts w:ascii="Calibri" w:hAnsi="Calibri" w:cs="Calibri"/>
              <w:bCs/>
              <w:color w:val="FF0000"/>
              <w:sz w:val="18"/>
              <w:szCs w:val="18"/>
              <w:lang w:val="es-CL" w:eastAsia="es-CL"/>
            </w:rPr>
            <w:t>[Indicar responsable]</w:t>
          </w:r>
        </w:p>
      </w:docPartBody>
    </w:docPart>
    <w:docPart>
      <w:docPartPr>
        <w:name w:val="95BCFB9BBCE84C49B2E182289BC508A4"/>
        <w:category>
          <w:name w:val="General"/>
          <w:gallery w:val="placeholder"/>
        </w:category>
        <w:types>
          <w:type w:val="bbPlcHdr"/>
        </w:types>
        <w:behaviors>
          <w:behavior w:val="content"/>
        </w:behaviors>
        <w:guid w:val="{05BE0534-ECDE-4F3F-B59C-E239AF262576}"/>
      </w:docPartPr>
      <w:docPartBody>
        <w:p w:rsidR="005C7C48" w:rsidRDefault="00AC6BB8" w:rsidP="00AC6BB8">
          <w:pPr>
            <w:pStyle w:val="95BCFB9BBCE84C49B2E182289BC508A44"/>
          </w:pPr>
          <w:r w:rsidRPr="002B71F5">
            <w:rPr>
              <w:rFonts w:ascii="Calibri" w:hAnsi="Calibri" w:cs="Calibri"/>
              <w:bCs/>
              <w:color w:val="FF0000"/>
              <w:sz w:val="18"/>
              <w:szCs w:val="18"/>
              <w:lang w:val="es-CL" w:eastAsia="es-CL"/>
            </w:rPr>
            <w:t>[Describir acción]</w:t>
          </w:r>
        </w:p>
      </w:docPartBody>
    </w:docPart>
    <w:docPart>
      <w:docPartPr>
        <w:name w:val="A2975663F4F64D99A9E945BD55373BFC"/>
        <w:category>
          <w:name w:val="General"/>
          <w:gallery w:val="placeholder"/>
        </w:category>
        <w:types>
          <w:type w:val="bbPlcHdr"/>
        </w:types>
        <w:behaviors>
          <w:behavior w:val="content"/>
        </w:behaviors>
        <w:guid w:val="{2748B200-3C49-4CC1-9A66-588871616DDE}"/>
      </w:docPartPr>
      <w:docPartBody>
        <w:p w:rsidR="005C7C48" w:rsidRDefault="00AC6BB8" w:rsidP="00AC6BB8">
          <w:pPr>
            <w:pStyle w:val="A2975663F4F64D99A9E945BD55373BFC4"/>
          </w:pPr>
          <w:r w:rsidRPr="002B71F5">
            <w:rPr>
              <w:rFonts w:ascii="Calibri" w:hAnsi="Calibri" w:cs="Calibri"/>
              <w:bCs/>
              <w:color w:val="FF0000"/>
              <w:sz w:val="18"/>
              <w:szCs w:val="18"/>
              <w:lang w:val="es-CL" w:eastAsia="es-CL"/>
            </w:rPr>
            <w:t>[Indicar responsable]</w:t>
          </w:r>
        </w:p>
      </w:docPartBody>
    </w:docPart>
    <w:docPart>
      <w:docPartPr>
        <w:name w:val="090255F44FD04978975A0E410FECD3BE"/>
        <w:category>
          <w:name w:val="General"/>
          <w:gallery w:val="placeholder"/>
        </w:category>
        <w:types>
          <w:type w:val="bbPlcHdr"/>
        </w:types>
        <w:behaviors>
          <w:behavior w:val="content"/>
        </w:behaviors>
        <w:guid w:val="{4C5C5BF1-A477-4BCA-A32D-E5D080B51EC2}"/>
      </w:docPartPr>
      <w:docPartBody>
        <w:p w:rsidR="005C7C48" w:rsidRDefault="00AC6BB8" w:rsidP="00AC6BB8">
          <w:pPr>
            <w:pStyle w:val="090255F44FD04978975A0E410FECD3BE4"/>
          </w:pPr>
          <w:r w:rsidRPr="001E24FF">
            <w:rPr>
              <w:rFonts w:ascii="Calibri" w:hAnsi="Calibri" w:cs="Calibri"/>
              <w:bCs/>
              <w:color w:val="FF0000"/>
              <w:sz w:val="18"/>
              <w:szCs w:val="18"/>
              <w:lang w:val="es-CL" w:eastAsia="es-CL"/>
            </w:rPr>
            <w:t>[Describir acción]</w:t>
          </w:r>
        </w:p>
      </w:docPartBody>
    </w:docPart>
    <w:docPart>
      <w:docPartPr>
        <w:name w:val="4BB670393F6B4B12916DBA24F18E86D0"/>
        <w:category>
          <w:name w:val="General"/>
          <w:gallery w:val="placeholder"/>
        </w:category>
        <w:types>
          <w:type w:val="bbPlcHdr"/>
        </w:types>
        <w:behaviors>
          <w:behavior w:val="content"/>
        </w:behaviors>
        <w:guid w:val="{9DE956A1-DCA7-42ED-9F68-2DCCA65E8738}"/>
      </w:docPartPr>
      <w:docPartBody>
        <w:p w:rsidR="005C7C48" w:rsidRDefault="00AC6BB8" w:rsidP="00AC6BB8">
          <w:pPr>
            <w:pStyle w:val="4BB670393F6B4B12916DBA24F18E86D04"/>
          </w:pPr>
          <w:r w:rsidRPr="00D46134">
            <w:rPr>
              <w:rFonts w:ascii="Calibri" w:hAnsi="Calibri" w:cs="Calibri"/>
              <w:bCs/>
              <w:color w:val="FF0000"/>
              <w:sz w:val="18"/>
              <w:szCs w:val="18"/>
              <w:lang w:val="es-CL" w:eastAsia="es-CL"/>
            </w:rPr>
            <w:t>[Indicar responsable]</w:t>
          </w:r>
        </w:p>
      </w:docPartBody>
    </w:docPart>
    <w:docPart>
      <w:docPartPr>
        <w:name w:val="14F8621A60354A20A22D9BEBD0860FC5"/>
        <w:category>
          <w:name w:val="General"/>
          <w:gallery w:val="placeholder"/>
        </w:category>
        <w:types>
          <w:type w:val="bbPlcHdr"/>
        </w:types>
        <w:behaviors>
          <w:behavior w:val="content"/>
        </w:behaviors>
        <w:guid w:val="{3DC944DA-E927-4837-9A6D-925027FF493A}"/>
      </w:docPartPr>
      <w:docPartBody>
        <w:p w:rsidR="005C7C48" w:rsidRDefault="00AC6BB8" w:rsidP="00AC6BB8">
          <w:pPr>
            <w:pStyle w:val="14F8621A60354A20A22D9BEBD0860FC54"/>
          </w:pPr>
          <w:r w:rsidRPr="001E24FF">
            <w:rPr>
              <w:rFonts w:ascii="Calibri" w:hAnsi="Calibri" w:cs="Calibri"/>
              <w:bCs/>
              <w:color w:val="FF0000"/>
              <w:sz w:val="18"/>
              <w:szCs w:val="18"/>
              <w:lang w:val="es-CL" w:eastAsia="es-CL"/>
            </w:rPr>
            <w:t>[Describir acción]</w:t>
          </w:r>
        </w:p>
      </w:docPartBody>
    </w:docPart>
    <w:docPart>
      <w:docPartPr>
        <w:name w:val="140417DC08494C2582CBB27F4E873C4C"/>
        <w:category>
          <w:name w:val="General"/>
          <w:gallery w:val="placeholder"/>
        </w:category>
        <w:types>
          <w:type w:val="bbPlcHdr"/>
        </w:types>
        <w:behaviors>
          <w:behavior w:val="content"/>
        </w:behaviors>
        <w:guid w:val="{29FE533E-8C5F-429B-BD43-B8FA51AFC4E9}"/>
      </w:docPartPr>
      <w:docPartBody>
        <w:p w:rsidR="005C7C48" w:rsidRDefault="00AC6BB8" w:rsidP="00AC6BB8">
          <w:pPr>
            <w:pStyle w:val="140417DC08494C2582CBB27F4E873C4C4"/>
          </w:pPr>
          <w:r w:rsidRPr="00D46134">
            <w:rPr>
              <w:rFonts w:ascii="Calibri" w:hAnsi="Calibri" w:cs="Calibri"/>
              <w:bCs/>
              <w:color w:val="FF0000"/>
              <w:sz w:val="18"/>
              <w:szCs w:val="18"/>
              <w:lang w:val="es-CL" w:eastAsia="es-CL"/>
            </w:rPr>
            <w:t>[Indicar responsable]</w:t>
          </w:r>
        </w:p>
      </w:docPartBody>
    </w:docPart>
    <w:docPart>
      <w:docPartPr>
        <w:name w:val="0F18BFC811A74CAAA2831E53D80B0FFF"/>
        <w:category>
          <w:name w:val="General"/>
          <w:gallery w:val="placeholder"/>
        </w:category>
        <w:types>
          <w:type w:val="bbPlcHdr"/>
        </w:types>
        <w:behaviors>
          <w:behavior w:val="content"/>
        </w:behaviors>
        <w:guid w:val="{88E718C8-B8D3-4404-BFED-24F7DFDC1B7A}"/>
      </w:docPartPr>
      <w:docPartBody>
        <w:p w:rsidR="005C7C48" w:rsidRDefault="00AC6BB8" w:rsidP="00AC6BB8">
          <w:pPr>
            <w:pStyle w:val="0F18BFC811A74CAAA2831E53D80B0FFF4"/>
          </w:pPr>
          <w:r w:rsidRPr="001E24FF">
            <w:rPr>
              <w:rFonts w:ascii="Calibri" w:hAnsi="Calibri" w:cs="Calibri"/>
              <w:bCs/>
              <w:color w:val="FF0000"/>
              <w:sz w:val="18"/>
              <w:szCs w:val="18"/>
              <w:lang w:val="es-CL" w:eastAsia="es-CL"/>
            </w:rPr>
            <w:t>[Describir acción]</w:t>
          </w:r>
        </w:p>
      </w:docPartBody>
    </w:docPart>
    <w:docPart>
      <w:docPartPr>
        <w:name w:val="22C6A5BE8A954421A1B5F462C8271852"/>
        <w:category>
          <w:name w:val="General"/>
          <w:gallery w:val="placeholder"/>
        </w:category>
        <w:types>
          <w:type w:val="bbPlcHdr"/>
        </w:types>
        <w:behaviors>
          <w:behavior w:val="content"/>
        </w:behaviors>
        <w:guid w:val="{F37432FA-6E0A-432F-9605-7FCAB85AE127}"/>
      </w:docPartPr>
      <w:docPartBody>
        <w:p w:rsidR="005C7C48" w:rsidRDefault="00AC6BB8" w:rsidP="00AC6BB8">
          <w:pPr>
            <w:pStyle w:val="22C6A5BE8A954421A1B5F462C82718524"/>
          </w:pPr>
          <w:r w:rsidRPr="00D46134">
            <w:rPr>
              <w:rFonts w:ascii="Calibri" w:hAnsi="Calibri" w:cs="Calibri"/>
              <w:bCs/>
              <w:color w:val="FF0000"/>
              <w:sz w:val="18"/>
              <w:szCs w:val="18"/>
              <w:lang w:val="es-CL" w:eastAsia="es-CL"/>
            </w:rPr>
            <w:t>[Indicar responsable]</w:t>
          </w:r>
        </w:p>
      </w:docPartBody>
    </w:docPart>
    <w:docPart>
      <w:docPartPr>
        <w:name w:val="C707A99F851B404799C9BDD18BDF1F12"/>
        <w:category>
          <w:name w:val="General"/>
          <w:gallery w:val="placeholder"/>
        </w:category>
        <w:types>
          <w:type w:val="bbPlcHdr"/>
        </w:types>
        <w:behaviors>
          <w:behavior w:val="content"/>
        </w:behaviors>
        <w:guid w:val="{259A9A1D-0261-48A3-9F7A-E1BF798B102B}"/>
      </w:docPartPr>
      <w:docPartBody>
        <w:p w:rsidR="005C7C48" w:rsidRDefault="00AC6BB8" w:rsidP="00AC6BB8">
          <w:pPr>
            <w:pStyle w:val="C707A99F851B404799C9BDD18BDF1F124"/>
          </w:pPr>
          <w:r w:rsidRPr="001E24FF">
            <w:rPr>
              <w:rFonts w:ascii="Calibri" w:hAnsi="Calibri" w:cs="Calibri"/>
              <w:bCs/>
              <w:color w:val="FF0000"/>
              <w:sz w:val="18"/>
              <w:szCs w:val="18"/>
              <w:lang w:val="es-CL" w:eastAsia="es-CL"/>
            </w:rPr>
            <w:t>[Describir acción]</w:t>
          </w:r>
        </w:p>
      </w:docPartBody>
    </w:docPart>
    <w:docPart>
      <w:docPartPr>
        <w:name w:val="FF6D4146F6254600AC8ABEAA569F0A32"/>
        <w:category>
          <w:name w:val="General"/>
          <w:gallery w:val="placeholder"/>
        </w:category>
        <w:types>
          <w:type w:val="bbPlcHdr"/>
        </w:types>
        <w:behaviors>
          <w:behavior w:val="content"/>
        </w:behaviors>
        <w:guid w:val="{AA524868-A139-47C9-8294-CCD6A93306E8}"/>
      </w:docPartPr>
      <w:docPartBody>
        <w:p w:rsidR="005C7C48" w:rsidRDefault="00AC6BB8" w:rsidP="00AC6BB8">
          <w:pPr>
            <w:pStyle w:val="FF6D4146F6254600AC8ABEAA569F0A324"/>
          </w:pPr>
          <w:r w:rsidRPr="00D46134">
            <w:rPr>
              <w:rFonts w:ascii="Calibri" w:hAnsi="Calibri" w:cs="Calibri"/>
              <w:bCs/>
              <w:color w:val="FF0000"/>
              <w:sz w:val="18"/>
              <w:szCs w:val="18"/>
              <w:lang w:val="es-CL" w:eastAsia="es-CL"/>
            </w:rPr>
            <w:t>[Indicar responsable]</w:t>
          </w:r>
        </w:p>
      </w:docPartBody>
    </w:docPart>
    <w:docPart>
      <w:docPartPr>
        <w:name w:val="4FBF4108655941DC8688C3AE19B6B5EE"/>
        <w:category>
          <w:name w:val="General"/>
          <w:gallery w:val="placeholder"/>
        </w:category>
        <w:types>
          <w:type w:val="bbPlcHdr"/>
        </w:types>
        <w:behaviors>
          <w:behavior w:val="content"/>
        </w:behaviors>
        <w:guid w:val="{64A3D848-E39B-4EF3-8625-8599FCBC07FE}"/>
      </w:docPartPr>
      <w:docPartBody>
        <w:p w:rsidR="005C7C48" w:rsidRDefault="00AC6BB8" w:rsidP="00AC6BB8">
          <w:pPr>
            <w:pStyle w:val="4FBF4108655941DC8688C3AE19B6B5EE4"/>
          </w:pPr>
          <w:r w:rsidRPr="001E24FF">
            <w:rPr>
              <w:rFonts w:ascii="Calibri" w:hAnsi="Calibri" w:cs="Calibri"/>
              <w:bCs/>
              <w:color w:val="FF0000"/>
              <w:sz w:val="18"/>
              <w:szCs w:val="18"/>
              <w:lang w:val="es-CL" w:eastAsia="es-CL"/>
            </w:rPr>
            <w:t>[Describir acción]</w:t>
          </w:r>
        </w:p>
      </w:docPartBody>
    </w:docPart>
    <w:docPart>
      <w:docPartPr>
        <w:name w:val="979971F861934DF2A08E29BC00C4F713"/>
        <w:category>
          <w:name w:val="General"/>
          <w:gallery w:val="placeholder"/>
        </w:category>
        <w:types>
          <w:type w:val="bbPlcHdr"/>
        </w:types>
        <w:behaviors>
          <w:behavior w:val="content"/>
        </w:behaviors>
        <w:guid w:val="{0864A35A-2643-4342-A6E4-D27E5A39DFC3}"/>
      </w:docPartPr>
      <w:docPartBody>
        <w:p w:rsidR="005C7C48" w:rsidRDefault="00AC6BB8" w:rsidP="00AC6BB8">
          <w:pPr>
            <w:pStyle w:val="979971F861934DF2A08E29BC00C4F7134"/>
          </w:pPr>
          <w:r w:rsidRPr="00D46134">
            <w:rPr>
              <w:rFonts w:ascii="Calibri" w:hAnsi="Calibri" w:cs="Calibri"/>
              <w:bCs/>
              <w:color w:val="FF0000"/>
              <w:sz w:val="18"/>
              <w:szCs w:val="18"/>
              <w:lang w:val="es-CL" w:eastAsia="es-CL"/>
            </w:rPr>
            <w:t>[Indicar responsable]</w:t>
          </w:r>
        </w:p>
      </w:docPartBody>
    </w:docPart>
    <w:docPart>
      <w:docPartPr>
        <w:name w:val="4811B2C643AF4D48936DFE297CC2A962"/>
        <w:category>
          <w:name w:val="General"/>
          <w:gallery w:val="placeholder"/>
        </w:category>
        <w:types>
          <w:type w:val="bbPlcHdr"/>
        </w:types>
        <w:behaviors>
          <w:behavior w:val="content"/>
        </w:behaviors>
        <w:guid w:val="{0C755CAA-E3B1-4E7C-9068-5A79C7C0B920}"/>
      </w:docPartPr>
      <w:docPartBody>
        <w:p w:rsidR="005C7C48" w:rsidRDefault="00AC6BB8" w:rsidP="00AC6BB8">
          <w:pPr>
            <w:pStyle w:val="4811B2C643AF4D48936DFE297CC2A9624"/>
          </w:pPr>
          <w:r w:rsidRPr="001E24FF">
            <w:rPr>
              <w:rFonts w:ascii="Calibri" w:hAnsi="Calibri" w:cs="Calibri"/>
              <w:bCs/>
              <w:color w:val="FF0000"/>
              <w:sz w:val="18"/>
              <w:szCs w:val="18"/>
              <w:lang w:val="es-CL" w:eastAsia="es-CL"/>
            </w:rPr>
            <w:t>[Describir acción]</w:t>
          </w:r>
        </w:p>
      </w:docPartBody>
    </w:docPart>
    <w:docPart>
      <w:docPartPr>
        <w:name w:val="7CFDFFB86BE54A2392FC6D00A431D1A1"/>
        <w:category>
          <w:name w:val="General"/>
          <w:gallery w:val="placeholder"/>
        </w:category>
        <w:types>
          <w:type w:val="bbPlcHdr"/>
        </w:types>
        <w:behaviors>
          <w:behavior w:val="content"/>
        </w:behaviors>
        <w:guid w:val="{E5493161-F011-4A25-8B19-756279F1593E}"/>
      </w:docPartPr>
      <w:docPartBody>
        <w:p w:rsidR="005C7C48" w:rsidRDefault="00AC6BB8" w:rsidP="00AC6BB8">
          <w:pPr>
            <w:pStyle w:val="7CFDFFB86BE54A2392FC6D00A431D1A14"/>
          </w:pPr>
          <w:r w:rsidRPr="00D46134">
            <w:rPr>
              <w:rFonts w:ascii="Calibri" w:hAnsi="Calibri" w:cs="Calibri"/>
              <w:bCs/>
              <w:color w:val="FF0000"/>
              <w:sz w:val="18"/>
              <w:szCs w:val="18"/>
              <w:lang w:val="es-CL" w:eastAsia="es-CL"/>
            </w:rPr>
            <w:t>[Indicar responsable]</w:t>
          </w:r>
        </w:p>
      </w:docPartBody>
    </w:docPart>
    <w:docPart>
      <w:docPartPr>
        <w:name w:val="44E6D6F129444EA08AFD8F048D24350B"/>
        <w:category>
          <w:name w:val="General"/>
          <w:gallery w:val="placeholder"/>
        </w:category>
        <w:types>
          <w:type w:val="bbPlcHdr"/>
        </w:types>
        <w:behaviors>
          <w:behavior w:val="content"/>
        </w:behaviors>
        <w:guid w:val="{7150650A-F153-4E37-A324-CE8387B0FDAF}"/>
      </w:docPartPr>
      <w:docPartBody>
        <w:p w:rsidR="005C7C48" w:rsidRDefault="00AC6BB8" w:rsidP="00AC6BB8">
          <w:pPr>
            <w:pStyle w:val="44E6D6F129444EA08AFD8F048D24350B4"/>
          </w:pPr>
          <w:r w:rsidRPr="001E24FF">
            <w:rPr>
              <w:rFonts w:ascii="Calibri" w:hAnsi="Calibri" w:cs="Calibri"/>
              <w:bCs/>
              <w:color w:val="FF0000"/>
              <w:sz w:val="18"/>
              <w:szCs w:val="18"/>
              <w:lang w:val="es-CL" w:eastAsia="es-CL"/>
            </w:rPr>
            <w:t>[Describir acción]</w:t>
          </w:r>
        </w:p>
      </w:docPartBody>
    </w:docPart>
    <w:docPart>
      <w:docPartPr>
        <w:name w:val="D08C98F189974EBABA27D4FBF832A242"/>
        <w:category>
          <w:name w:val="General"/>
          <w:gallery w:val="placeholder"/>
        </w:category>
        <w:types>
          <w:type w:val="bbPlcHdr"/>
        </w:types>
        <w:behaviors>
          <w:behavior w:val="content"/>
        </w:behaviors>
        <w:guid w:val="{73F21943-F5A3-4698-B6B0-385B8FD27F1D}"/>
      </w:docPartPr>
      <w:docPartBody>
        <w:p w:rsidR="005C7C48" w:rsidRDefault="00AC6BB8" w:rsidP="00AC6BB8">
          <w:pPr>
            <w:pStyle w:val="D08C98F189974EBABA27D4FBF832A2424"/>
          </w:pPr>
          <w:r w:rsidRPr="00D46134">
            <w:rPr>
              <w:rFonts w:ascii="Calibri" w:hAnsi="Calibri" w:cs="Calibri"/>
              <w:bCs/>
              <w:color w:val="FF0000"/>
              <w:sz w:val="18"/>
              <w:szCs w:val="18"/>
              <w:lang w:val="es-CL" w:eastAsia="es-CL"/>
            </w:rPr>
            <w:t>[Indicar responsable]</w:t>
          </w:r>
        </w:p>
      </w:docPartBody>
    </w:docPart>
    <w:docPart>
      <w:docPartPr>
        <w:name w:val="B32F8C6B5D004A4BBE8EAE328EECA331"/>
        <w:category>
          <w:name w:val="General"/>
          <w:gallery w:val="placeholder"/>
        </w:category>
        <w:types>
          <w:type w:val="bbPlcHdr"/>
        </w:types>
        <w:behaviors>
          <w:behavior w:val="content"/>
        </w:behaviors>
        <w:guid w:val="{4DAC0FE8-E720-4D67-AA3E-9FA6858B7477}"/>
      </w:docPartPr>
      <w:docPartBody>
        <w:p w:rsidR="005C7C48" w:rsidRDefault="00AC6BB8" w:rsidP="00AC6BB8">
          <w:pPr>
            <w:pStyle w:val="B32F8C6B5D004A4BBE8EAE328EECA3314"/>
          </w:pPr>
          <w:r w:rsidRPr="001E24FF">
            <w:rPr>
              <w:rFonts w:ascii="Calibri" w:hAnsi="Calibri" w:cs="Calibri"/>
              <w:bCs/>
              <w:color w:val="FF0000"/>
              <w:sz w:val="18"/>
              <w:szCs w:val="18"/>
              <w:lang w:val="es-CL" w:eastAsia="es-CL"/>
            </w:rPr>
            <w:t>[Describir acción]</w:t>
          </w:r>
        </w:p>
      </w:docPartBody>
    </w:docPart>
    <w:docPart>
      <w:docPartPr>
        <w:name w:val="9DACCB464B294BEAACCD58D254B9D86F"/>
        <w:category>
          <w:name w:val="General"/>
          <w:gallery w:val="placeholder"/>
        </w:category>
        <w:types>
          <w:type w:val="bbPlcHdr"/>
        </w:types>
        <w:behaviors>
          <w:behavior w:val="content"/>
        </w:behaviors>
        <w:guid w:val="{20D605A0-AF3D-420A-BB6C-B9100A775A9F}"/>
      </w:docPartPr>
      <w:docPartBody>
        <w:p w:rsidR="005C7C48" w:rsidRDefault="00AC6BB8" w:rsidP="00AC6BB8">
          <w:pPr>
            <w:pStyle w:val="9DACCB464B294BEAACCD58D254B9D86F4"/>
          </w:pPr>
          <w:r w:rsidRPr="00D46134">
            <w:rPr>
              <w:rFonts w:ascii="Calibri" w:hAnsi="Calibri" w:cs="Calibri"/>
              <w:bCs/>
              <w:color w:val="FF0000"/>
              <w:sz w:val="18"/>
              <w:szCs w:val="18"/>
              <w:lang w:val="es-CL" w:eastAsia="es-CL"/>
            </w:rPr>
            <w:t>[Indicar responsable]</w:t>
          </w:r>
        </w:p>
      </w:docPartBody>
    </w:docPart>
    <w:docPart>
      <w:docPartPr>
        <w:name w:val="F5FF5DF9326B445F96D874327ECD68C7"/>
        <w:category>
          <w:name w:val="General"/>
          <w:gallery w:val="placeholder"/>
        </w:category>
        <w:types>
          <w:type w:val="bbPlcHdr"/>
        </w:types>
        <w:behaviors>
          <w:behavior w:val="content"/>
        </w:behaviors>
        <w:guid w:val="{9D2BB3C2-217B-4CE9-A42E-378672F124B5}"/>
      </w:docPartPr>
      <w:docPartBody>
        <w:p w:rsidR="005C7C48" w:rsidRDefault="00AC6BB8" w:rsidP="00AC6BB8">
          <w:pPr>
            <w:pStyle w:val="F5FF5DF9326B445F96D874327ECD68C74"/>
          </w:pPr>
          <w:r w:rsidRPr="001E24FF">
            <w:rPr>
              <w:rFonts w:ascii="Calibri" w:hAnsi="Calibri" w:cs="Calibri"/>
              <w:bCs/>
              <w:color w:val="FF0000"/>
              <w:sz w:val="18"/>
              <w:szCs w:val="18"/>
              <w:lang w:val="es-CL" w:eastAsia="es-CL"/>
            </w:rPr>
            <w:t>[Describir acción]</w:t>
          </w:r>
        </w:p>
      </w:docPartBody>
    </w:docPart>
    <w:docPart>
      <w:docPartPr>
        <w:name w:val="63E3271092DB47BC9DEAB9F24C19D801"/>
        <w:category>
          <w:name w:val="General"/>
          <w:gallery w:val="placeholder"/>
        </w:category>
        <w:types>
          <w:type w:val="bbPlcHdr"/>
        </w:types>
        <w:behaviors>
          <w:behavior w:val="content"/>
        </w:behaviors>
        <w:guid w:val="{6CD32A98-C80A-43CF-B0A0-AB7EC74069B2}"/>
      </w:docPartPr>
      <w:docPartBody>
        <w:p w:rsidR="005C7C48" w:rsidRDefault="00AC6BB8" w:rsidP="00AC6BB8">
          <w:pPr>
            <w:pStyle w:val="63E3271092DB47BC9DEAB9F24C19D8014"/>
          </w:pPr>
          <w:r w:rsidRPr="00D46134">
            <w:rPr>
              <w:rFonts w:ascii="Calibri" w:hAnsi="Calibri" w:cs="Calibri"/>
              <w:bCs/>
              <w:color w:val="FF0000"/>
              <w:sz w:val="18"/>
              <w:szCs w:val="18"/>
              <w:lang w:val="es-CL" w:eastAsia="es-CL"/>
            </w:rPr>
            <w:t>[Indicar responsable]</w:t>
          </w:r>
        </w:p>
      </w:docPartBody>
    </w:docPart>
    <w:docPart>
      <w:docPartPr>
        <w:name w:val="7CCF01ACC37740B48CD5C5923ABDD14C"/>
        <w:category>
          <w:name w:val="General"/>
          <w:gallery w:val="placeholder"/>
        </w:category>
        <w:types>
          <w:type w:val="bbPlcHdr"/>
        </w:types>
        <w:behaviors>
          <w:behavior w:val="content"/>
        </w:behaviors>
        <w:guid w:val="{48973838-9C6D-4972-9514-8A97DCCE916C}"/>
      </w:docPartPr>
      <w:docPartBody>
        <w:p w:rsidR="005C7C48" w:rsidRDefault="00AC6BB8" w:rsidP="00AC6BB8">
          <w:pPr>
            <w:pStyle w:val="7CCF01ACC37740B48CD5C5923ABDD14C4"/>
          </w:pPr>
          <w:r w:rsidRPr="001E24FF">
            <w:rPr>
              <w:rFonts w:ascii="Calibri" w:hAnsi="Calibri" w:cs="Calibri"/>
              <w:bCs/>
              <w:color w:val="FF0000"/>
              <w:sz w:val="18"/>
              <w:szCs w:val="18"/>
              <w:lang w:val="es-CL" w:eastAsia="es-CL"/>
            </w:rPr>
            <w:t>[Describir acción]</w:t>
          </w:r>
        </w:p>
      </w:docPartBody>
    </w:docPart>
    <w:docPart>
      <w:docPartPr>
        <w:name w:val="50C9DDBB6AD34AA4A82972BDE41445A1"/>
        <w:category>
          <w:name w:val="General"/>
          <w:gallery w:val="placeholder"/>
        </w:category>
        <w:types>
          <w:type w:val="bbPlcHdr"/>
        </w:types>
        <w:behaviors>
          <w:behavior w:val="content"/>
        </w:behaviors>
        <w:guid w:val="{C7682B33-F2F3-4F93-B572-6B4DF4A8A31F}"/>
      </w:docPartPr>
      <w:docPartBody>
        <w:p w:rsidR="005C7C48" w:rsidRDefault="00AC6BB8" w:rsidP="00AC6BB8">
          <w:pPr>
            <w:pStyle w:val="50C9DDBB6AD34AA4A82972BDE41445A14"/>
          </w:pPr>
          <w:r w:rsidRPr="00D46134">
            <w:rPr>
              <w:rFonts w:ascii="Calibri" w:hAnsi="Calibri" w:cs="Calibri"/>
              <w:bCs/>
              <w:color w:val="FF0000"/>
              <w:sz w:val="18"/>
              <w:szCs w:val="18"/>
              <w:lang w:val="es-CL" w:eastAsia="es-CL"/>
            </w:rPr>
            <w:t>[Indicar responsable]</w:t>
          </w:r>
        </w:p>
      </w:docPartBody>
    </w:docPart>
    <w:docPart>
      <w:docPartPr>
        <w:name w:val="3A1202DB13414C1BA15E9EFE35324D66"/>
        <w:category>
          <w:name w:val="General"/>
          <w:gallery w:val="placeholder"/>
        </w:category>
        <w:types>
          <w:type w:val="bbPlcHdr"/>
        </w:types>
        <w:behaviors>
          <w:behavior w:val="content"/>
        </w:behaviors>
        <w:guid w:val="{73B146AC-2803-4519-81C3-960B7FA539AD}"/>
      </w:docPartPr>
      <w:docPartBody>
        <w:p w:rsidR="005C7C48" w:rsidRDefault="00AC6BB8" w:rsidP="00AC6BB8">
          <w:pPr>
            <w:pStyle w:val="3A1202DB13414C1BA15E9EFE35324D664"/>
          </w:pPr>
          <w:r w:rsidRPr="001E24FF">
            <w:rPr>
              <w:rFonts w:ascii="Calibri" w:hAnsi="Calibri" w:cs="Calibri"/>
              <w:bCs/>
              <w:color w:val="FF0000"/>
              <w:sz w:val="18"/>
              <w:szCs w:val="18"/>
              <w:lang w:val="es-CL" w:eastAsia="es-CL"/>
            </w:rPr>
            <w:t>[Describir acción]</w:t>
          </w:r>
        </w:p>
      </w:docPartBody>
    </w:docPart>
    <w:docPart>
      <w:docPartPr>
        <w:name w:val="865C58D863CB47F39AAE357C401DF21B"/>
        <w:category>
          <w:name w:val="General"/>
          <w:gallery w:val="placeholder"/>
        </w:category>
        <w:types>
          <w:type w:val="bbPlcHdr"/>
        </w:types>
        <w:behaviors>
          <w:behavior w:val="content"/>
        </w:behaviors>
        <w:guid w:val="{C6ED9985-80B5-41CD-9C23-FEF56D44094A}"/>
      </w:docPartPr>
      <w:docPartBody>
        <w:p w:rsidR="005C7C48" w:rsidRDefault="00AC6BB8" w:rsidP="00AC6BB8">
          <w:pPr>
            <w:pStyle w:val="865C58D863CB47F39AAE357C401DF21B4"/>
          </w:pPr>
          <w:r w:rsidRPr="00D46134">
            <w:rPr>
              <w:rFonts w:ascii="Calibri" w:hAnsi="Calibri" w:cs="Calibri"/>
              <w:bCs/>
              <w:color w:val="FF0000"/>
              <w:sz w:val="18"/>
              <w:szCs w:val="18"/>
              <w:lang w:val="es-CL" w:eastAsia="es-CL"/>
            </w:rPr>
            <w:t>[Indicar responsable]</w:t>
          </w:r>
        </w:p>
      </w:docPartBody>
    </w:docPart>
    <w:docPart>
      <w:docPartPr>
        <w:name w:val="A08EA1FDC48240D68AF63C7C2BE135F8"/>
        <w:category>
          <w:name w:val="General"/>
          <w:gallery w:val="placeholder"/>
        </w:category>
        <w:types>
          <w:type w:val="bbPlcHdr"/>
        </w:types>
        <w:behaviors>
          <w:behavior w:val="content"/>
        </w:behaviors>
        <w:guid w:val="{97C3F3D9-91D1-42CA-8D68-BAB7A80B6080}"/>
      </w:docPartPr>
      <w:docPartBody>
        <w:p w:rsidR="005C7C48" w:rsidRDefault="00AC6BB8" w:rsidP="00AC6BB8">
          <w:pPr>
            <w:pStyle w:val="A08EA1FDC48240D68AF63C7C2BE135F84"/>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
      <w:docPartPr>
        <w:name w:val="15D87885189A42758FDF245BAEB49873"/>
        <w:category>
          <w:name w:val="General"/>
          <w:gallery w:val="placeholder"/>
        </w:category>
        <w:types>
          <w:type w:val="bbPlcHdr"/>
        </w:types>
        <w:behaviors>
          <w:behavior w:val="content"/>
        </w:behaviors>
        <w:guid w:val="{FC52699D-7D8C-4E43-BACE-DE217E703FA9}"/>
      </w:docPartPr>
      <w:docPartBody>
        <w:p w:rsidR="005C7C48" w:rsidRDefault="00AC6BB8" w:rsidP="00AC6BB8">
          <w:pPr>
            <w:pStyle w:val="15D87885189A42758FDF245BAEB498734"/>
          </w:pPr>
          <w:r w:rsidRPr="002B71F5">
            <w:rPr>
              <w:rFonts w:ascii="Calibri" w:hAnsi="Calibri" w:cs="Calibri"/>
              <w:bCs/>
              <w:color w:val="FF0000"/>
              <w:sz w:val="18"/>
              <w:szCs w:val="18"/>
              <w:lang w:val="es-CL" w:eastAsia="es-CL"/>
            </w:rPr>
            <w:t>[Describir acción]</w:t>
          </w:r>
        </w:p>
      </w:docPartBody>
    </w:docPart>
    <w:docPart>
      <w:docPartPr>
        <w:name w:val="7FF336630C8C4123BA49F00584BAF343"/>
        <w:category>
          <w:name w:val="General"/>
          <w:gallery w:val="placeholder"/>
        </w:category>
        <w:types>
          <w:type w:val="bbPlcHdr"/>
        </w:types>
        <w:behaviors>
          <w:behavior w:val="content"/>
        </w:behaviors>
        <w:guid w:val="{59095D44-8B04-4926-B669-D3D17AE32FA9}"/>
      </w:docPartPr>
      <w:docPartBody>
        <w:p w:rsidR="005C7C48" w:rsidRDefault="00AC6BB8" w:rsidP="00AC6BB8">
          <w:pPr>
            <w:pStyle w:val="7FF336630C8C4123BA49F00584BAF3434"/>
          </w:pPr>
          <w:r w:rsidRPr="002B71F5">
            <w:rPr>
              <w:rFonts w:ascii="Calibri" w:hAnsi="Calibri" w:cs="Calibri"/>
              <w:bCs/>
              <w:color w:val="FF0000"/>
              <w:sz w:val="18"/>
              <w:szCs w:val="18"/>
              <w:lang w:val="es-CL" w:eastAsia="es-CL"/>
            </w:rPr>
            <w:t>[Indicar responsable]</w:t>
          </w:r>
        </w:p>
      </w:docPartBody>
    </w:docPart>
    <w:docPart>
      <w:docPartPr>
        <w:name w:val="ABB34D29FA724F14973250167D26602A"/>
        <w:category>
          <w:name w:val="General"/>
          <w:gallery w:val="placeholder"/>
        </w:category>
        <w:types>
          <w:type w:val="bbPlcHdr"/>
        </w:types>
        <w:behaviors>
          <w:behavior w:val="content"/>
        </w:behaviors>
        <w:guid w:val="{064F3FE7-55AA-43BF-ADFC-0EF7E7FEC2B4}"/>
      </w:docPartPr>
      <w:docPartBody>
        <w:p w:rsidR="005C7C48" w:rsidRDefault="00AC6BB8" w:rsidP="00AC6BB8">
          <w:pPr>
            <w:pStyle w:val="ABB34D29FA724F14973250167D26602A4"/>
          </w:pPr>
          <w:r w:rsidRPr="001E24FF">
            <w:rPr>
              <w:rFonts w:ascii="Calibri" w:hAnsi="Calibri" w:cs="Calibri"/>
              <w:bCs/>
              <w:color w:val="FF0000"/>
              <w:sz w:val="18"/>
              <w:szCs w:val="18"/>
              <w:lang w:val="es-CL" w:eastAsia="es-CL"/>
            </w:rPr>
            <w:t>[Describir acción]</w:t>
          </w:r>
        </w:p>
      </w:docPartBody>
    </w:docPart>
    <w:docPart>
      <w:docPartPr>
        <w:name w:val="5A6FAF97B64C4AF7A7A993E5351D6316"/>
        <w:category>
          <w:name w:val="General"/>
          <w:gallery w:val="placeholder"/>
        </w:category>
        <w:types>
          <w:type w:val="bbPlcHdr"/>
        </w:types>
        <w:behaviors>
          <w:behavior w:val="content"/>
        </w:behaviors>
        <w:guid w:val="{91053E79-CF33-4F29-A2C2-134510F40AE0}"/>
      </w:docPartPr>
      <w:docPartBody>
        <w:p w:rsidR="005C7C48" w:rsidRDefault="00AC6BB8" w:rsidP="00AC6BB8">
          <w:pPr>
            <w:pStyle w:val="5A6FAF97B64C4AF7A7A993E5351D63164"/>
          </w:pPr>
          <w:r w:rsidRPr="00B6786F">
            <w:rPr>
              <w:rFonts w:ascii="Calibri" w:hAnsi="Calibri" w:cs="Calibri"/>
              <w:bCs/>
              <w:color w:val="FF0000"/>
              <w:sz w:val="18"/>
              <w:szCs w:val="18"/>
              <w:lang w:val="es-CL" w:eastAsia="es-CL"/>
            </w:rPr>
            <w:t>[Indicar responsable]</w:t>
          </w:r>
        </w:p>
      </w:docPartBody>
    </w:docPart>
    <w:docPart>
      <w:docPartPr>
        <w:name w:val="53E7B6B3716D4A868D68386FF52FFE8D"/>
        <w:category>
          <w:name w:val="General"/>
          <w:gallery w:val="placeholder"/>
        </w:category>
        <w:types>
          <w:type w:val="bbPlcHdr"/>
        </w:types>
        <w:behaviors>
          <w:behavior w:val="content"/>
        </w:behaviors>
        <w:guid w:val="{2E46E1E7-64CD-4443-9FA2-7FA03A3A0053}"/>
      </w:docPartPr>
      <w:docPartBody>
        <w:p w:rsidR="005C7C48" w:rsidRDefault="00AC6BB8" w:rsidP="00AC6BB8">
          <w:pPr>
            <w:pStyle w:val="53E7B6B3716D4A868D68386FF52FFE8D4"/>
          </w:pPr>
          <w:r w:rsidRPr="002B71F5">
            <w:rPr>
              <w:rFonts w:ascii="Calibri" w:hAnsi="Calibri" w:cs="Calibri"/>
              <w:bCs/>
              <w:color w:val="FF0000"/>
              <w:sz w:val="18"/>
              <w:szCs w:val="18"/>
              <w:lang w:val="es-CL" w:eastAsia="es-CL"/>
            </w:rPr>
            <w:t>[Describir acción]</w:t>
          </w:r>
        </w:p>
      </w:docPartBody>
    </w:docPart>
    <w:docPart>
      <w:docPartPr>
        <w:name w:val="EF3F3FC7760E4B379FDEEE44881B0325"/>
        <w:category>
          <w:name w:val="General"/>
          <w:gallery w:val="placeholder"/>
        </w:category>
        <w:types>
          <w:type w:val="bbPlcHdr"/>
        </w:types>
        <w:behaviors>
          <w:behavior w:val="content"/>
        </w:behaviors>
        <w:guid w:val="{EB31F6CB-7FF1-4436-A607-5FCF019D2D85}"/>
      </w:docPartPr>
      <w:docPartBody>
        <w:p w:rsidR="005C7C48" w:rsidRDefault="00AC6BB8" w:rsidP="00AC6BB8">
          <w:pPr>
            <w:pStyle w:val="EF3F3FC7760E4B379FDEEE44881B03254"/>
          </w:pPr>
          <w:r w:rsidRPr="00B6786F">
            <w:rPr>
              <w:rFonts w:ascii="Calibri" w:hAnsi="Calibri" w:cs="Calibri"/>
              <w:bCs/>
              <w:color w:val="FF0000"/>
              <w:sz w:val="18"/>
              <w:szCs w:val="18"/>
              <w:lang w:val="es-CL" w:eastAsia="es-CL"/>
            </w:rPr>
            <w:t>[Indicar responsable]</w:t>
          </w:r>
        </w:p>
      </w:docPartBody>
    </w:docPart>
    <w:docPart>
      <w:docPartPr>
        <w:name w:val="2CD1EF079E254AE08967A7C539EE32EA"/>
        <w:category>
          <w:name w:val="General"/>
          <w:gallery w:val="placeholder"/>
        </w:category>
        <w:types>
          <w:type w:val="bbPlcHdr"/>
        </w:types>
        <w:behaviors>
          <w:behavior w:val="content"/>
        </w:behaviors>
        <w:guid w:val="{AFB3479F-76F6-41AC-A85E-EA17DAB0D74F}"/>
      </w:docPartPr>
      <w:docPartBody>
        <w:p w:rsidR="005C7C48" w:rsidRDefault="00AC6BB8" w:rsidP="00AC6BB8">
          <w:pPr>
            <w:pStyle w:val="2CD1EF079E254AE08967A7C539EE32EA4"/>
          </w:pPr>
          <w:r w:rsidRPr="001E24FF">
            <w:rPr>
              <w:rFonts w:ascii="Calibri" w:hAnsi="Calibri" w:cs="Calibri"/>
              <w:bCs/>
              <w:color w:val="FF0000"/>
              <w:sz w:val="18"/>
              <w:szCs w:val="18"/>
              <w:lang w:val="es-CL" w:eastAsia="es-CL"/>
            </w:rPr>
            <w:t>[Describir acción]</w:t>
          </w:r>
        </w:p>
      </w:docPartBody>
    </w:docPart>
    <w:docPart>
      <w:docPartPr>
        <w:name w:val="879B0B9A1DCB4382A8F658EF1CA9CB15"/>
        <w:category>
          <w:name w:val="General"/>
          <w:gallery w:val="placeholder"/>
        </w:category>
        <w:types>
          <w:type w:val="bbPlcHdr"/>
        </w:types>
        <w:behaviors>
          <w:behavior w:val="content"/>
        </w:behaviors>
        <w:guid w:val="{FDA1D1C1-3727-4F15-97BD-751F10ADBE31}"/>
      </w:docPartPr>
      <w:docPartBody>
        <w:p w:rsidR="005C7C48" w:rsidRDefault="00AC6BB8" w:rsidP="00AC6BB8">
          <w:pPr>
            <w:pStyle w:val="879B0B9A1DCB4382A8F658EF1CA9CB154"/>
          </w:pPr>
          <w:r w:rsidRPr="00B6786F">
            <w:rPr>
              <w:rFonts w:ascii="Calibri" w:hAnsi="Calibri" w:cs="Calibri"/>
              <w:bCs/>
              <w:color w:val="FF0000"/>
              <w:sz w:val="18"/>
              <w:szCs w:val="18"/>
              <w:lang w:val="es-CL" w:eastAsia="es-CL"/>
            </w:rPr>
            <w:t>[Indicar responsable]</w:t>
          </w:r>
        </w:p>
      </w:docPartBody>
    </w:docPart>
    <w:docPart>
      <w:docPartPr>
        <w:name w:val="36A4C17F54B8441E97D08F39A3B75B5E"/>
        <w:category>
          <w:name w:val="General"/>
          <w:gallery w:val="placeholder"/>
        </w:category>
        <w:types>
          <w:type w:val="bbPlcHdr"/>
        </w:types>
        <w:behaviors>
          <w:behavior w:val="content"/>
        </w:behaviors>
        <w:guid w:val="{5C293A64-8CA9-4EC5-BF58-366A67E2C5DC}"/>
      </w:docPartPr>
      <w:docPartBody>
        <w:p w:rsidR="005C7C48" w:rsidRDefault="00AC6BB8" w:rsidP="00AC6BB8">
          <w:pPr>
            <w:pStyle w:val="36A4C17F54B8441E97D08F39A3B75B5E4"/>
          </w:pPr>
          <w:r w:rsidRPr="002B71F5">
            <w:rPr>
              <w:rFonts w:ascii="Calibri" w:hAnsi="Calibri" w:cs="Calibri"/>
              <w:bCs/>
              <w:color w:val="FF0000"/>
              <w:sz w:val="18"/>
              <w:szCs w:val="18"/>
              <w:lang w:val="es-CL" w:eastAsia="es-CL"/>
            </w:rPr>
            <w:t>[Describir acción]</w:t>
          </w:r>
        </w:p>
      </w:docPartBody>
    </w:docPart>
    <w:docPart>
      <w:docPartPr>
        <w:name w:val="5E8EAE06EFDA498B98C7C9B51D901FD3"/>
        <w:category>
          <w:name w:val="General"/>
          <w:gallery w:val="placeholder"/>
        </w:category>
        <w:types>
          <w:type w:val="bbPlcHdr"/>
        </w:types>
        <w:behaviors>
          <w:behavior w:val="content"/>
        </w:behaviors>
        <w:guid w:val="{E2CF1685-8AAC-4344-BB6F-009355015353}"/>
      </w:docPartPr>
      <w:docPartBody>
        <w:p w:rsidR="005C7C48" w:rsidRDefault="00AC6BB8" w:rsidP="00AC6BB8">
          <w:pPr>
            <w:pStyle w:val="5E8EAE06EFDA498B98C7C9B51D901FD34"/>
          </w:pPr>
          <w:r w:rsidRPr="00B6786F">
            <w:rPr>
              <w:rFonts w:ascii="Calibri" w:hAnsi="Calibri" w:cs="Calibri"/>
              <w:bCs/>
              <w:color w:val="FF0000"/>
              <w:sz w:val="18"/>
              <w:szCs w:val="18"/>
              <w:lang w:val="es-CL" w:eastAsia="es-CL"/>
            </w:rPr>
            <w:t>[Indicar responsable]</w:t>
          </w:r>
        </w:p>
      </w:docPartBody>
    </w:docPart>
    <w:docPart>
      <w:docPartPr>
        <w:name w:val="4DDABC382C7E4999B53F201241A7EF17"/>
        <w:category>
          <w:name w:val="General"/>
          <w:gallery w:val="placeholder"/>
        </w:category>
        <w:types>
          <w:type w:val="bbPlcHdr"/>
        </w:types>
        <w:behaviors>
          <w:behavior w:val="content"/>
        </w:behaviors>
        <w:guid w:val="{2740D275-B4FC-4E24-A148-CA3660491F7C}"/>
      </w:docPartPr>
      <w:docPartBody>
        <w:p w:rsidR="005C7C48" w:rsidRDefault="00AC6BB8" w:rsidP="00AC6BB8">
          <w:pPr>
            <w:pStyle w:val="4DDABC382C7E4999B53F201241A7EF174"/>
          </w:pPr>
          <w:r w:rsidRPr="001E24FF">
            <w:rPr>
              <w:rFonts w:ascii="Calibri" w:hAnsi="Calibri" w:cs="Calibri"/>
              <w:bCs/>
              <w:color w:val="FF0000"/>
              <w:sz w:val="18"/>
              <w:szCs w:val="18"/>
              <w:lang w:val="es-CL" w:eastAsia="es-CL"/>
            </w:rPr>
            <w:t>[Describir acción]</w:t>
          </w:r>
        </w:p>
      </w:docPartBody>
    </w:docPart>
    <w:docPart>
      <w:docPartPr>
        <w:name w:val="AB8A1E059BA24A3A93D8F715AF37731C"/>
        <w:category>
          <w:name w:val="General"/>
          <w:gallery w:val="placeholder"/>
        </w:category>
        <w:types>
          <w:type w:val="bbPlcHdr"/>
        </w:types>
        <w:behaviors>
          <w:behavior w:val="content"/>
        </w:behaviors>
        <w:guid w:val="{E7977161-4B5A-4642-ABF9-EBAD55A99FED}"/>
      </w:docPartPr>
      <w:docPartBody>
        <w:p w:rsidR="005C7C48" w:rsidRDefault="00AC6BB8" w:rsidP="00AC6BB8">
          <w:pPr>
            <w:pStyle w:val="AB8A1E059BA24A3A93D8F715AF37731C4"/>
          </w:pPr>
          <w:r w:rsidRPr="00B6786F">
            <w:rPr>
              <w:rFonts w:ascii="Calibri" w:hAnsi="Calibri" w:cs="Calibri"/>
              <w:bCs/>
              <w:color w:val="FF0000"/>
              <w:sz w:val="18"/>
              <w:szCs w:val="18"/>
              <w:lang w:val="es-CL" w:eastAsia="es-CL"/>
            </w:rPr>
            <w:t>[Indicar responsable]</w:t>
          </w:r>
        </w:p>
      </w:docPartBody>
    </w:docPart>
    <w:docPart>
      <w:docPartPr>
        <w:name w:val="34EFF382A2494BE9B7877A063E57604E"/>
        <w:category>
          <w:name w:val="General"/>
          <w:gallery w:val="placeholder"/>
        </w:category>
        <w:types>
          <w:type w:val="bbPlcHdr"/>
        </w:types>
        <w:behaviors>
          <w:behavior w:val="content"/>
        </w:behaviors>
        <w:guid w:val="{1D02085F-AF26-443C-8805-E0C78F9C05C5}"/>
      </w:docPartPr>
      <w:docPartBody>
        <w:p w:rsidR="005C7C48" w:rsidRDefault="00AC6BB8" w:rsidP="00AC6BB8">
          <w:pPr>
            <w:pStyle w:val="34EFF382A2494BE9B7877A063E57604E4"/>
          </w:pPr>
          <w:r w:rsidRPr="002B71F5">
            <w:rPr>
              <w:rFonts w:ascii="Calibri" w:hAnsi="Calibri" w:cs="Calibri"/>
              <w:bCs/>
              <w:color w:val="FF0000"/>
              <w:sz w:val="18"/>
              <w:szCs w:val="18"/>
              <w:lang w:val="es-CL" w:eastAsia="es-CL"/>
            </w:rPr>
            <w:t>[Describir acción]</w:t>
          </w:r>
        </w:p>
      </w:docPartBody>
    </w:docPart>
    <w:docPart>
      <w:docPartPr>
        <w:name w:val="3EE7ABAE1C4E4425BF63382138110742"/>
        <w:category>
          <w:name w:val="General"/>
          <w:gallery w:val="placeholder"/>
        </w:category>
        <w:types>
          <w:type w:val="bbPlcHdr"/>
        </w:types>
        <w:behaviors>
          <w:behavior w:val="content"/>
        </w:behaviors>
        <w:guid w:val="{491C2118-7365-4211-B462-3E5CFCEB738B}"/>
      </w:docPartPr>
      <w:docPartBody>
        <w:p w:rsidR="005C7C48" w:rsidRDefault="00AC6BB8" w:rsidP="00AC6BB8">
          <w:pPr>
            <w:pStyle w:val="3EE7ABAE1C4E4425BF633821381107424"/>
          </w:pPr>
          <w:r w:rsidRPr="00B6786F">
            <w:rPr>
              <w:rFonts w:ascii="Calibri" w:hAnsi="Calibri" w:cs="Calibri"/>
              <w:bCs/>
              <w:color w:val="FF0000"/>
              <w:sz w:val="18"/>
              <w:szCs w:val="18"/>
              <w:lang w:val="es-CL" w:eastAsia="es-CL"/>
            </w:rPr>
            <w:t>[Indicar responsable]</w:t>
          </w:r>
        </w:p>
      </w:docPartBody>
    </w:docPart>
    <w:docPart>
      <w:docPartPr>
        <w:name w:val="7C1DF7B300224B9BAC8F8947A8E3EF50"/>
        <w:category>
          <w:name w:val="General"/>
          <w:gallery w:val="placeholder"/>
        </w:category>
        <w:types>
          <w:type w:val="bbPlcHdr"/>
        </w:types>
        <w:behaviors>
          <w:behavior w:val="content"/>
        </w:behaviors>
        <w:guid w:val="{278B27C7-9422-49BA-BF85-519FDCC944B7}"/>
      </w:docPartPr>
      <w:docPartBody>
        <w:p w:rsidR="005C7C48" w:rsidRDefault="00AC6BB8" w:rsidP="00AC6BB8">
          <w:pPr>
            <w:pStyle w:val="7C1DF7B300224B9BAC8F8947A8E3EF504"/>
          </w:pPr>
          <w:r w:rsidRPr="001E24FF">
            <w:rPr>
              <w:rFonts w:ascii="Calibri" w:hAnsi="Calibri" w:cs="Calibri"/>
              <w:bCs/>
              <w:color w:val="FF0000"/>
              <w:sz w:val="18"/>
              <w:szCs w:val="18"/>
              <w:lang w:val="es-CL" w:eastAsia="es-CL"/>
            </w:rPr>
            <w:t>[Describir acción]</w:t>
          </w:r>
        </w:p>
      </w:docPartBody>
    </w:docPart>
    <w:docPart>
      <w:docPartPr>
        <w:name w:val="9CD4A8C8B1054D6BB0FAB1BF0A9513E0"/>
        <w:category>
          <w:name w:val="General"/>
          <w:gallery w:val="placeholder"/>
        </w:category>
        <w:types>
          <w:type w:val="bbPlcHdr"/>
        </w:types>
        <w:behaviors>
          <w:behavior w:val="content"/>
        </w:behaviors>
        <w:guid w:val="{F3198335-2AFA-4AB0-B247-57B727E086D9}"/>
      </w:docPartPr>
      <w:docPartBody>
        <w:p w:rsidR="005C7C48" w:rsidRDefault="00AC6BB8" w:rsidP="00AC6BB8">
          <w:pPr>
            <w:pStyle w:val="9CD4A8C8B1054D6BB0FAB1BF0A9513E04"/>
          </w:pPr>
          <w:r w:rsidRPr="00B6786F">
            <w:rPr>
              <w:rFonts w:ascii="Calibri" w:hAnsi="Calibri" w:cs="Calibri"/>
              <w:bCs/>
              <w:color w:val="FF0000"/>
              <w:sz w:val="18"/>
              <w:szCs w:val="18"/>
              <w:lang w:val="es-CL" w:eastAsia="es-CL"/>
            </w:rPr>
            <w:t>[Indicar responsable]</w:t>
          </w:r>
        </w:p>
      </w:docPartBody>
    </w:docPart>
    <w:docPart>
      <w:docPartPr>
        <w:name w:val="4F7E056556EC4671AFE8729C5DA64A17"/>
        <w:category>
          <w:name w:val="General"/>
          <w:gallery w:val="placeholder"/>
        </w:category>
        <w:types>
          <w:type w:val="bbPlcHdr"/>
        </w:types>
        <w:behaviors>
          <w:behavior w:val="content"/>
        </w:behaviors>
        <w:guid w:val="{F5C5B160-5E86-4B68-B298-541045B04DCE}"/>
      </w:docPartPr>
      <w:docPartBody>
        <w:p w:rsidR="005C7C48" w:rsidRDefault="00AC6BB8" w:rsidP="00AC6BB8">
          <w:pPr>
            <w:pStyle w:val="4F7E056556EC4671AFE8729C5DA64A174"/>
          </w:pPr>
          <w:r w:rsidRPr="002B71F5">
            <w:rPr>
              <w:rFonts w:ascii="Calibri" w:hAnsi="Calibri" w:cs="Calibri"/>
              <w:bCs/>
              <w:color w:val="FF0000"/>
              <w:sz w:val="18"/>
              <w:szCs w:val="18"/>
              <w:lang w:val="es-CL" w:eastAsia="es-CL"/>
            </w:rPr>
            <w:t>[Describir acción]</w:t>
          </w:r>
        </w:p>
      </w:docPartBody>
    </w:docPart>
    <w:docPart>
      <w:docPartPr>
        <w:name w:val="D1D328EBF3B04C439592CC384F532867"/>
        <w:category>
          <w:name w:val="General"/>
          <w:gallery w:val="placeholder"/>
        </w:category>
        <w:types>
          <w:type w:val="bbPlcHdr"/>
        </w:types>
        <w:behaviors>
          <w:behavior w:val="content"/>
        </w:behaviors>
        <w:guid w:val="{31A4F93E-5A16-4BEE-B3D1-39DEEBAAEC50}"/>
      </w:docPartPr>
      <w:docPartBody>
        <w:p w:rsidR="005C7C48" w:rsidRDefault="00AC6BB8" w:rsidP="00AC6BB8">
          <w:pPr>
            <w:pStyle w:val="D1D328EBF3B04C439592CC384F5328674"/>
          </w:pPr>
          <w:r w:rsidRPr="00B6786F">
            <w:rPr>
              <w:rFonts w:ascii="Calibri" w:hAnsi="Calibri" w:cs="Calibri"/>
              <w:bCs/>
              <w:color w:val="FF0000"/>
              <w:sz w:val="18"/>
              <w:szCs w:val="18"/>
              <w:lang w:val="es-CL" w:eastAsia="es-CL"/>
            </w:rPr>
            <w:t>[Indicar responsable]</w:t>
          </w:r>
        </w:p>
      </w:docPartBody>
    </w:docPart>
    <w:docPart>
      <w:docPartPr>
        <w:name w:val="4FFEC89291DC483B950F3647E22AF195"/>
        <w:category>
          <w:name w:val="General"/>
          <w:gallery w:val="placeholder"/>
        </w:category>
        <w:types>
          <w:type w:val="bbPlcHdr"/>
        </w:types>
        <w:behaviors>
          <w:behavior w:val="content"/>
        </w:behaviors>
        <w:guid w:val="{5048E39A-8BCE-458C-B50A-3E92DF05D45F}"/>
      </w:docPartPr>
      <w:docPartBody>
        <w:p w:rsidR="005C7C48" w:rsidRDefault="00AC6BB8" w:rsidP="00AC6BB8">
          <w:pPr>
            <w:pStyle w:val="4FFEC89291DC483B950F3647E22AF1954"/>
          </w:pPr>
          <w:r w:rsidRPr="001E24FF">
            <w:rPr>
              <w:rFonts w:ascii="Calibri" w:hAnsi="Calibri" w:cs="Calibri"/>
              <w:bCs/>
              <w:color w:val="FF0000"/>
              <w:sz w:val="18"/>
              <w:szCs w:val="18"/>
              <w:lang w:val="es-CL" w:eastAsia="es-CL"/>
            </w:rPr>
            <w:t>[Describir acción]</w:t>
          </w:r>
        </w:p>
      </w:docPartBody>
    </w:docPart>
    <w:docPart>
      <w:docPartPr>
        <w:name w:val="6E0EBC48BDC44EC19F22B8513A89E0FE"/>
        <w:category>
          <w:name w:val="General"/>
          <w:gallery w:val="placeholder"/>
        </w:category>
        <w:types>
          <w:type w:val="bbPlcHdr"/>
        </w:types>
        <w:behaviors>
          <w:behavior w:val="content"/>
        </w:behaviors>
        <w:guid w:val="{E7C496CC-9545-44F3-B2AC-B61436362930}"/>
      </w:docPartPr>
      <w:docPartBody>
        <w:p w:rsidR="005C7C48" w:rsidRDefault="00AC6BB8" w:rsidP="00AC6BB8">
          <w:pPr>
            <w:pStyle w:val="6E0EBC48BDC44EC19F22B8513A89E0FE4"/>
          </w:pPr>
          <w:r w:rsidRPr="00B6786F">
            <w:rPr>
              <w:rFonts w:ascii="Calibri" w:hAnsi="Calibri" w:cs="Calibri"/>
              <w:bCs/>
              <w:color w:val="FF0000"/>
              <w:sz w:val="18"/>
              <w:szCs w:val="18"/>
              <w:lang w:val="es-CL" w:eastAsia="es-CL"/>
            </w:rPr>
            <w:t>[Indicar responsable]</w:t>
          </w:r>
        </w:p>
      </w:docPartBody>
    </w:docPart>
    <w:docPart>
      <w:docPartPr>
        <w:name w:val="5B05F069802C4374ADD100288F30B6E6"/>
        <w:category>
          <w:name w:val="General"/>
          <w:gallery w:val="placeholder"/>
        </w:category>
        <w:types>
          <w:type w:val="bbPlcHdr"/>
        </w:types>
        <w:behaviors>
          <w:behavior w:val="content"/>
        </w:behaviors>
        <w:guid w:val="{AC028CDD-B1B1-4FBC-9852-897827E610EE}"/>
      </w:docPartPr>
      <w:docPartBody>
        <w:p w:rsidR="005C7C48" w:rsidRDefault="00AC6BB8" w:rsidP="00AC6BB8">
          <w:pPr>
            <w:pStyle w:val="5B05F069802C4374ADD100288F30B6E64"/>
          </w:pPr>
          <w:r w:rsidRPr="002B71F5">
            <w:rPr>
              <w:rFonts w:ascii="Calibri" w:hAnsi="Calibri" w:cs="Calibri"/>
              <w:bCs/>
              <w:color w:val="FF0000"/>
              <w:sz w:val="18"/>
              <w:szCs w:val="18"/>
              <w:lang w:val="es-CL" w:eastAsia="es-CL"/>
            </w:rPr>
            <w:t>[Describir acción]</w:t>
          </w:r>
        </w:p>
      </w:docPartBody>
    </w:docPart>
    <w:docPart>
      <w:docPartPr>
        <w:name w:val="96E8C67CA43E4B96BDFF9591FCA40AD6"/>
        <w:category>
          <w:name w:val="General"/>
          <w:gallery w:val="placeholder"/>
        </w:category>
        <w:types>
          <w:type w:val="bbPlcHdr"/>
        </w:types>
        <w:behaviors>
          <w:behavior w:val="content"/>
        </w:behaviors>
        <w:guid w:val="{367A0DC4-2463-4C55-9266-633580847FE1}"/>
      </w:docPartPr>
      <w:docPartBody>
        <w:p w:rsidR="005C7C48" w:rsidRDefault="00AC6BB8" w:rsidP="00AC6BB8">
          <w:pPr>
            <w:pStyle w:val="96E8C67CA43E4B96BDFF9591FCA40AD64"/>
          </w:pPr>
          <w:r w:rsidRPr="00B6786F">
            <w:rPr>
              <w:rFonts w:ascii="Calibri" w:hAnsi="Calibri" w:cs="Calibri"/>
              <w:bCs/>
              <w:color w:val="FF0000"/>
              <w:sz w:val="18"/>
              <w:szCs w:val="18"/>
              <w:lang w:val="es-CL" w:eastAsia="es-CL"/>
            </w:rPr>
            <w:t>[Indicar responsable]</w:t>
          </w:r>
        </w:p>
      </w:docPartBody>
    </w:docPart>
    <w:docPart>
      <w:docPartPr>
        <w:name w:val="8ADF643895684BE88A6D9852E8118586"/>
        <w:category>
          <w:name w:val="General"/>
          <w:gallery w:val="placeholder"/>
        </w:category>
        <w:types>
          <w:type w:val="bbPlcHdr"/>
        </w:types>
        <w:behaviors>
          <w:behavior w:val="content"/>
        </w:behaviors>
        <w:guid w:val="{09341D99-3C80-41AF-962E-D17D08E47C17}"/>
      </w:docPartPr>
      <w:docPartBody>
        <w:p w:rsidR="005C7C48" w:rsidRDefault="00AC6BB8" w:rsidP="00AC6BB8">
          <w:pPr>
            <w:pStyle w:val="8ADF643895684BE88A6D9852E81185864"/>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
      <w:docPartPr>
        <w:name w:val="4DB4F690A1D840C697DE0221ABDD7F3C"/>
        <w:category>
          <w:name w:val="General"/>
          <w:gallery w:val="placeholder"/>
        </w:category>
        <w:types>
          <w:type w:val="bbPlcHdr"/>
        </w:types>
        <w:behaviors>
          <w:behavior w:val="content"/>
        </w:behaviors>
        <w:guid w:val="{23E5E802-B1FE-4B19-B528-9E67DA516284}"/>
      </w:docPartPr>
      <w:docPartBody>
        <w:p w:rsidR="005C7C48" w:rsidRDefault="00AC6BB8" w:rsidP="00AC6BB8">
          <w:pPr>
            <w:pStyle w:val="4DB4F690A1D840C697DE0221ABDD7F3C4"/>
          </w:pPr>
          <w:r w:rsidRPr="00756B85">
            <w:rPr>
              <w:rFonts w:ascii="Calibri" w:hAnsi="Calibri" w:cs="Calibri"/>
              <w:bCs/>
              <w:color w:val="FF0000"/>
              <w:sz w:val="18"/>
              <w:szCs w:val="18"/>
              <w:lang w:val="es-CL" w:eastAsia="es-CL"/>
            </w:rPr>
            <w:t>[Describir acción]</w:t>
          </w:r>
        </w:p>
      </w:docPartBody>
    </w:docPart>
    <w:docPart>
      <w:docPartPr>
        <w:name w:val="686471FA845F4867A43C2F8009692F95"/>
        <w:category>
          <w:name w:val="General"/>
          <w:gallery w:val="placeholder"/>
        </w:category>
        <w:types>
          <w:type w:val="bbPlcHdr"/>
        </w:types>
        <w:behaviors>
          <w:behavior w:val="content"/>
        </w:behaviors>
        <w:guid w:val="{11810A64-A1AE-41E5-B57D-E594E9ADDA75}"/>
      </w:docPartPr>
      <w:docPartBody>
        <w:p w:rsidR="005C7C48" w:rsidRDefault="00AC6BB8" w:rsidP="00AC6BB8">
          <w:pPr>
            <w:pStyle w:val="686471FA845F4867A43C2F8009692F954"/>
          </w:pPr>
          <w:r w:rsidRPr="00D37C0B">
            <w:rPr>
              <w:rFonts w:ascii="Calibri" w:hAnsi="Calibri" w:cs="Calibri"/>
              <w:bCs/>
              <w:color w:val="FF0000"/>
              <w:sz w:val="18"/>
              <w:szCs w:val="18"/>
              <w:lang w:val="es-CL" w:eastAsia="es-CL"/>
            </w:rPr>
            <w:t>[Indicar responsable]</w:t>
          </w:r>
        </w:p>
      </w:docPartBody>
    </w:docPart>
    <w:docPart>
      <w:docPartPr>
        <w:name w:val="BE6FCB750A144FE69CB9CCB2B61360B6"/>
        <w:category>
          <w:name w:val="General"/>
          <w:gallery w:val="placeholder"/>
        </w:category>
        <w:types>
          <w:type w:val="bbPlcHdr"/>
        </w:types>
        <w:behaviors>
          <w:behavior w:val="content"/>
        </w:behaviors>
        <w:guid w:val="{265696B4-960D-4B7B-91A9-918398AD49D2}"/>
      </w:docPartPr>
      <w:docPartBody>
        <w:p w:rsidR="0091402D" w:rsidRDefault="00AC6BB8" w:rsidP="00AC6BB8">
          <w:pPr>
            <w:pStyle w:val="BE6FCB750A144FE69CB9CCB2B61360B64"/>
          </w:pPr>
          <w:r w:rsidRPr="006B0EA7">
            <w:rPr>
              <w:rFonts w:asciiTheme="minorHAnsi" w:hAnsiTheme="minorHAnsi" w:cstheme="minorHAnsi"/>
              <w:b/>
              <w:i/>
              <w:color w:val="FF0000"/>
              <w:sz w:val="22"/>
              <w:szCs w:val="22"/>
            </w:rPr>
            <w:t xml:space="preserve">[Desarrollar </w:t>
          </w:r>
          <w:r>
            <w:rPr>
              <w:rFonts w:asciiTheme="minorHAnsi" w:hAnsiTheme="minorHAnsi" w:cstheme="minorHAnsi"/>
              <w:b/>
              <w:i/>
              <w:color w:val="FF0000"/>
              <w:sz w:val="22"/>
              <w:szCs w:val="22"/>
            </w:rPr>
            <w:t xml:space="preserve">esquema </w:t>
          </w:r>
          <w:r w:rsidRPr="006B0EA7">
            <w:rPr>
              <w:rFonts w:asciiTheme="minorHAnsi" w:hAnsiTheme="minorHAnsi" w:cstheme="minorHAnsi"/>
              <w:b/>
              <w:i/>
              <w:color w:val="FF0000"/>
              <w:sz w:val="22"/>
              <w:szCs w:val="22"/>
            </w:rPr>
            <w:t>de acuerdo a indicacion</w:t>
          </w:r>
          <w:r>
            <w:rPr>
              <w:rFonts w:asciiTheme="minorHAnsi" w:hAnsiTheme="minorHAnsi" w:cstheme="minorHAnsi"/>
              <w:b/>
              <w:i/>
              <w:color w:val="FF0000"/>
              <w:sz w:val="22"/>
              <w:szCs w:val="22"/>
            </w:rPr>
            <w:t>es establecidas en instructivo]</w:t>
          </w:r>
        </w:p>
      </w:docPartBody>
    </w:docPart>
    <w:docPart>
      <w:docPartPr>
        <w:name w:val="4D7C36A3DE014FD2BBDC6C654C8C6AA5"/>
        <w:category>
          <w:name w:val="General"/>
          <w:gallery w:val="placeholder"/>
        </w:category>
        <w:types>
          <w:type w:val="bbPlcHdr"/>
        </w:types>
        <w:behaviors>
          <w:behavior w:val="content"/>
        </w:behaviors>
        <w:guid w:val="{B4859770-74EA-4690-A39C-46D9999450D9}"/>
      </w:docPartPr>
      <w:docPartBody>
        <w:p w:rsidR="00AC6BB8" w:rsidRDefault="00AC6BB8" w:rsidP="002952A9">
          <w:pPr>
            <w:jc w:val="center"/>
            <w:rPr>
              <w:rFonts w:cstheme="minorHAnsi"/>
              <w:b/>
              <w:i/>
              <w:color w:val="FF0000"/>
            </w:rPr>
          </w:pPr>
          <w:r w:rsidRPr="006B0EA7">
            <w:rPr>
              <w:rFonts w:cstheme="minorHAnsi"/>
              <w:b/>
              <w:i/>
              <w:color w:val="FF0000"/>
            </w:rPr>
            <w:t>[Desarrollar de acuerdo a indicaciones establecidas en instructivo].</w:t>
          </w:r>
        </w:p>
        <w:p w:rsidR="004220B4" w:rsidRDefault="00AC6BB8" w:rsidP="00AC6BB8">
          <w:pPr>
            <w:pStyle w:val="4D7C36A3DE014FD2BBDC6C654C8C6AA54"/>
          </w:pPr>
          <w:r w:rsidRPr="00D868A9">
            <w:rPr>
              <w:rFonts w:asciiTheme="minorHAnsi" w:hAnsiTheme="minorHAnsi" w:cstheme="minorHAnsi"/>
              <w:b/>
              <w:i/>
              <w:color w:val="FF0000"/>
              <w:sz w:val="22"/>
              <w:szCs w:val="22"/>
            </w:rPr>
            <w:t>Haga clic aquí para escribir texto.</w:t>
          </w:r>
        </w:p>
      </w:docPartBody>
    </w:docPart>
    <w:docPart>
      <w:docPartPr>
        <w:name w:val="99822AAE06CD4E97B1AF96728FA8BB91"/>
        <w:category>
          <w:name w:val="General"/>
          <w:gallery w:val="placeholder"/>
        </w:category>
        <w:types>
          <w:type w:val="bbPlcHdr"/>
        </w:types>
        <w:behaviors>
          <w:behavior w:val="content"/>
        </w:behaviors>
        <w:guid w:val="{791EF34F-CF93-4302-8720-250353CC37A4}"/>
      </w:docPartPr>
      <w:docPartBody>
        <w:p w:rsidR="00375FC0" w:rsidRDefault="00AC6BB8" w:rsidP="00AC6BB8">
          <w:pPr>
            <w:pStyle w:val="99822AAE06CD4E97B1AF96728FA8BB914"/>
          </w:pPr>
          <w:r w:rsidRPr="001E24FF">
            <w:rPr>
              <w:rFonts w:ascii="Calibri" w:hAnsi="Calibri" w:cs="Calibri"/>
              <w:bCs/>
              <w:color w:val="FF0000"/>
              <w:sz w:val="18"/>
              <w:szCs w:val="18"/>
              <w:lang w:val="es-CL" w:eastAsia="es-CL"/>
            </w:rPr>
            <w:t>[Describir acción]</w:t>
          </w:r>
        </w:p>
      </w:docPartBody>
    </w:docPart>
    <w:docPart>
      <w:docPartPr>
        <w:name w:val="6B07456168784601B449EA9C665CCC6E"/>
        <w:category>
          <w:name w:val="General"/>
          <w:gallery w:val="placeholder"/>
        </w:category>
        <w:types>
          <w:type w:val="bbPlcHdr"/>
        </w:types>
        <w:behaviors>
          <w:behavior w:val="content"/>
        </w:behaviors>
        <w:guid w:val="{557387E5-9892-4DEF-84A9-439E0D638A40}"/>
      </w:docPartPr>
      <w:docPartBody>
        <w:p w:rsidR="00375FC0" w:rsidRDefault="00AC6BB8" w:rsidP="00AC6BB8">
          <w:pPr>
            <w:pStyle w:val="6B07456168784601B449EA9C665CCC6E4"/>
          </w:pPr>
          <w:r w:rsidRPr="00D46134">
            <w:rPr>
              <w:rFonts w:ascii="Calibri" w:hAnsi="Calibri" w:cs="Calibri"/>
              <w:bCs/>
              <w:color w:val="FF0000"/>
              <w:sz w:val="18"/>
              <w:szCs w:val="18"/>
              <w:lang w:val="es-CL" w:eastAsia="es-CL"/>
            </w:rPr>
            <w:t>[Indicar responsable]</w:t>
          </w:r>
        </w:p>
      </w:docPartBody>
    </w:docPart>
    <w:docPart>
      <w:docPartPr>
        <w:name w:val="DBDBBB244FFA47FDB30E8C4404B9A525"/>
        <w:category>
          <w:name w:val="General"/>
          <w:gallery w:val="placeholder"/>
        </w:category>
        <w:types>
          <w:type w:val="bbPlcHdr"/>
        </w:types>
        <w:behaviors>
          <w:behavior w:val="content"/>
        </w:behaviors>
        <w:guid w:val="{0CC0D9C7-E44C-47B2-B766-887F3D27F65B}"/>
      </w:docPartPr>
      <w:docPartBody>
        <w:p w:rsidR="00F23977" w:rsidRDefault="00AC6BB8" w:rsidP="00AC6BB8">
          <w:pPr>
            <w:pStyle w:val="DBDBBB244FFA47FDB30E8C4404B9A5254"/>
          </w:pPr>
          <w:r w:rsidRPr="00756B85">
            <w:rPr>
              <w:rFonts w:ascii="Calibri" w:hAnsi="Calibri" w:cs="Calibri"/>
              <w:bCs/>
              <w:color w:val="FF0000"/>
              <w:sz w:val="18"/>
              <w:szCs w:val="18"/>
              <w:lang w:val="es-CL" w:eastAsia="es-CL"/>
            </w:rPr>
            <w:t>[Describir acción]</w:t>
          </w:r>
        </w:p>
      </w:docPartBody>
    </w:docPart>
    <w:docPart>
      <w:docPartPr>
        <w:name w:val="91546FBFE23B478B9326A2F87345D9A2"/>
        <w:category>
          <w:name w:val="General"/>
          <w:gallery w:val="placeholder"/>
        </w:category>
        <w:types>
          <w:type w:val="bbPlcHdr"/>
        </w:types>
        <w:behaviors>
          <w:behavior w:val="content"/>
        </w:behaviors>
        <w:guid w:val="{022FDE5D-2989-473B-BBB0-4966B8E89099}"/>
      </w:docPartPr>
      <w:docPartBody>
        <w:p w:rsidR="00F23977" w:rsidRDefault="00AC6BB8" w:rsidP="00AC6BB8">
          <w:pPr>
            <w:pStyle w:val="91546FBFE23B478B9326A2F87345D9A24"/>
          </w:pPr>
          <w:r w:rsidRPr="007939A6">
            <w:rPr>
              <w:rFonts w:ascii="Calibri" w:hAnsi="Calibri" w:cs="Calibri"/>
              <w:bCs/>
              <w:color w:val="FF0000"/>
              <w:sz w:val="18"/>
              <w:szCs w:val="18"/>
              <w:lang w:val="es-CL" w:eastAsia="es-CL"/>
            </w:rPr>
            <w:t>[Indicar responsable]</w:t>
          </w:r>
        </w:p>
      </w:docPartBody>
    </w:docPart>
    <w:docPart>
      <w:docPartPr>
        <w:name w:val="C9052C668010429E9DFD90AC6A4F4C0E"/>
        <w:category>
          <w:name w:val="General"/>
          <w:gallery w:val="placeholder"/>
        </w:category>
        <w:types>
          <w:type w:val="bbPlcHdr"/>
        </w:types>
        <w:behaviors>
          <w:behavior w:val="content"/>
        </w:behaviors>
        <w:guid w:val="{669BCE3C-81AD-4FF0-9723-6FB3646272F7}"/>
      </w:docPartPr>
      <w:docPartBody>
        <w:p w:rsidR="00F23977" w:rsidRDefault="00AC6BB8" w:rsidP="00AC6BB8">
          <w:pPr>
            <w:pStyle w:val="C9052C668010429E9DFD90AC6A4F4C0E4"/>
          </w:pPr>
          <w:r w:rsidRPr="00756B85">
            <w:rPr>
              <w:rFonts w:ascii="Calibri" w:hAnsi="Calibri" w:cs="Calibri"/>
              <w:bCs/>
              <w:color w:val="FF0000"/>
              <w:sz w:val="18"/>
              <w:szCs w:val="18"/>
              <w:lang w:val="es-CL" w:eastAsia="es-CL"/>
            </w:rPr>
            <w:t>[Describir acción]</w:t>
          </w:r>
        </w:p>
      </w:docPartBody>
    </w:docPart>
    <w:docPart>
      <w:docPartPr>
        <w:name w:val="CBD8197A4AA840DFBC4FB0E85F714E8D"/>
        <w:category>
          <w:name w:val="General"/>
          <w:gallery w:val="placeholder"/>
        </w:category>
        <w:types>
          <w:type w:val="bbPlcHdr"/>
        </w:types>
        <w:behaviors>
          <w:behavior w:val="content"/>
        </w:behaviors>
        <w:guid w:val="{79FE907E-9017-493A-8F15-186D0BB1FD86}"/>
      </w:docPartPr>
      <w:docPartBody>
        <w:p w:rsidR="00F23977" w:rsidRDefault="00AC6BB8" w:rsidP="00AC6BB8">
          <w:pPr>
            <w:pStyle w:val="CBD8197A4AA840DFBC4FB0E85F714E8D4"/>
          </w:pPr>
          <w:r w:rsidRPr="007939A6">
            <w:rPr>
              <w:rFonts w:ascii="Calibri" w:hAnsi="Calibri" w:cs="Calibri"/>
              <w:bCs/>
              <w:color w:val="FF0000"/>
              <w:sz w:val="18"/>
              <w:szCs w:val="18"/>
              <w:lang w:val="es-CL" w:eastAsia="es-CL"/>
            </w:rPr>
            <w:t>[Indicar responsable]</w:t>
          </w:r>
        </w:p>
      </w:docPartBody>
    </w:docPart>
    <w:docPart>
      <w:docPartPr>
        <w:name w:val="161FA54EFC0744058AE0A3D74BA6A90E"/>
        <w:category>
          <w:name w:val="General"/>
          <w:gallery w:val="placeholder"/>
        </w:category>
        <w:types>
          <w:type w:val="bbPlcHdr"/>
        </w:types>
        <w:behaviors>
          <w:behavior w:val="content"/>
        </w:behaviors>
        <w:guid w:val="{DEC8323B-9E8B-4ABC-A06F-DA5D2610BF3C}"/>
      </w:docPartPr>
      <w:docPartBody>
        <w:p w:rsidR="00F23977" w:rsidRDefault="00AC6BB8" w:rsidP="00AC6BB8">
          <w:pPr>
            <w:pStyle w:val="161FA54EFC0744058AE0A3D74BA6A90E4"/>
          </w:pPr>
          <w:r w:rsidRPr="00756B85">
            <w:rPr>
              <w:rFonts w:ascii="Calibri" w:hAnsi="Calibri" w:cs="Calibri"/>
              <w:bCs/>
              <w:color w:val="FF0000"/>
              <w:sz w:val="18"/>
              <w:szCs w:val="18"/>
              <w:lang w:val="es-CL" w:eastAsia="es-CL"/>
            </w:rPr>
            <w:t>[Describir acción]</w:t>
          </w:r>
        </w:p>
      </w:docPartBody>
    </w:docPart>
    <w:docPart>
      <w:docPartPr>
        <w:name w:val="50B0DF7291894A92B8038EB8C2E620F5"/>
        <w:category>
          <w:name w:val="General"/>
          <w:gallery w:val="placeholder"/>
        </w:category>
        <w:types>
          <w:type w:val="bbPlcHdr"/>
        </w:types>
        <w:behaviors>
          <w:behavior w:val="content"/>
        </w:behaviors>
        <w:guid w:val="{365E6006-A976-442C-9FF8-000654237829}"/>
      </w:docPartPr>
      <w:docPartBody>
        <w:p w:rsidR="00F23977" w:rsidRDefault="00AC6BB8" w:rsidP="00AC6BB8">
          <w:pPr>
            <w:pStyle w:val="50B0DF7291894A92B8038EB8C2E620F54"/>
          </w:pPr>
          <w:r w:rsidRPr="007939A6">
            <w:rPr>
              <w:rFonts w:ascii="Calibri" w:hAnsi="Calibri" w:cs="Calibri"/>
              <w:bCs/>
              <w:color w:val="FF0000"/>
              <w:sz w:val="18"/>
              <w:szCs w:val="18"/>
              <w:lang w:val="es-CL" w:eastAsia="es-CL"/>
            </w:rPr>
            <w:t>[Indicar responsable]</w:t>
          </w:r>
        </w:p>
      </w:docPartBody>
    </w:docPart>
    <w:docPart>
      <w:docPartPr>
        <w:name w:val="4517DB2B9D194D86AB3D107328DA0B63"/>
        <w:category>
          <w:name w:val="General"/>
          <w:gallery w:val="placeholder"/>
        </w:category>
        <w:types>
          <w:type w:val="bbPlcHdr"/>
        </w:types>
        <w:behaviors>
          <w:behavior w:val="content"/>
        </w:behaviors>
        <w:guid w:val="{24E51A3F-9FFD-40AC-98AB-D0D548BDAB2A}"/>
      </w:docPartPr>
      <w:docPartBody>
        <w:p w:rsidR="00F23977" w:rsidRDefault="00AC6BB8" w:rsidP="00AC6BB8">
          <w:pPr>
            <w:pStyle w:val="4517DB2B9D194D86AB3D107328DA0B634"/>
          </w:pPr>
          <w:r w:rsidRPr="00756B85">
            <w:rPr>
              <w:rFonts w:ascii="Calibri" w:hAnsi="Calibri" w:cs="Calibri"/>
              <w:bCs/>
              <w:color w:val="FF0000"/>
              <w:sz w:val="18"/>
              <w:szCs w:val="18"/>
              <w:lang w:val="es-CL" w:eastAsia="es-CL"/>
            </w:rPr>
            <w:t>[Describir acción]</w:t>
          </w:r>
        </w:p>
      </w:docPartBody>
    </w:docPart>
    <w:docPart>
      <w:docPartPr>
        <w:name w:val="A0C5E1431910499D86928007C8544148"/>
        <w:category>
          <w:name w:val="General"/>
          <w:gallery w:val="placeholder"/>
        </w:category>
        <w:types>
          <w:type w:val="bbPlcHdr"/>
        </w:types>
        <w:behaviors>
          <w:behavior w:val="content"/>
        </w:behaviors>
        <w:guid w:val="{57BE5482-BFB8-4D98-A7EC-9FC9EEA1B73A}"/>
      </w:docPartPr>
      <w:docPartBody>
        <w:p w:rsidR="00F23977" w:rsidRDefault="00AC6BB8" w:rsidP="00AC6BB8">
          <w:pPr>
            <w:pStyle w:val="A0C5E1431910499D86928007C85441484"/>
          </w:pPr>
          <w:r w:rsidRPr="007939A6">
            <w:rPr>
              <w:rFonts w:ascii="Calibri" w:hAnsi="Calibri" w:cs="Calibri"/>
              <w:bCs/>
              <w:color w:val="FF0000"/>
              <w:sz w:val="18"/>
              <w:szCs w:val="18"/>
              <w:lang w:val="es-CL" w:eastAsia="es-CL"/>
            </w:rPr>
            <w:t>[Indicar responsable]</w:t>
          </w:r>
        </w:p>
      </w:docPartBody>
    </w:docPart>
    <w:docPart>
      <w:docPartPr>
        <w:name w:val="3B88AEEDA1E241709EC0E3DD99699D08"/>
        <w:category>
          <w:name w:val="General"/>
          <w:gallery w:val="placeholder"/>
        </w:category>
        <w:types>
          <w:type w:val="bbPlcHdr"/>
        </w:types>
        <w:behaviors>
          <w:behavior w:val="content"/>
        </w:behaviors>
        <w:guid w:val="{2B73498C-32C0-4B55-BA91-036376726A0B}"/>
      </w:docPartPr>
      <w:docPartBody>
        <w:p w:rsidR="00F23977" w:rsidRDefault="00AC6BB8" w:rsidP="00AC6BB8">
          <w:pPr>
            <w:pStyle w:val="3B88AEEDA1E241709EC0E3DD99699D084"/>
          </w:pPr>
          <w:r w:rsidRPr="00756B85">
            <w:rPr>
              <w:rFonts w:ascii="Calibri" w:hAnsi="Calibri" w:cs="Calibri"/>
              <w:bCs/>
              <w:color w:val="FF0000"/>
              <w:sz w:val="18"/>
              <w:szCs w:val="18"/>
              <w:lang w:val="es-CL" w:eastAsia="es-CL"/>
            </w:rPr>
            <w:t>[Describir acción]</w:t>
          </w:r>
        </w:p>
      </w:docPartBody>
    </w:docPart>
    <w:docPart>
      <w:docPartPr>
        <w:name w:val="9D962426EE5F403283BAA1A628D8907A"/>
        <w:category>
          <w:name w:val="General"/>
          <w:gallery w:val="placeholder"/>
        </w:category>
        <w:types>
          <w:type w:val="bbPlcHdr"/>
        </w:types>
        <w:behaviors>
          <w:behavior w:val="content"/>
        </w:behaviors>
        <w:guid w:val="{74463016-C464-4387-A665-D53F6055068E}"/>
      </w:docPartPr>
      <w:docPartBody>
        <w:p w:rsidR="00F23977" w:rsidRDefault="00AC6BB8" w:rsidP="00AC6BB8">
          <w:pPr>
            <w:pStyle w:val="9D962426EE5F403283BAA1A628D8907A4"/>
          </w:pPr>
          <w:r w:rsidRPr="007939A6">
            <w:rPr>
              <w:rFonts w:ascii="Calibri" w:hAnsi="Calibri" w:cs="Calibri"/>
              <w:bCs/>
              <w:color w:val="FF0000"/>
              <w:sz w:val="18"/>
              <w:szCs w:val="18"/>
              <w:lang w:val="es-CL" w:eastAsia="es-CL"/>
            </w:rPr>
            <w:t>[Indicar responsable]</w:t>
          </w:r>
        </w:p>
      </w:docPartBody>
    </w:docPart>
    <w:docPart>
      <w:docPartPr>
        <w:name w:val="863412B377F64A7ABA933882469D952E"/>
        <w:category>
          <w:name w:val="General"/>
          <w:gallery w:val="placeholder"/>
        </w:category>
        <w:types>
          <w:type w:val="bbPlcHdr"/>
        </w:types>
        <w:behaviors>
          <w:behavior w:val="content"/>
        </w:behaviors>
        <w:guid w:val="{BB38312C-A900-4B04-AEDB-0BFD03676544}"/>
      </w:docPartPr>
      <w:docPartBody>
        <w:p w:rsidR="00F23977" w:rsidRDefault="00AC6BB8" w:rsidP="00AC6BB8">
          <w:pPr>
            <w:pStyle w:val="863412B377F64A7ABA933882469D952E4"/>
          </w:pPr>
          <w:r w:rsidRPr="00756B85">
            <w:rPr>
              <w:rFonts w:ascii="Calibri" w:hAnsi="Calibri" w:cs="Calibri"/>
              <w:bCs/>
              <w:color w:val="FF0000"/>
              <w:sz w:val="18"/>
              <w:szCs w:val="18"/>
              <w:lang w:val="es-CL" w:eastAsia="es-CL"/>
            </w:rPr>
            <w:t>[Describir acción]</w:t>
          </w:r>
        </w:p>
      </w:docPartBody>
    </w:docPart>
    <w:docPart>
      <w:docPartPr>
        <w:name w:val="953B43377C3E40CEB753E8A7018E7201"/>
        <w:category>
          <w:name w:val="General"/>
          <w:gallery w:val="placeholder"/>
        </w:category>
        <w:types>
          <w:type w:val="bbPlcHdr"/>
        </w:types>
        <w:behaviors>
          <w:behavior w:val="content"/>
        </w:behaviors>
        <w:guid w:val="{E54310F5-5EE0-4852-BA2A-AF35EE61D1B9}"/>
      </w:docPartPr>
      <w:docPartBody>
        <w:p w:rsidR="00F23977" w:rsidRDefault="00AC6BB8" w:rsidP="00AC6BB8">
          <w:pPr>
            <w:pStyle w:val="953B43377C3E40CEB753E8A7018E72014"/>
          </w:pPr>
          <w:r w:rsidRPr="007939A6">
            <w:rPr>
              <w:rFonts w:ascii="Calibri" w:hAnsi="Calibri" w:cs="Calibri"/>
              <w:bCs/>
              <w:color w:val="FF0000"/>
              <w:sz w:val="18"/>
              <w:szCs w:val="18"/>
              <w:lang w:val="es-CL" w:eastAsia="es-CL"/>
            </w:rPr>
            <w:t>[Indicar responsable]</w:t>
          </w:r>
        </w:p>
      </w:docPartBody>
    </w:docPart>
    <w:docPart>
      <w:docPartPr>
        <w:name w:val="67874F5A2B25426FB233CEE453E46D51"/>
        <w:category>
          <w:name w:val="General"/>
          <w:gallery w:val="placeholder"/>
        </w:category>
        <w:types>
          <w:type w:val="bbPlcHdr"/>
        </w:types>
        <w:behaviors>
          <w:behavior w:val="content"/>
        </w:behaviors>
        <w:guid w:val="{3828A968-FE4C-45EA-AD38-F39074254404}"/>
      </w:docPartPr>
      <w:docPartBody>
        <w:p w:rsidR="00F23977" w:rsidRDefault="00AC6BB8" w:rsidP="00AC6BB8">
          <w:pPr>
            <w:pStyle w:val="67874F5A2B25426FB233CEE453E46D514"/>
          </w:pPr>
          <w:r w:rsidRPr="00756B85">
            <w:rPr>
              <w:rFonts w:ascii="Calibri" w:hAnsi="Calibri" w:cs="Calibri"/>
              <w:bCs/>
              <w:color w:val="FF0000"/>
              <w:sz w:val="18"/>
              <w:szCs w:val="18"/>
              <w:lang w:val="es-CL" w:eastAsia="es-CL"/>
            </w:rPr>
            <w:t>[Describir acción]</w:t>
          </w:r>
        </w:p>
      </w:docPartBody>
    </w:docPart>
    <w:docPart>
      <w:docPartPr>
        <w:name w:val="07AC399245354195BE1DF758F0BB0270"/>
        <w:category>
          <w:name w:val="General"/>
          <w:gallery w:val="placeholder"/>
        </w:category>
        <w:types>
          <w:type w:val="bbPlcHdr"/>
        </w:types>
        <w:behaviors>
          <w:behavior w:val="content"/>
        </w:behaviors>
        <w:guid w:val="{DDCB7292-5107-418F-9FC6-9FCBFA56EAAF}"/>
      </w:docPartPr>
      <w:docPartBody>
        <w:p w:rsidR="00F23977" w:rsidRDefault="00AC6BB8" w:rsidP="00AC6BB8">
          <w:pPr>
            <w:pStyle w:val="07AC399245354195BE1DF758F0BB02704"/>
          </w:pPr>
          <w:r w:rsidRPr="007939A6">
            <w:rPr>
              <w:rFonts w:ascii="Calibri" w:hAnsi="Calibri" w:cs="Calibri"/>
              <w:bCs/>
              <w:color w:val="FF0000"/>
              <w:sz w:val="18"/>
              <w:szCs w:val="18"/>
              <w:lang w:val="es-CL" w:eastAsia="es-CL"/>
            </w:rPr>
            <w:t>[Indicar responsable]</w:t>
          </w:r>
        </w:p>
      </w:docPartBody>
    </w:docPart>
    <w:docPart>
      <w:docPartPr>
        <w:name w:val="AFE82F2ABD834DE79E3844A23F87279E"/>
        <w:category>
          <w:name w:val="General"/>
          <w:gallery w:val="placeholder"/>
        </w:category>
        <w:types>
          <w:type w:val="bbPlcHdr"/>
        </w:types>
        <w:behaviors>
          <w:behavior w:val="content"/>
        </w:behaviors>
        <w:guid w:val="{0ED4789F-8844-45EE-9C1E-FD48A7C4BE33}"/>
      </w:docPartPr>
      <w:docPartBody>
        <w:p w:rsidR="00F23977" w:rsidRDefault="00AC6BB8" w:rsidP="00AC6BB8">
          <w:pPr>
            <w:pStyle w:val="AFE82F2ABD834DE79E3844A23F87279E4"/>
          </w:pPr>
          <w:r w:rsidRPr="00756B85">
            <w:rPr>
              <w:rFonts w:ascii="Calibri" w:hAnsi="Calibri" w:cs="Calibri"/>
              <w:bCs/>
              <w:color w:val="FF0000"/>
              <w:sz w:val="18"/>
              <w:szCs w:val="18"/>
              <w:lang w:val="es-CL" w:eastAsia="es-CL"/>
            </w:rPr>
            <w:t>[Describir acción]</w:t>
          </w:r>
        </w:p>
      </w:docPartBody>
    </w:docPart>
    <w:docPart>
      <w:docPartPr>
        <w:name w:val="6D0686828A064E49AFE85F2470054E58"/>
        <w:category>
          <w:name w:val="General"/>
          <w:gallery w:val="placeholder"/>
        </w:category>
        <w:types>
          <w:type w:val="bbPlcHdr"/>
        </w:types>
        <w:behaviors>
          <w:behavior w:val="content"/>
        </w:behaviors>
        <w:guid w:val="{B0E4C35A-093D-4BB1-9E30-DADA2FD4022F}"/>
      </w:docPartPr>
      <w:docPartBody>
        <w:p w:rsidR="00F23977" w:rsidRDefault="00AC6BB8" w:rsidP="00AC6BB8">
          <w:pPr>
            <w:pStyle w:val="6D0686828A064E49AFE85F2470054E584"/>
          </w:pPr>
          <w:r w:rsidRPr="007939A6">
            <w:rPr>
              <w:rFonts w:ascii="Calibri" w:hAnsi="Calibri" w:cs="Calibri"/>
              <w:bCs/>
              <w:color w:val="FF0000"/>
              <w:sz w:val="18"/>
              <w:szCs w:val="18"/>
              <w:lang w:val="es-CL" w:eastAsia="es-CL"/>
            </w:rPr>
            <w:t>[Indicar responsable]</w:t>
          </w:r>
        </w:p>
      </w:docPartBody>
    </w:docPart>
    <w:docPart>
      <w:docPartPr>
        <w:name w:val="DC8F57EA36C747CFABA921E48CED8A4C"/>
        <w:category>
          <w:name w:val="General"/>
          <w:gallery w:val="placeholder"/>
        </w:category>
        <w:types>
          <w:type w:val="bbPlcHdr"/>
        </w:types>
        <w:behaviors>
          <w:behavior w:val="content"/>
        </w:behaviors>
        <w:guid w:val="{D31F093C-7013-44F4-99B1-BEEAD8EDC488}"/>
      </w:docPartPr>
      <w:docPartBody>
        <w:p w:rsidR="00F23977" w:rsidRDefault="00AC6BB8" w:rsidP="00AC6BB8">
          <w:pPr>
            <w:pStyle w:val="DC8F57EA36C747CFABA921E48CED8A4C4"/>
          </w:pPr>
          <w:r w:rsidRPr="00756B85">
            <w:rPr>
              <w:rFonts w:ascii="Calibri" w:hAnsi="Calibri" w:cs="Calibri"/>
              <w:bCs/>
              <w:color w:val="FF0000"/>
              <w:sz w:val="18"/>
              <w:szCs w:val="18"/>
              <w:lang w:val="es-CL" w:eastAsia="es-CL"/>
            </w:rPr>
            <w:t>[Describir acción]</w:t>
          </w:r>
        </w:p>
      </w:docPartBody>
    </w:docPart>
    <w:docPart>
      <w:docPartPr>
        <w:name w:val="441C2F9D4C4F4874966830C417AF13D0"/>
        <w:category>
          <w:name w:val="General"/>
          <w:gallery w:val="placeholder"/>
        </w:category>
        <w:types>
          <w:type w:val="bbPlcHdr"/>
        </w:types>
        <w:behaviors>
          <w:behavior w:val="content"/>
        </w:behaviors>
        <w:guid w:val="{01AF15BA-F020-40F8-B834-12300268D857}"/>
      </w:docPartPr>
      <w:docPartBody>
        <w:p w:rsidR="00F23977" w:rsidRDefault="00AC6BB8" w:rsidP="00AC6BB8">
          <w:pPr>
            <w:pStyle w:val="441C2F9D4C4F4874966830C417AF13D04"/>
          </w:pPr>
          <w:r w:rsidRPr="007939A6">
            <w:rPr>
              <w:rFonts w:ascii="Calibri" w:hAnsi="Calibri" w:cs="Calibri"/>
              <w:bCs/>
              <w:color w:val="FF0000"/>
              <w:sz w:val="18"/>
              <w:szCs w:val="18"/>
              <w:lang w:val="es-CL" w:eastAsia="es-CL"/>
            </w:rPr>
            <w:t>[Indicar responsable]</w:t>
          </w:r>
        </w:p>
      </w:docPartBody>
    </w:docPart>
    <w:docPart>
      <w:docPartPr>
        <w:name w:val="B2B8FC4025654988B5C1DD6F55223181"/>
        <w:category>
          <w:name w:val="General"/>
          <w:gallery w:val="placeholder"/>
        </w:category>
        <w:types>
          <w:type w:val="bbPlcHdr"/>
        </w:types>
        <w:behaviors>
          <w:behavior w:val="content"/>
        </w:behaviors>
        <w:guid w:val="{BC14E4FE-16B1-457E-9E29-75A8A0A53A64}"/>
      </w:docPartPr>
      <w:docPartBody>
        <w:p w:rsidR="00F23977" w:rsidRDefault="00AC6BB8" w:rsidP="00AC6BB8">
          <w:pPr>
            <w:pStyle w:val="B2B8FC4025654988B5C1DD6F552231814"/>
          </w:pPr>
          <w:r w:rsidRPr="00756B85">
            <w:rPr>
              <w:rFonts w:ascii="Calibri" w:hAnsi="Calibri" w:cs="Calibri"/>
              <w:bCs/>
              <w:color w:val="FF0000"/>
              <w:sz w:val="18"/>
              <w:szCs w:val="18"/>
              <w:lang w:val="es-CL" w:eastAsia="es-CL"/>
            </w:rPr>
            <w:t>[Describir acción]</w:t>
          </w:r>
        </w:p>
      </w:docPartBody>
    </w:docPart>
    <w:docPart>
      <w:docPartPr>
        <w:name w:val="4CDBFE70ADBD44258D04FD01785F2A5F"/>
        <w:category>
          <w:name w:val="General"/>
          <w:gallery w:val="placeholder"/>
        </w:category>
        <w:types>
          <w:type w:val="bbPlcHdr"/>
        </w:types>
        <w:behaviors>
          <w:behavior w:val="content"/>
        </w:behaviors>
        <w:guid w:val="{773CAA72-1BA8-4F9D-BC7C-BBDC50915A4F}"/>
      </w:docPartPr>
      <w:docPartBody>
        <w:p w:rsidR="00F23977" w:rsidRDefault="00AC6BB8" w:rsidP="00AC6BB8">
          <w:pPr>
            <w:pStyle w:val="4CDBFE70ADBD44258D04FD01785F2A5F4"/>
          </w:pPr>
          <w:r w:rsidRPr="007939A6">
            <w:rPr>
              <w:rFonts w:ascii="Calibri" w:hAnsi="Calibri" w:cs="Calibri"/>
              <w:bCs/>
              <w:color w:val="FF0000"/>
              <w:sz w:val="18"/>
              <w:szCs w:val="18"/>
              <w:lang w:val="es-CL" w:eastAsia="es-CL"/>
            </w:rPr>
            <w:t>[Indicar responsable]</w:t>
          </w:r>
        </w:p>
      </w:docPartBody>
    </w:docPart>
    <w:docPart>
      <w:docPartPr>
        <w:name w:val="63C38C3027FA47C7A37054437F7FB135"/>
        <w:category>
          <w:name w:val="General"/>
          <w:gallery w:val="placeholder"/>
        </w:category>
        <w:types>
          <w:type w:val="bbPlcHdr"/>
        </w:types>
        <w:behaviors>
          <w:behavior w:val="content"/>
        </w:behaviors>
        <w:guid w:val="{03A452BE-F56B-4987-9DDE-2A2A9570BB3A}"/>
      </w:docPartPr>
      <w:docPartBody>
        <w:p w:rsidR="00F23977" w:rsidRDefault="00AC6BB8" w:rsidP="00AC6BB8">
          <w:pPr>
            <w:pStyle w:val="63C38C3027FA47C7A37054437F7FB1354"/>
          </w:pPr>
          <w:r w:rsidRPr="00756B85">
            <w:rPr>
              <w:rFonts w:ascii="Calibri" w:hAnsi="Calibri" w:cs="Calibri"/>
              <w:bCs/>
              <w:color w:val="FF0000"/>
              <w:sz w:val="18"/>
              <w:szCs w:val="18"/>
              <w:lang w:val="es-CL" w:eastAsia="es-CL"/>
            </w:rPr>
            <w:t>[Describir acción]</w:t>
          </w:r>
        </w:p>
      </w:docPartBody>
    </w:docPart>
    <w:docPart>
      <w:docPartPr>
        <w:name w:val="65E93F7A4C3A48BBAC5BE532EE21F3D7"/>
        <w:category>
          <w:name w:val="General"/>
          <w:gallery w:val="placeholder"/>
        </w:category>
        <w:types>
          <w:type w:val="bbPlcHdr"/>
        </w:types>
        <w:behaviors>
          <w:behavior w:val="content"/>
        </w:behaviors>
        <w:guid w:val="{380AC25A-6D9B-4091-ADC6-604619EC035C}"/>
      </w:docPartPr>
      <w:docPartBody>
        <w:p w:rsidR="00F23977" w:rsidRDefault="00AC6BB8" w:rsidP="00AC6BB8">
          <w:pPr>
            <w:pStyle w:val="65E93F7A4C3A48BBAC5BE532EE21F3D74"/>
          </w:pPr>
          <w:r w:rsidRPr="007939A6">
            <w:rPr>
              <w:rFonts w:ascii="Calibri" w:hAnsi="Calibri" w:cs="Calibri"/>
              <w:bCs/>
              <w:color w:val="FF0000"/>
              <w:sz w:val="18"/>
              <w:szCs w:val="18"/>
              <w:lang w:val="es-CL" w:eastAsia="es-CL"/>
            </w:rPr>
            <w:t>[Indicar responsable]</w:t>
          </w:r>
        </w:p>
      </w:docPartBody>
    </w:docPart>
    <w:docPart>
      <w:docPartPr>
        <w:name w:val="1533B1B5F5BC489AAC62DCB6C1B89BDE"/>
        <w:category>
          <w:name w:val="General"/>
          <w:gallery w:val="placeholder"/>
        </w:category>
        <w:types>
          <w:type w:val="bbPlcHdr"/>
        </w:types>
        <w:behaviors>
          <w:behavior w:val="content"/>
        </w:behaviors>
        <w:guid w:val="{E68CBE55-7063-48B0-A6DD-8AE06585A314}"/>
      </w:docPartPr>
      <w:docPartBody>
        <w:p w:rsidR="00F23977" w:rsidRDefault="00AC6BB8" w:rsidP="00AC6BB8">
          <w:pPr>
            <w:pStyle w:val="1533B1B5F5BC489AAC62DCB6C1B89BDE4"/>
          </w:pPr>
          <w:r w:rsidRPr="00756B85">
            <w:rPr>
              <w:rFonts w:ascii="Calibri" w:hAnsi="Calibri" w:cs="Calibri"/>
              <w:bCs/>
              <w:color w:val="FF0000"/>
              <w:sz w:val="18"/>
              <w:szCs w:val="18"/>
              <w:lang w:val="es-CL" w:eastAsia="es-CL"/>
            </w:rPr>
            <w:t>[Describir acción]</w:t>
          </w:r>
        </w:p>
      </w:docPartBody>
    </w:docPart>
    <w:docPart>
      <w:docPartPr>
        <w:name w:val="34B2C29C985D495A961A088F2B98D9A9"/>
        <w:category>
          <w:name w:val="General"/>
          <w:gallery w:val="placeholder"/>
        </w:category>
        <w:types>
          <w:type w:val="bbPlcHdr"/>
        </w:types>
        <w:behaviors>
          <w:behavior w:val="content"/>
        </w:behaviors>
        <w:guid w:val="{7ACCA323-233D-46B7-ADBC-F2AF22FE9C81}"/>
      </w:docPartPr>
      <w:docPartBody>
        <w:p w:rsidR="00F23977" w:rsidRDefault="00AC6BB8" w:rsidP="00AC6BB8">
          <w:pPr>
            <w:pStyle w:val="34B2C29C985D495A961A088F2B98D9A94"/>
          </w:pPr>
          <w:r w:rsidRPr="007939A6">
            <w:rPr>
              <w:rFonts w:ascii="Calibri" w:hAnsi="Calibri" w:cs="Calibri"/>
              <w:bCs/>
              <w:color w:val="FF0000"/>
              <w:sz w:val="18"/>
              <w:szCs w:val="18"/>
              <w:lang w:val="es-CL" w:eastAsia="es-CL"/>
            </w:rPr>
            <w:t>[Indicar responsable]</w:t>
          </w:r>
        </w:p>
      </w:docPartBody>
    </w:docPart>
    <w:docPart>
      <w:docPartPr>
        <w:name w:val="3CF088256EE0499C98AACB1502024586"/>
        <w:category>
          <w:name w:val="General"/>
          <w:gallery w:val="placeholder"/>
        </w:category>
        <w:types>
          <w:type w:val="bbPlcHdr"/>
        </w:types>
        <w:behaviors>
          <w:behavior w:val="content"/>
        </w:behaviors>
        <w:guid w:val="{44F6686B-1982-4DFC-A744-5E191228138E}"/>
      </w:docPartPr>
      <w:docPartBody>
        <w:p w:rsidR="00F23977" w:rsidRDefault="00AC6BB8" w:rsidP="00AC6BB8">
          <w:pPr>
            <w:pStyle w:val="3CF088256EE0499C98AACB15020245864"/>
          </w:pPr>
          <w:r w:rsidRPr="00756B85">
            <w:rPr>
              <w:rFonts w:ascii="Calibri" w:hAnsi="Calibri" w:cs="Calibri"/>
              <w:bCs/>
              <w:color w:val="FF0000"/>
              <w:sz w:val="18"/>
              <w:szCs w:val="18"/>
              <w:lang w:val="es-CL" w:eastAsia="es-CL"/>
            </w:rPr>
            <w:t>[Describir acción]</w:t>
          </w:r>
        </w:p>
      </w:docPartBody>
    </w:docPart>
    <w:docPart>
      <w:docPartPr>
        <w:name w:val="B0D38085B66940D7BFF917EDE5ED55C5"/>
        <w:category>
          <w:name w:val="General"/>
          <w:gallery w:val="placeholder"/>
        </w:category>
        <w:types>
          <w:type w:val="bbPlcHdr"/>
        </w:types>
        <w:behaviors>
          <w:behavior w:val="content"/>
        </w:behaviors>
        <w:guid w:val="{C2D8C81A-566E-48BF-82EE-2D15741ACBF0}"/>
      </w:docPartPr>
      <w:docPartBody>
        <w:p w:rsidR="00F23977" w:rsidRDefault="00AC6BB8" w:rsidP="00AC6BB8">
          <w:pPr>
            <w:pStyle w:val="B0D38085B66940D7BFF917EDE5ED55C54"/>
          </w:pPr>
          <w:r w:rsidRPr="007939A6">
            <w:rPr>
              <w:rFonts w:ascii="Calibri" w:hAnsi="Calibri" w:cs="Calibri"/>
              <w:bCs/>
              <w:color w:val="FF0000"/>
              <w:sz w:val="18"/>
              <w:szCs w:val="18"/>
              <w:lang w:val="es-CL" w:eastAsia="es-CL"/>
            </w:rPr>
            <w:t>[Indicar responsable]</w:t>
          </w:r>
        </w:p>
      </w:docPartBody>
    </w:docPart>
    <w:docPart>
      <w:docPartPr>
        <w:name w:val="FE253E51AC414DD98AD6F4BEE14DD668"/>
        <w:category>
          <w:name w:val="General"/>
          <w:gallery w:val="placeholder"/>
        </w:category>
        <w:types>
          <w:type w:val="bbPlcHdr"/>
        </w:types>
        <w:behaviors>
          <w:behavior w:val="content"/>
        </w:behaviors>
        <w:guid w:val="{3B74E656-37F8-4D79-9C29-56672CAD0578}"/>
      </w:docPartPr>
      <w:docPartBody>
        <w:p w:rsidR="00F23977" w:rsidRDefault="00AC6BB8" w:rsidP="00AC6BB8">
          <w:pPr>
            <w:pStyle w:val="FE253E51AC414DD98AD6F4BEE14DD6684"/>
          </w:pPr>
          <w:r w:rsidRPr="00756B85">
            <w:rPr>
              <w:rFonts w:ascii="Calibri" w:hAnsi="Calibri" w:cs="Calibri"/>
              <w:bCs/>
              <w:color w:val="FF0000"/>
              <w:sz w:val="18"/>
              <w:szCs w:val="18"/>
              <w:lang w:val="es-CL" w:eastAsia="es-CL"/>
            </w:rPr>
            <w:t>[Describir acción]</w:t>
          </w:r>
        </w:p>
      </w:docPartBody>
    </w:docPart>
    <w:docPart>
      <w:docPartPr>
        <w:name w:val="78425A8B611A4C1994F75C549E26B3A0"/>
        <w:category>
          <w:name w:val="General"/>
          <w:gallery w:val="placeholder"/>
        </w:category>
        <w:types>
          <w:type w:val="bbPlcHdr"/>
        </w:types>
        <w:behaviors>
          <w:behavior w:val="content"/>
        </w:behaviors>
        <w:guid w:val="{2FAA4530-8FB7-40E0-A458-9BF0C2E1A341}"/>
      </w:docPartPr>
      <w:docPartBody>
        <w:p w:rsidR="00F23977" w:rsidRDefault="00AC6BB8" w:rsidP="00AC6BB8">
          <w:pPr>
            <w:pStyle w:val="78425A8B611A4C1994F75C549E26B3A04"/>
          </w:pPr>
          <w:r w:rsidRPr="007939A6">
            <w:rPr>
              <w:rFonts w:ascii="Calibri" w:hAnsi="Calibri" w:cs="Calibri"/>
              <w:bCs/>
              <w:color w:val="FF0000"/>
              <w:sz w:val="18"/>
              <w:szCs w:val="18"/>
              <w:lang w:val="es-CL" w:eastAsia="es-CL"/>
            </w:rPr>
            <w:t>[Indicar responsable]</w:t>
          </w:r>
        </w:p>
      </w:docPartBody>
    </w:docPart>
    <w:docPart>
      <w:docPartPr>
        <w:name w:val="0CE84F55A02D4C3182EBC79A9244E03D"/>
        <w:category>
          <w:name w:val="General"/>
          <w:gallery w:val="placeholder"/>
        </w:category>
        <w:types>
          <w:type w:val="bbPlcHdr"/>
        </w:types>
        <w:behaviors>
          <w:behavior w:val="content"/>
        </w:behaviors>
        <w:guid w:val="{0A973E3A-9DD5-48FD-8780-32A14A3E7E5F}"/>
      </w:docPartPr>
      <w:docPartBody>
        <w:p w:rsidR="00F23977" w:rsidRDefault="00AC6BB8" w:rsidP="00AC6BB8">
          <w:pPr>
            <w:pStyle w:val="0CE84F55A02D4C3182EBC79A9244E03D4"/>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
      <w:docPartPr>
        <w:name w:val="14A877FB727C4310AD7A7B4AE998AB62"/>
        <w:category>
          <w:name w:val="General"/>
          <w:gallery w:val="placeholder"/>
        </w:category>
        <w:types>
          <w:type w:val="bbPlcHdr"/>
        </w:types>
        <w:behaviors>
          <w:behavior w:val="content"/>
        </w:behaviors>
        <w:guid w:val="{6494B2DD-901A-44D6-AB19-4D49471EEFBC}"/>
      </w:docPartPr>
      <w:docPartBody>
        <w:p w:rsidR="00F23977" w:rsidRDefault="00AC6BB8" w:rsidP="00AC6BB8">
          <w:pPr>
            <w:pStyle w:val="14A877FB727C4310AD7A7B4AE998AB624"/>
          </w:pPr>
          <w:r w:rsidRPr="00756B85">
            <w:rPr>
              <w:rFonts w:ascii="Calibri" w:hAnsi="Calibri" w:cs="Calibri"/>
              <w:bCs/>
              <w:color w:val="FF0000"/>
              <w:sz w:val="18"/>
              <w:szCs w:val="18"/>
              <w:lang w:val="es-CL" w:eastAsia="es-CL"/>
            </w:rPr>
            <w:t>[Describir acción]</w:t>
          </w:r>
        </w:p>
      </w:docPartBody>
    </w:docPart>
    <w:docPart>
      <w:docPartPr>
        <w:name w:val="3FA23DB21B2B430688C6F78F51FD2221"/>
        <w:category>
          <w:name w:val="General"/>
          <w:gallery w:val="placeholder"/>
        </w:category>
        <w:types>
          <w:type w:val="bbPlcHdr"/>
        </w:types>
        <w:behaviors>
          <w:behavior w:val="content"/>
        </w:behaviors>
        <w:guid w:val="{F7914C6C-968D-466D-A7E7-9326822C0D68}"/>
      </w:docPartPr>
      <w:docPartBody>
        <w:p w:rsidR="00F23977" w:rsidRDefault="00AC6BB8" w:rsidP="00AC6BB8">
          <w:pPr>
            <w:pStyle w:val="3FA23DB21B2B430688C6F78F51FD22214"/>
          </w:pPr>
          <w:r w:rsidRPr="007939A6">
            <w:rPr>
              <w:rFonts w:ascii="Calibri" w:hAnsi="Calibri" w:cs="Calibri"/>
              <w:bCs/>
              <w:color w:val="FF0000"/>
              <w:sz w:val="18"/>
              <w:szCs w:val="18"/>
              <w:lang w:val="es-CL" w:eastAsia="es-CL"/>
            </w:rPr>
            <w:t>[Indicar responsable]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FC2CA0"/>
    <w:multiLevelType w:val="hybridMultilevel"/>
    <w:tmpl w:val="4950DCE4"/>
    <w:lvl w:ilvl="0" w:tplc="340A0003">
      <w:start w:val="1"/>
      <w:numFmt w:val="bullet"/>
      <w:lvlText w:val="o"/>
      <w:lvlJc w:val="left"/>
      <w:pPr>
        <w:ind w:left="1068" w:hanging="360"/>
      </w:pPr>
      <w:rPr>
        <w:rFonts w:ascii="Courier New" w:hAnsi="Courier New" w:cs="Courier New"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1" w15:restartNumberingAfterBreak="0">
    <w:nsid w:val="67AA2192"/>
    <w:multiLevelType w:val="hybridMultilevel"/>
    <w:tmpl w:val="67EC5E08"/>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890648936">
    <w:abstractNumId w:val="1"/>
  </w:num>
  <w:num w:numId="2" w16cid:durableId="160009236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679"/>
    <w:rsid w:val="00005C44"/>
    <w:rsid w:val="000B766E"/>
    <w:rsid w:val="00141BE4"/>
    <w:rsid w:val="00165920"/>
    <w:rsid w:val="001B32BC"/>
    <w:rsid w:val="0031278D"/>
    <w:rsid w:val="0035361C"/>
    <w:rsid w:val="00375FC0"/>
    <w:rsid w:val="004060F4"/>
    <w:rsid w:val="004220B4"/>
    <w:rsid w:val="00513E9C"/>
    <w:rsid w:val="0052256C"/>
    <w:rsid w:val="005C7C48"/>
    <w:rsid w:val="00701092"/>
    <w:rsid w:val="00820679"/>
    <w:rsid w:val="0091402D"/>
    <w:rsid w:val="009964BB"/>
    <w:rsid w:val="009A696A"/>
    <w:rsid w:val="009D492C"/>
    <w:rsid w:val="00A56596"/>
    <w:rsid w:val="00A56B0B"/>
    <w:rsid w:val="00AC6BB8"/>
    <w:rsid w:val="00B614CA"/>
    <w:rsid w:val="00B615C4"/>
    <w:rsid w:val="00BC7EF7"/>
    <w:rsid w:val="00C73F9E"/>
    <w:rsid w:val="00D61E88"/>
    <w:rsid w:val="00DE7D72"/>
    <w:rsid w:val="00E41018"/>
    <w:rsid w:val="00EB6AA2"/>
    <w:rsid w:val="00F2397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02D"/>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C6BB8"/>
    <w:rPr>
      <w:color w:val="808080"/>
    </w:rPr>
  </w:style>
  <w:style w:type="character" w:customStyle="1" w:styleId="Ttulo1Car">
    <w:name w:val="Título 1 Car"/>
    <w:basedOn w:val="Fuentedeprrafopredeter"/>
    <w:link w:val="Ttulo1"/>
    <w:uiPriority w:val="9"/>
    <w:rsid w:val="0091402D"/>
    <w:rPr>
      <w:rFonts w:asciiTheme="majorHAnsi" w:eastAsiaTheme="majorEastAsia" w:hAnsiTheme="majorHAnsi" w:cstheme="majorBidi"/>
      <w:color w:val="2F5496" w:themeColor="accent1" w:themeShade="BF"/>
      <w:sz w:val="32"/>
      <w:szCs w:val="32"/>
      <w:lang w:val="es-ES" w:eastAsia="es-ES"/>
    </w:rPr>
  </w:style>
  <w:style w:type="character" w:styleId="Nmerodepgina">
    <w:name w:val="page number"/>
    <w:basedOn w:val="Fuentedeprrafopredeter"/>
    <w:rsid w:val="0091402D"/>
  </w:style>
  <w:style w:type="paragraph" w:styleId="Textodeglobo">
    <w:name w:val="Balloon Text"/>
    <w:basedOn w:val="Normal"/>
    <w:link w:val="TextodegloboCar"/>
    <w:uiPriority w:val="99"/>
    <w:semiHidden/>
    <w:unhideWhenUsed/>
    <w:rsid w:val="0091402D"/>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91402D"/>
    <w:rPr>
      <w:rFonts w:ascii="Tahoma" w:eastAsia="Times New Roman" w:hAnsi="Tahoma" w:cs="Tahoma"/>
      <w:sz w:val="16"/>
      <w:szCs w:val="16"/>
      <w:lang w:val="es-ES" w:eastAsia="es-ES"/>
    </w:rPr>
  </w:style>
  <w:style w:type="paragraph" w:styleId="Prrafodelista">
    <w:name w:val="List Paragraph"/>
    <w:basedOn w:val="Normal"/>
    <w:link w:val="PrrafodelistaCar"/>
    <w:uiPriority w:val="34"/>
    <w:qFormat/>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qFormat/>
    <w:rsid w:val="00AC6BB8"/>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31278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1">
    <w:name w:val="Light List Accent 1"/>
    <w:basedOn w:val="Tablanormal"/>
    <w:uiPriority w:val="61"/>
    <w:rsid w:val="0031278D"/>
    <w:pPr>
      <w:spacing w:after="0" w:line="240" w:lineRule="auto"/>
    </w:pPr>
    <w:rPr>
      <w:rFonts w:eastAsiaTheme="minorHAnsi"/>
      <w:lang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Textocomentario">
    <w:name w:val="annotation text"/>
    <w:basedOn w:val="Normal"/>
    <w:link w:val="TextocomentarioCar"/>
    <w:uiPriority w:val="99"/>
    <w:unhideWhenUsed/>
    <w:rsid w:val="0031278D"/>
    <w:pPr>
      <w:spacing w:after="0" w:line="240" w:lineRule="auto"/>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31278D"/>
    <w:rPr>
      <w:rFonts w:ascii="Times New Roman" w:eastAsia="Times New Roman" w:hAnsi="Times New Roman" w:cs="Times New Roman"/>
      <w:sz w:val="20"/>
      <w:szCs w:val="20"/>
      <w:lang w:val="es-ES" w:eastAsia="es-ES"/>
    </w:rPr>
  </w:style>
  <w:style w:type="paragraph" w:styleId="Textonotapie">
    <w:name w:val="footnote text"/>
    <w:basedOn w:val="Normal"/>
    <w:link w:val="TextonotapieCar"/>
    <w:uiPriority w:val="99"/>
    <w:unhideWhenUsed/>
    <w:rsid w:val="009A696A"/>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rsid w:val="009A696A"/>
    <w:rPr>
      <w:rFonts w:ascii="Times New Roman" w:eastAsia="Times New Roman" w:hAnsi="Times New Roman" w:cs="Times New Roman"/>
      <w:sz w:val="20"/>
      <w:szCs w:val="20"/>
      <w:lang w:val="es-ES" w:eastAsia="es-ES"/>
    </w:rPr>
  </w:style>
  <w:style w:type="paragraph" w:styleId="TDC1">
    <w:name w:val="toc 1"/>
    <w:basedOn w:val="Normal"/>
    <w:next w:val="Normal"/>
    <w:autoRedefine/>
    <w:uiPriority w:val="39"/>
    <w:unhideWhenUsed/>
    <w:rsid w:val="009A696A"/>
    <w:pPr>
      <w:tabs>
        <w:tab w:val="left" w:pos="660"/>
        <w:tab w:val="right" w:leader="dot" w:pos="8828"/>
      </w:tabs>
      <w:spacing w:after="100"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9A696A"/>
    <w:rPr>
      <w:color w:val="0563C1" w:themeColor="hyperlink"/>
      <w:u w:val="single"/>
    </w:rPr>
  </w:style>
  <w:style w:type="paragraph" w:styleId="TDC3">
    <w:name w:val="toc 3"/>
    <w:basedOn w:val="Normal"/>
    <w:next w:val="Normal"/>
    <w:autoRedefine/>
    <w:uiPriority w:val="39"/>
    <w:unhideWhenUsed/>
    <w:rsid w:val="009A696A"/>
    <w:pPr>
      <w:tabs>
        <w:tab w:val="left" w:pos="1320"/>
        <w:tab w:val="right" w:leader="dot" w:pos="8828"/>
      </w:tabs>
      <w:spacing w:after="100" w:line="240" w:lineRule="auto"/>
    </w:pPr>
    <w:rPr>
      <w:rFonts w:ascii="Times New Roman" w:eastAsia="Times New Roman" w:hAnsi="Times New Roman" w:cs="Times New Roman"/>
      <w:sz w:val="24"/>
      <w:szCs w:val="24"/>
      <w:lang w:val="es-ES" w:eastAsia="es-ES"/>
    </w:rPr>
  </w:style>
  <w:style w:type="paragraph" w:styleId="Revisin">
    <w:name w:val="Revision"/>
    <w:hidden/>
    <w:uiPriority w:val="99"/>
    <w:semiHidden/>
    <w:rsid w:val="00A56596"/>
    <w:pPr>
      <w:spacing w:after="0" w:line="240" w:lineRule="auto"/>
    </w:pPr>
    <w:rPr>
      <w:rFonts w:ascii="Times New Roman" w:eastAsia="Times New Roman" w:hAnsi="Times New Roman" w:cs="Times New Roman"/>
      <w:sz w:val="24"/>
      <w:szCs w:val="24"/>
      <w:lang w:val="es-ES" w:eastAsia="es-ES"/>
    </w:rPr>
  </w:style>
  <w:style w:type="table" w:styleId="Tablaconcuadrcula4-nfasis1">
    <w:name w:val="Grid Table 4 Accent 1"/>
    <w:basedOn w:val="Tablanormal"/>
    <w:uiPriority w:val="49"/>
    <w:rsid w:val="00A56596"/>
    <w:pPr>
      <w:spacing w:after="0" w:line="240" w:lineRule="auto"/>
    </w:pPr>
    <w:rPr>
      <w:rFonts w:eastAsiaTheme="minorHAnsi"/>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cabezado">
    <w:name w:val="header"/>
    <w:basedOn w:val="Normal"/>
    <w:link w:val="EncabezadoCar"/>
    <w:rsid w:val="0091402D"/>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EncabezadoCar">
    <w:name w:val="Encabezado Car"/>
    <w:basedOn w:val="Fuentedeprrafopredeter"/>
    <w:link w:val="Encabezado"/>
    <w:rsid w:val="0091402D"/>
    <w:rPr>
      <w:rFonts w:ascii="Times New Roman" w:eastAsia="Times New Roman" w:hAnsi="Times New Roman" w:cs="Times New Roman"/>
      <w:sz w:val="24"/>
      <w:szCs w:val="24"/>
      <w:lang w:val="es-ES" w:eastAsia="es-ES"/>
    </w:rPr>
  </w:style>
  <w:style w:type="paragraph" w:customStyle="1" w:styleId="Default">
    <w:name w:val="Default"/>
    <w:rsid w:val="00AC6BB8"/>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BB89B172668D477EB327B6F9042B262D20">
    <w:name w:val="BB89B172668D477EB327B6F9042B262D20"/>
    <w:rsid w:val="00165920"/>
    <w:pPr>
      <w:spacing w:after="0" w:line="240" w:lineRule="auto"/>
    </w:pPr>
    <w:rPr>
      <w:rFonts w:ascii="Times New Roman" w:eastAsia="Times New Roman" w:hAnsi="Times New Roman" w:cs="Times New Roman"/>
      <w:sz w:val="24"/>
      <w:szCs w:val="24"/>
      <w:lang w:val="es-ES" w:eastAsia="es-ES"/>
    </w:rPr>
  </w:style>
  <w:style w:type="paragraph" w:customStyle="1" w:styleId="5FB30D16AAFE4068BF3E35314861F1E22">
    <w:name w:val="5FB30D16AAFE4068BF3E35314861F1E22"/>
    <w:rsid w:val="000B766E"/>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Refdenotaalpie">
    <w:name w:val="footnote reference"/>
    <w:aliases w:val="BVI fnr"/>
    <w:basedOn w:val="Fuentedeprrafopredeter"/>
    <w:uiPriority w:val="99"/>
    <w:unhideWhenUsed/>
    <w:rsid w:val="009A696A"/>
    <w:rPr>
      <w:vertAlign w:val="superscript"/>
    </w:rPr>
  </w:style>
  <w:style w:type="paragraph" w:styleId="TDC2">
    <w:name w:val="toc 2"/>
    <w:basedOn w:val="Normal"/>
    <w:next w:val="Normal"/>
    <w:autoRedefine/>
    <w:uiPriority w:val="39"/>
    <w:unhideWhenUsed/>
    <w:rsid w:val="009A696A"/>
    <w:pPr>
      <w:tabs>
        <w:tab w:val="left" w:pos="880"/>
        <w:tab w:val="right" w:leader="dot" w:pos="8828"/>
      </w:tabs>
      <w:spacing w:after="100" w:line="240" w:lineRule="auto"/>
    </w:pPr>
    <w:rPr>
      <w:rFonts w:ascii="Times New Roman" w:eastAsia="Times New Roman" w:hAnsi="Times New Roman" w:cs="Times New Roman"/>
      <w:sz w:val="24"/>
      <w:szCs w:val="24"/>
      <w:lang w:val="es-ES" w:eastAsia="es-ES"/>
    </w:rPr>
  </w:style>
  <w:style w:type="paragraph" w:customStyle="1" w:styleId="909458F595FB4C51A7455E4406A1D09A3">
    <w:name w:val="909458F595FB4C51A7455E4406A1D09A3"/>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793CEF2EE0F4C30BE2B2EC567E283974">
    <w:name w:val="B793CEF2EE0F4C30BE2B2EC567E28397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0F68D1AD60594C47BB0D799095E259814">
    <w:name w:val="0F68D1AD60594C47BB0D799095E25981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43E52B7E8A744D169769AB52C57A61144">
    <w:name w:val="43E52B7E8A744D169769AB52C57A6114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B548E683B73497787EA4509DA7783E64">
    <w:name w:val="CB548E683B73497787EA4509DA7783E6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F1666B01B70647B4AE41FA0A18FAD6DA4">
    <w:name w:val="F1666B01B70647B4AE41FA0A18FAD6DA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523A512EB2542CFA9E80B1C739289F24">
    <w:name w:val="A523A512EB2542CFA9E80B1C739289F2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19EC7D390DD42108C8E57E81A4190274">
    <w:name w:val="319EC7D390DD42108C8E57E81A419027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FAA57880434F4A5FB81B6A90686C0ED04">
    <w:name w:val="FAA57880434F4A5FB81B6A90686C0ED0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F17864EE60594459B4879804FC6DBE954">
    <w:name w:val="F17864EE60594459B4879804FC6DBE95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0A9883F15BC34B489F9C6607825A40BD4">
    <w:name w:val="0A9883F15BC34B489F9C6607825A40BD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36D5642659F145D583D7E62ACEC33A1F4">
    <w:name w:val="36D5642659F145D583D7E62ACEC33A1F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C1DF94F016741FB8184F5A00239C23A4">
    <w:name w:val="3C1DF94F016741FB8184F5A00239C23A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7AD64708D5D541E8B021DDE423C1E0024">
    <w:name w:val="7AD64708D5D541E8B021DDE423C1E002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1F7B5C19FBA44AA68B0201EAE16277814">
    <w:name w:val="1F7B5C19FBA44AA68B0201EAE1627781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C40EE3859DE4A0C8EE63E855289065E4">
    <w:name w:val="8C40EE3859DE4A0C8EE63E855289065E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4EDEDBBA1A4486696AE1DFFA84CA4D74">
    <w:name w:val="B4EDEDBBA1A4486696AE1DFFA84CA4D7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EEDF22D3324442D82F7E2151FAECADC4">
    <w:name w:val="1EEDF22D3324442D82F7E2151FAECADC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A41F5B2D7F44EA8BAF9D9D2313693DA4">
    <w:name w:val="3A41F5B2D7F44EA8BAF9D9D2313693DA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8B0CB57D8AB43F08A24B63D83374C374">
    <w:name w:val="98B0CB57D8AB43F08A24B63D83374C37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12758F4AB0140C8A42C32601D4F88094">
    <w:name w:val="812758F4AB0140C8A42C32601D4F8809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A9462AB5E3B437CB2EBB4032F6C88F94">
    <w:name w:val="3A9462AB5E3B437CB2EBB4032F6C88F9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AB3E09FC8A44766938891DA761C14A44">
    <w:name w:val="6AB3E09FC8A44766938891DA761C14A4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E6FCB750A144FE69CB9CCB2B61360B64">
    <w:name w:val="BE6FCB750A144FE69CB9CCB2B61360B6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4B334856E8F840A3B859F5C0871B46194">
    <w:name w:val="4B334856E8F840A3B859F5C0871B4619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2DDA931144934A78B3DCF337519A353B4">
    <w:name w:val="2DDA931144934A78B3DCF337519A353B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8DFADBCF9D2472A963223627ABDF0764">
    <w:name w:val="A8DFADBCF9D2472A963223627ABDF076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CAECAB6F8A343ECAA0D74A0458297614">
    <w:name w:val="6CAECAB6F8A343ECAA0D74A045829761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745E95D4F30C45A988376B181B892DD94">
    <w:name w:val="745E95D4F30C45A988376B181B892DD9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3C0F09792E84820BF5C24EECF8D64EA4">
    <w:name w:val="33C0F09792E84820BF5C24EECF8D64EA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E5C67C392444068862EB448CAE0C36B4">
    <w:name w:val="1E5C67C392444068862EB448CAE0C36B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BEB52084C2F34EECA3E752976E1DEE074">
    <w:name w:val="BEB52084C2F34EECA3E752976E1DEE07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980B1DCAFA946429B041850EE563FD94">
    <w:name w:val="D980B1DCAFA946429B041850EE563FD9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0CBF2D2B11E74BE99450135FD5B35FC54">
    <w:name w:val="0CBF2D2B11E74BE99450135FD5B35FC5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8B0ED72366674E62BF20FA2ABFC1A40F4">
    <w:name w:val="8B0ED72366674E62BF20FA2ABFC1A40F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0E224D1D4C3A4C37BE248A8592C719284">
    <w:name w:val="0E224D1D4C3A4C37BE248A8592C71928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CB333B43A2254D15BA9598172DB2BE654">
    <w:name w:val="CB333B43A2254D15BA9598172DB2BE65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9CE2CCA3C784C2CAE214B569E6445984">
    <w:name w:val="B9CE2CCA3C784C2CAE214B569E644598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DE216B2BD23A49ADA439733442F859754">
    <w:name w:val="DE216B2BD23A49ADA439733442F85975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ADD11FFF9A84E14AFD373E7251793CC4">
    <w:name w:val="9ADD11FFF9A84E14AFD373E7251793CC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8297B39D93874D4D9067D8EA5D8F17C94">
    <w:name w:val="8297B39D93874D4D9067D8EA5D8F17C9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3096DD6B2E14F57A356FF6E93F7DD004">
    <w:name w:val="A3096DD6B2E14F57A356FF6E93F7DD00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1A96835486AC44E0A0551801B40E3A0A4">
    <w:name w:val="1A96835486AC44E0A0551801B40E3A0A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5BA63252F3B74FF7B481C126590925244">
    <w:name w:val="5BA63252F3B74FF7B481C12659092524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BA29DB2D6833455FA688683D9D7B3D344">
    <w:name w:val="BA29DB2D6833455FA688683D9D7B3D34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65B06AAE3484FA69D81229D9DA004224">
    <w:name w:val="C65B06AAE3484FA69D81229D9DA00422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AD01CC021128413A8A38139D26E828014">
    <w:name w:val="AD01CC021128413A8A38139D26E82801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58586061AF804A9CB62530A75BF4F44C4">
    <w:name w:val="58586061AF804A9CB62530A75BF4F44C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B8A1908F85824BBAA5761A5D3F43D45B4">
    <w:name w:val="B8A1908F85824BBAA5761A5D3F43D45B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0E9389D7A75B440798569030AEEE2B284">
    <w:name w:val="0E9389D7A75B440798569030AEEE2B28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D298F9DC95184DEA86F472ECC8253ABA4">
    <w:name w:val="D298F9DC95184DEA86F472ECC8253ABA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5BCFB9BBCE84C49B2E182289BC508A44">
    <w:name w:val="95BCFB9BBCE84C49B2E182289BC508A4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A2975663F4F64D99A9E945BD55373BFC4">
    <w:name w:val="A2975663F4F64D99A9E945BD55373BFC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090255F44FD04978975A0E410FECD3BE4">
    <w:name w:val="090255F44FD04978975A0E410FECD3BE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4BB670393F6B4B12916DBA24F18E86D04">
    <w:name w:val="4BB670393F6B4B12916DBA24F18E86D0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14F8621A60354A20A22D9BEBD0860FC54">
    <w:name w:val="14F8621A60354A20A22D9BEBD0860FC5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140417DC08494C2582CBB27F4E873C4C4">
    <w:name w:val="140417DC08494C2582CBB27F4E873C4C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0F18BFC811A74CAAA2831E53D80B0FFF4">
    <w:name w:val="0F18BFC811A74CAAA2831E53D80B0FFF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22C6A5BE8A954421A1B5F462C82718524">
    <w:name w:val="22C6A5BE8A954421A1B5F462C8271852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C707A99F851B404799C9BDD18BDF1F124">
    <w:name w:val="C707A99F851B404799C9BDD18BDF1F12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FF6D4146F6254600AC8ABEAA569F0A324">
    <w:name w:val="FF6D4146F6254600AC8ABEAA569F0A32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4FBF4108655941DC8688C3AE19B6B5EE4">
    <w:name w:val="4FBF4108655941DC8688C3AE19B6B5EE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979971F861934DF2A08E29BC00C4F7134">
    <w:name w:val="979971F861934DF2A08E29BC00C4F713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4811B2C643AF4D48936DFE297CC2A9624">
    <w:name w:val="4811B2C643AF4D48936DFE297CC2A962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7CFDFFB86BE54A2392FC6D00A431D1A14">
    <w:name w:val="7CFDFFB86BE54A2392FC6D00A431D1A1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99822AAE06CD4E97B1AF96728FA8BB914">
    <w:name w:val="99822AAE06CD4E97B1AF96728FA8BB91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6B07456168784601B449EA9C665CCC6E4">
    <w:name w:val="6B07456168784601B449EA9C665CCC6E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44E6D6F129444EA08AFD8F048D24350B4">
    <w:name w:val="44E6D6F129444EA08AFD8F048D24350B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D08C98F189974EBABA27D4FBF832A2424">
    <w:name w:val="D08C98F189974EBABA27D4FBF832A242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B32F8C6B5D004A4BBE8EAE328EECA3314">
    <w:name w:val="B32F8C6B5D004A4BBE8EAE328EECA331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9DACCB464B294BEAACCD58D254B9D86F4">
    <w:name w:val="9DACCB464B294BEAACCD58D254B9D86F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F5FF5DF9326B445F96D874327ECD68C74">
    <w:name w:val="F5FF5DF9326B445F96D874327ECD68C7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63E3271092DB47BC9DEAB9F24C19D8014">
    <w:name w:val="63E3271092DB47BC9DEAB9F24C19D801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7CCF01ACC37740B48CD5C5923ABDD14C4">
    <w:name w:val="7CCF01ACC37740B48CD5C5923ABDD14C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50C9DDBB6AD34AA4A82972BDE41445A14">
    <w:name w:val="50C9DDBB6AD34AA4A82972BDE41445A1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A08EA1FDC48240D68AF63C7C2BE135F84">
    <w:name w:val="A08EA1FDC48240D68AF63C7C2BE135F8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3A1202DB13414C1BA15E9EFE35324D664">
    <w:name w:val="3A1202DB13414C1BA15E9EFE35324D66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865C58D863CB47F39AAE357C401DF21B4">
    <w:name w:val="865C58D863CB47F39AAE357C401DF21B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15D87885189A42758FDF245BAEB498734">
    <w:name w:val="15D87885189A42758FDF245BAEB49873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7FF336630C8C4123BA49F00584BAF3434">
    <w:name w:val="7FF336630C8C4123BA49F00584BAF343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ABB34D29FA724F14973250167D26602A4">
    <w:name w:val="ABB34D29FA724F14973250167D26602A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5A6FAF97B64C4AF7A7A993E5351D63164">
    <w:name w:val="5A6FAF97B64C4AF7A7A993E5351D6316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53E7B6B3716D4A868D68386FF52FFE8D4">
    <w:name w:val="53E7B6B3716D4A868D68386FF52FFE8D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EF3F3FC7760E4B379FDEEE44881B03254">
    <w:name w:val="EF3F3FC7760E4B379FDEEE44881B0325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2CD1EF079E254AE08967A7C539EE32EA4">
    <w:name w:val="2CD1EF079E254AE08967A7C539EE32EA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879B0B9A1DCB4382A8F658EF1CA9CB154">
    <w:name w:val="879B0B9A1DCB4382A8F658EF1CA9CB15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36A4C17F54B8441E97D08F39A3B75B5E4">
    <w:name w:val="36A4C17F54B8441E97D08F39A3B75B5E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5E8EAE06EFDA498B98C7C9B51D901FD34">
    <w:name w:val="5E8EAE06EFDA498B98C7C9B51D901FD3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4DDABC382C7E4999B53F201241A7EF174">
    <w:name w:val="4DDABC382C7E4999B53F201241A7EF17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AB8A1E059BA24A3A93D8F715AF37731C4">
    <w:name w:val="AB8A1E059BA24A3A93D8F715AF37731C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34EFF382A2494BE9B7877A063E57604E4">
    <w:name w:val="34EFF382A2494BE9B7877A063E57604E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3EE7ABAE1C4E4425BF633821381107424">
    <w:name w:val="3EE7ABAE1C4E4425BF63382138110742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7C1DF7B300224B9BAC8F8947A8E3EF504">
    <w:name w:val="7C1DF7B300224B9BAC8F8947A8E3EF50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9CD4A8C8B1054D6BB0FAB1BF0A9513E04">
    <w:name w:val="9CD4A8C8B1054D6BB0FAB1BF0A9513E0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4F7E056556EC4671AFE8729C5DA64A174">
    <w:name w:val="4F7E056556EC4671AFE8729C5DA64A17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D1D328EBF3B04C439592CC384F5328674">
    <w:name w:val="D1D328EBF3B04C439592CC384F532867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4FFEC89291DC483B950F3647E22AF1954">
    <w:name w:val="4FFEC89291DC483B950F3647E22AF195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6E0EBC48BDC44EC19F22B8513A89E0FE4">
    <w:name w:val="6E0EBC48BDC44EC19F22B8513A89E0FE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8ADF643895684BE88A6D9852E81185864">
    <w:name w:val="8ADF643895684BE88A6D9852E8118586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5B05F069802C4374ADD100288F30B6E64">
    <w:name w:val="5B05F069802C4374ADD100288F30B6E6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96E8C67CA43E4B96BDFF9591FCA40AD64">
    <w:name w:val="96E8C67CA43E4B96BDFF9591FCA40AD6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4DB4F690A1D840C697DE0221ABDD7F3C4">
    <w:name w:val="4DB4F690A1D840C697DE0221ABDD7F3C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686471FA845F4867A43C2F8009692F954">
    <w:name w:val="686471FA845F4867A43C2F8009692F95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DBDBBB244FFA47FDB30E8C4404B9A5254">
    <w:name w:val="DBDBBB244FFA47FDB30E8C4404B9A525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91546FBFE23B478B9326A2F87345D9A24">
    <w:name w:val="91546FBFE23B478B9326A2F87345D9A2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C9052C668010429E9DFD90AC6A4F4C0E4">
    <w:name w:val="C9052C668010429E9DFD90AC6A4F4C0E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CBD8197A4AA840DFBC4FB0E85F714E8D4">
    <w:name w:val="CBD8197A4AA840DFBC4FB0E85F714E8D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161FA54EFC0744058AE0A3D74BA6A90E4">
    <w:name w:val="161FA54EFC0744058AE0A3D74BA6A90E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50B0DF7291894A92B8038EB8C2E620F54">
    <w:name w:val="50B0DF7291894A92B8038EB8C2E620F5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4517DB2B9D194D86AB3D107328DA0B634">
    <w:name w:val="4517DB2B9D194D86AB3D107328DA0B63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A0C5E1431910499D86928007C85441484">
    <w:name w:val="A0C5E1431910499D86928007C8544148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3B88AEEDA1E241709EC0E3DD99699D084">
    <w:name w:val="3B88AEEDA1E241709EC0E3DD99699D08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9D962426EE5F403283BAA1A628D8907A4">
    <w:name w:val="9D962426EE5F403283BAA1A628D8907A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863412B377F64A7ABA933882469D952E4">
    <w:name w:val="863412B377F64A7ABA933882469D952E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953B43377C3E40CEB753E8A7018E72014">
    <w:name w:val="953B43377C3E40CEB753E8A7018E7201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67874F5A2B25426FB233CEE453E46D514">
    <w:name w:val="67874F5A2B25426FB233CEE453E46D51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07AC399245354195BE1DF758F0BB02704">
    <w:name w:val="07AC399245354195BE1DF758F0BB0270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AFE82F2ABD834DE79E3844A23F87279E4">
    <w:name w:val="AFE82F2ABD834DE79E3844A23F87279E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6D0686828A064E49AFE85F2470054E584">
    <w:name w:val="6D0686828A064E49AFE85F2470054E58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DC8F57EA36C747CFABA921E48CED8A4C4">
    <w:name w:val="DC8F57EA36C747CFABA921E48CED8A4C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441C2F9D4C4F4874966830C417AF13D04">
    <w:name w:val="441C2F9D4C4F4874966830C417AF13D04"/>
    <w:rsid w:val="00AC6BB8"/>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2B8FC4025654988B5C1DD6F552231814">
    <w:name w:val="B2B8FC4025654988B5C1DD6F55223181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4CDBFE70ADBD44258D04FD01785F2A5F4">
    <w:name w:val="4CDBFE70ADBD44258D04FD01785F2A5F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63C38C3027FA47C7A37054437F7FB1354">
    <w:name w:val="63C38C3027FA47C7A37054437F7FB135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65E93F7A4C3A48BBAC5BE532EE21F3D74">
    <w:name w:val="65E93F7A4C3A48BBAC5BE532EE21F3D7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1533B1B5F5BC489AAC62DCB6C1B89BDE4">
    <w:name w:val="1533B1B5F5BC489AAC62DCB6C1B89BDE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34B2C29C985D495A961A088F2B98D9A94">
    <w:name w:val="34B2C29C985D495A961A088F2B98D9A9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3CF088256EE0499C98AACB15020245864">
    <w:name w:val="3CF088256EE0499C98AACB1502024586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B0D38085B66940D7BFF917EDE5ED55C54">
    <w:name w:val="B0D38085B66940D7BFF917EDE5ED55C5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FE253E51AC414DD98AD6F4BEE14DD6684">
    <w:name w:val="FE253E51AC414DD98AD6F4BEE14DD668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78425A8B611A4C1994F75C549E26B3A04">
    <w:name w:val="78425A8B611A4C1994F75C549E26B3A0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0CE84F55A02D4C3182EBC79A9244E03D4">
    <w:name w:val="0CE84F55A02D4C3182EBC79A9244E03D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14A877FB727C4310AD7A7B4AE998AB624">
    <w:name w:val="14A877FB727C4310AD7A7B4AE998AB62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3FA23DB21B2B430688C6F78F51FD22214">
    <w:name w:val="3FA23DB21B2B430688C6F78F51FD2221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6061CEBA579447EDACE39A60C439B4C54">
    <w:name w:val="6061CEBA579447EDACE39A60C439B4C5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16513AB60A2B4CC9BEEB9C0C1079A4464">
    <w:name w:val="16513AB60A2B4CC9BEEB9C0C1079A446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E68A42D793B54A228EC75A5065CA7F824">
    <w:name w:val="E68A42D793B54A228EC75A5065CA7F82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E24F46BA8B66414B85789FA94A1CAAA64">
    <w:name w:val="E24F46BA8B66414B85789FA94A1CAAA64"/>
    <w:rsid w:val="00AC6BB8"/>
    <w:pPr>
      <w:spacing w:after="0" w:line="240" w:lineRule="auto"/>
    </w:pPr>
    <w:rPr>
      <w:rFonts w:ascii="Times New Roman" w:eastAsia="Times New Roman" w:hAnsi="Times New Roman" w:cs="Times New Roman"/>
      <w:sz w:val="24"/>
      <w:szCs w:val="24"/>
      <w:lang w:val="es-ES" w:eastAsia="es-ES"/>
    </w:rPr>
  </w:style>
  <w:style w:type="paragraph" w:customStyle="1" w:styleId="4D7C36A3DE014FD2BBDC6C654C8C6AA54">
    <w:name w:val="4D7C36A3DE014FD2BBDC6C654C8C6AA54"/>
    <w:rsid w:val="00AC6BB8"/>
    <w:pPr>
      <w:spacing w:after="0" w:line="240" w:lineRule="auto"/>
    </w:pPr>
    <w:rPr>
      <w:rFonts w:ascii="Times New Roman" w:eastAsia="Times New Roman" w:hAnsi="Times New Roman" w:cs="Times New Roman"/>
      <w:sz w:val="24"/>
      <w:szCs w:val="24"/>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5A0A4-E38D-4F33-B509-EF5C640DE752}">
  <ds:schemaRefs>
    <ds:schemaRef ds:uri="http://schemas.openxmlformats.org/officeDocument/2006/bibliography"/>
  </ds:schemaRefs>
</ds:datastoreItem>
</file>

<file path=customXml/itemProps2.xml><?xml version="1.0" encoding="utf-8"?>
<ds:datastoreItem xmlns:ds="http://schemas.openxmlformats.org/officeDocument/2006/customXml" ds:itemID="{9EFF29BE-3E98-4045-8A87-7088B34CD50A}">
  <ds:schemaRefs>
    <ds:schemaRef ds:uri="http://schemas.openxmlformats.org/officeDocument/2006/bibliography"/>
  </ds:schemaRefs>
</ds:datastoreItem>
</file>

<file path=customXml/itemProps3.xml><?xml version="1.0" encoding="utf-8"?>
<ds:datastoreItem xmlns:ds="http://schemas.openxmlformats.org/officeDocument/2006/customXml" ds:itemID="{564785BC-FD32-42A0-8F88-D7A44DC4DE4F}">
  <ds:schemaRefs>
    <ds:schemaRef ds:uri="http://schemas.openxmlformats.org/officeDocument/2006/bibliography"/>
  </ds:schemaRefs>
</ds:datastoreItem>
</file>

<file path=customXml/itemProps4.xml><?xml version="1.0" encoding="utf-8"?>
<ds:datastoreItem xmlns:ds="http://schemas.openxmlformats.org/officeDocument/2006/customXml" ds:itemID="{7004214F-6445-4300-99B8-31A6D12D3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6516</Words>
  <Characters>35842</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Subsecretaria de Economia</Company>
  <LinksUpToDate>false</LinksUpToDate>
  <CharactersWithSpaces>42274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Sergio Rebolledo Calvil</dc:creator>
  <cp:lastModifiedBy>Javiera Espinoza</cp:lastModifiedBy>
  <cp:revision>2</cp:revision>
  <cp:lastPrinted>2022-09-29T15:16:00Z</cp:lastPrinted>
  <dcterms:created xsi:type="dcterms:W3CDTF">2022-09-29T16:54:00Z</dcterms:created>
  <dcterms:modified xsi:type="dcterms:W3CDTF">2022-09-29T16:54:00Z</dcterms:modified>
</cp:coreProperties>
</file>