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F61" w:rsidRDefault="00124F61"/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27440" w:rsidRPr="00215165" w:rsidRDefault="00227440" w:rsidP="00227440">
      <w:pPr>
        <w:jc w:val="center"/>
        <w:rPr>
          <w:rFonts w:ascii="Calibri" w:hAnsi="Calibri" w:cs="Arial"/>
          <w:b/>
          <w:bCs/>
          <w:color w:val="0070C0"/>
          <w:sz w:val="52"/>
          <w:szCs w:val="52"/>
        </w:rPr>
      </w:pPr>
      <w:r w:rsidRPr="00FF3DB5">
        <w:rPr>
          <w:rFonts w:ascii="Calibri" w:hAnsi="Calibri" w:cs="Arial"/>
          <w:b/>
          <w:bCs/>
          <w:color w:val="595959" w:themeColor="text1" w:themeTint="A6"/>
          <w:sz w:val="52"/>
          <w:szCs w:val="52"/>
        </w:rPr>
        <w:t xml:space="preserve">PLAN </w:t>
      </w:r>
      <w:r w:rsidR="00C331DA">
        <w:rPr>
          <w:rFonts w:ascii="Calibri" w:hAnsi="Calibri" w:cs="Arial"/>
          <w:b/>
          <w:bCs/>
          <w:color w:val="595959" w:themeColor="text1" w:themeTint="A6"/>
          <w:sz w:val="52"/>
          <w:szCs w:val="52"/>
        </w:rPr>
        <w:t>DE EMERGENCIA</w:t>
      </w:r>
      <w:r w:rsidR="00DF21A2">
        <w:rPr>
          <w:rFonts w:ascii="Calibri" w:hAnsi="Calibri" w:cs="Arial"/>
          <w:b/>
          <w:bCs/>
          <w:color w:val="595959" w:themeColor="text1" w:themeTint="A6"/>
          <w:sz w:val="52"/>
          <w:szCs w:val="52"/>
        </w:rPr>
        <w:t xml:space="preserve"> SECTORIAL</w:t>
      </w:r>
    </w:p>
    <w:p w:rsidR="00215165" w:rsidRPr="00215165" w:rsidRDefault="00C331DA" w:rsidP="00227440">
      <w:pPr>
        <w:jc w:val="center"/>
        <w:rPr>
          <w:rFonts w:ascii="Calibri" w:hAnsi="Calibri" w:cs="Arial"/>
          <w:bCs/>
          <w:color w:val="0070C0"/>
          <w:sz w:val="52"/>
          <w:szCs w:val="52"/>
        </w:rPr>
      </w:pPr>
      <w:r>
        <w:rPr>
          <w:rFonts w:ascii="Calibri" w:hAnsi="Calibri" w:cs="Arial"/>
          <w:bCs/>
          <w:color w:val="0070C0"/>
          <w:sz w:val="52"/>
          <w:szCs w:val="52"/>
        </w:rPr>
        <w:t>[Indique sector</w:t>
      </w:r>
      <w:r w:rsidR="00215165" w:rsidRPr="00215165">
        <w:rPr>
          <w:rFonts w:ascii="Calibri" w:hAnsi="Calibri" w:cs="Arial"/>
          <w:bCs/>
          <w:color w:val="0070C0"/>
          <w:sz w:val="52"/>
          <w:szCs w:val="52"/>
        </w:rPr>
        <w:t>]</w:t>
      </w:r>
    </w:p>
    <w:p w:rsidR="0035341C" w:rsidRDefault="0035341C" w:rsidP="00227440">
      <w:pPr>
        <w:jc w:val="center"/>
        <w:rPr>
          <w:rFonts w:ascii="Calibri" w:hAnsi="Calibri" w:cs="Arial"/>
          <w:b/>
          <w:bCs/>
          <w:color w:val="404040" w:themeColor="text1" w:themeTint="BF"/>
          <w:sz w:val="44"/>
          <w:szCs w:val="44"/>
        </w:rPr>
      </w:pPr>
    </w:p>
    <w:p w:rsidR="00215165" w:rsidRDefault="00215165" w:rsidP="00227440">
      <w:pPr>
        <w:jc w:val="center"/>
        <w:rPr>
          <w:rFonts w:ascii="Calibri" w:hAnsi="Calibri" w:cs="Arial"/>
          <w:b/>
          <w:bCs/>
          <w:color w:val="404040" w:themeColor="text1" w:themeTint="BF"/>
          <w:sz w:val="44"/>
          <w:szCs w:val="44"/>
        </w:rPr>
      </w:pPr>
    </w:p>
    <w:p w:rsidR="00215165" w:rsidRDefault="00215165" w:rsidP="00227440">
      <w:pPr>
        <w:jc w:val="center"/>
        <w:rPr>
          <w:rFonts w:ascii="Calibri" w:hAnsi="Calibri" w:cs="Arial"/>
          <w:b/>
          <w:bCs/>
          <w:color w:val="404040" w:themeColor="text1" w:themeTint="BF"/>
          <w:sz w:val="44"/>
          <w:szCs w:val="44"/>
        </w:rPr>
      </w:pPr>
    </w:p>
    <w:p w:rsidR="00215165" w:rsidRDefault="00215165" w:rsidP="00215165">
      <w:pPr>
        <w:jc w:val="center"/>
        <w:rPr>
          <w:rFonts w:ascii="Calibri" w:hAnsi="Calibri" w:cs="Arial"/>
          <w:bCs/>
          <w:color w:val="0070C0"/>
          <w:sz w:val="40"/>
          <w:szCs w:val="40"/>
        </w:rPr>
      </w:pPr>
      <w:r w:rsidRPr="00215165">
        <w:rPr>
          <w:rFonts w:ascii="Calibri" w:hAnsi="Calibri" w:cs="Arial"/>
          <w:bCs/>
          <w:color w:val="0070C0"/>
          <w:sz w:val="40"/>
          <w:szCs w:val="40"/>
        </w:rPr>
        <w:t>[Indique</w:t>
      </w:r>
      <w:r>
        <w:rPr>
          <w:rFonts w:ascii="Calibri" w:hAnsi="Calibri" w:cs="Arial"/>
          <w:bCs/>
          <w:color w:val="0070C0"/>
          <w:sz w:val="40"/>
          <w:szCs w:val="40"/>
        </w:rPr>
        <w:t xml:space="preserve"> Nivel Territorial </w:t>
      </w:r>
    </w:p>
    <w:p w:rsidR="00215165" w:rsidRPr="00215165" w:rsidRDefault="00215165" w:rsidP="00215165">
      <w:pPr>
        <w:jc w:val="center"/>
        <w:rPr>
          <w:rFonts w:ascii="Calibri" w:hAnsi="Calibri" w:cs="Arial"/>
          <w:bCs/>
          <w:color w:val="0070C0"/>
          <w:sz w:val="40"/>
          <w:szCs w:val="40"/>
        </w:rPr>
      </w:pPr>
      <w:r>
        <w:rPr>
          <w:rFonts w:ascii="Calibri" w:hAnsi="Calibri" w:cs="Arial"/>
          <w:bCs/>
          <w:color w:val="0070C0"/>
          <w:sz w:val="40"/>
          <w:szCs w:val="40"/>
        </w:rPr>
        <w:t>(</w:t>
      </w:r>
      <w:proofErr w:type="gramStart"/>
      <w:r w:rsidR="0003273B">
        <w:rPr>
          <w:rFonts w:ascii="Calibri" w:hAnsi="Calibri" w:cs="Arial"/>
          <w:bCs/>
          <w:color w:val="0070C0"/>
          <w:sz w:val="40"/>
          <w:szCs w:val="40"/>
        </w:rPr>
        <w:t>región</w:t>
      </w:r>
      <w:proofErr w:type="gramEnd"/>
      <w:r w:rsidR="00C331DA">
        <w:rPr>
          <w:rFonts w:ascii="Calibri" w:hAnsi="Calibri" w:cs="Arial"/>
          <w:bCs/>
          <w:color w:val="0070C0"/>
          <w:sz w:val="40"/>
          <w:szCs w:val="40"/>
        </w:rPr>
        <w:t>, provincia</w:t>
      </w:r>
      <w:r>
        <w:rPr>
          <w:rFonts w:ascii="Calibri" w:hAnsi="Calibri" w:cs="Arial"/>
          <w:bCs/>
          <w:color w:val="0070C0"/>
          <w:sz w:val="40"/>
          <w:szCs w:val="40"/>
        </w:rPr>
        <w:t>)</w:t>
      </w:r>
      <w:r w:rsidR="00C331DA">
        <w:rPr>
          <w:rFonts w:ascii="Calibri" w:hAnsi="Calibri" w:cs="Arial"/>
          <w:bCs/>
          <w:color w:val="0070C0"/>
          <w:sz w:val="40"/>
          <w:szCs w:val="40"/>
        </w:rPr>
        <w:t>, si aplica</w:t>
      </w:r>
      <w:r w:rsidRPr="00215165">
        <w:rPr>
          <w:rFonts w:ascii="Calibri" w:hAnsi="Calibri" w:cs="Arial"/>
          <w:bCs/>
          <w:color w:val="0070C0"/>
          <w:sz w:val="40"/>
          <w:szCs w:val="40"/>
        </w:rPr>
        <w:t>]</w:t>
      </w:r>
    </w:p>
    <w:p w:rsidR="0035341C" w:rsidRPr="0035341C" w:rsidRDefault="0035341C" w:rsidP="00227440">
      <w:pPr>
        <w:jc w:val="center"/>
        <w:rPr>
          <w:rFonts w:ascii="Calibri" w:hAnsi="Calibri" w:cs="Arial"/>
          <w:b/>
          <w:bCs/>
          <w:color w:val="404040" w:themeColor="text1" w:themeTint="BF"/>
          <w:sz w:val="44"/>
          <w:szCs w:val="44"/>
        </w:rPr>
      </w:pPr>
    </w:p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27440" w:rsidRDefault="00227440"/>
    <w:p w:rsidR="00215165" w:rsidRDefault="00215165"/>
    <w:tbl>
      <w:tblPr>
        <w:tblW w:w="9516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2"/>
        <w:gridCol w:w="3172"/>
        <w:gridCol w:w="3172"/>
      </w:tblGrid>
      <w:tr w:rsidR="005A5848" w:rsidRPr="00203C8F" w:rsidTr="004D555E">
        <w:trPr>
          <w:trHeight w:val="1941"/>
          <w:jc w:val="center"/>
        </w:trPr>
        <w:tc>
          <w:tcPr>
            <w:tcW w:w="3172" w:type="dxa"/>
          </w:tcPr>
          <w:p w:rsidR="00227440" w:rsidRPr="00203C8F" w:rsidRDefault="00227440" w:rsidP="00914D4A">
            <w:pPr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  <w:t>Elaborado por:</w:t>
            </w:r>
          </w:p>
          <w:p w:rsidR="00227440" w:rsidRPr="00203C8F" w:rsidRDefault="005A5848" w:rsidP="00914D4A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NOMBRE</w:t>
            </w:r>
            <w:r w:rsidR="0086060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:</w:t>
            </w:r>
          </w:p>
          <w:p w:rsidR="0003273B" w:rsidRDefault="005A5848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CARGO</w:t>
            </w:r>
            <w:r w:rsidR="0086060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:</w:t>
            </w: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4D555E">
            <w:pPr>
              <w:jc w:val="center"/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_________________________</w:t>
            </w:r>
          </w:p>
          <w:p w:rsidR="004D555E" w:rsidRPr="0003273B" w:rsidRDefault="004D555E" w:rsidP="004D555E">
            <w:pPr>
              <w:jc w:val="center"/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 xml:space="preserve">FIRMA Y TIMBRE </w:t>
            </w:r>
            <w:r w:rsidRPr="00227E36">
              <w:rPr>
                <w:rFonts w:ascii="Calibri" w:hAnsi="Calibri" w:cs="Tahoma"/>
                <w:bCs/>
                <w:color w:val="4F81BD" w:themeColor="accent1"/>
                <w:sz w:val="16"/>
                <w:szCs w:val="16"/>
              </w:rPr>
              <w:t>(SI APLICA)</w:t>
            </w:r>
          </w:p>
        </w:tc>
        <w:tc>
          <w:tcPr>
            <w:tcW w:w="3172" w:type="dxa"/>
          </w:tcPr>
          <w:p w:rsidR="00227440" w:rsidRPr="00203C8F" w:rsidRDefault="00227440" w:rsidP="00914D4A">
            <w:pPr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  <w:t>Revisado Por:</w:t>
            </w:r>
          </w:p>
          <w:p w:rsidR="005A5848" w:rsidRPr="00203C8F" w:rsidRDefault="005A5848" w:rsidP="005A5848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NOMBRE</w:t>
            </w:r>
            <w:r w:rsidR="0086060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:</w:t>
            </w:r>
          </w:p>
          <w:p w:rsidR="0003273B" w:rsidRDefault="005A5848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CARGO</w:t>
            </w:r>
            <w:r w:rsidR="0086060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:</w:t>
            </w: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4D555E">
            <w:pPr>
              <w:jc w:val="center"/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_________________________</w:t>
            </w:r>
          </w:p>
          <w:p w:rsidR="004D555E" w:rsidRPr="00203C8F" w:rsidRDefault="004D555E" w:rsidP="004D555E">
            <w:pPr>
              <w:jc w:val="center"/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 xml:space="preserve">FIRMA Y TIMBRE </w:t>
            </w:r>
            <w:r w:rsidRPr="00227E36">
              <w:rPr>
                <w:rFonts w:ascii="Calibri" w:hAnsi="Calibri" w:cs="Tahoma"/>
                <w:bCs/>
                <w:color w:val="4F81BD" w:themeColor="accent1"/>
                <w:sz w:val="16"/>
                <w:szCs w:val="16"/>
              </w:rPr>
              <w:t>(SI APLICA)</w:t>
            </w:r>
          </w:p>
        </w:tc>
        <w:tc>
          <w:tcPr>
            <w:tcW w:w="3172" w:type="dxa"/>
          </w:tcPr>
          <w:p w:rsidR="00227440" w:rsidRPr="00203C8F" w:rsidRDefault="00227440" w:rsidP="00914D4A">
            <w:pPr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  <w:t>Aprobado por:</w:t>
            </w:r>
          </w:p>
          <w:p w:rsidR="005A5848" w:rsidRPr="00203C8F" w:rsidRDefault="005A5848" w:rsidP="005A5848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NOMBRE</w:t>
            </w:r>
            <w:r w:rsidR="0086060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:</w:t>
            </w:r>
          </w:p>
          <w:p w:rsidR="0003273B" w:rsidRDefault="005A5848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CARGO</w:t>
            </w:r>
            <w:r w:rsidR="0086060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:</w:t>
            </w: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03273B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:rsidR="004D555E" w:rsidRDefault="004D555E" w:rsidP="004D555E">
            <w:pPr>
              <w:jc w:val="center"/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_________________________</w:t>
            </w:r>
          </w:p>
          <w:p w:rsidR="004D555E" w:rsidRPr="00203C8F" w:rsidRDefault="004D555E" w:rsidP="004D555E">
            <w:pPr>
              <w:jc w:val="center"/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 xml:space="preserve">FIRMA Y TIMBRE </w:t>
            </w:r>
            <w:r w:rsidRPr="00227E36">
              <w:rPr>
                <w:rFonts w:ascii="Calibri" w:hAnsi="Calibri" w:cs="Tahoma"/>
                <w:bCs/>
                <w:color w:val="4F81BD" w:themeColor="accent1"/>
                <w:sz w:val="16"/>
                <w:szCs w:val="16"/>
              </w:rPr>
              <w:t>(SI APLICA)</w:t>
            </w:r>
          </w:p>
        </w:tc>
      </w:tr>
      <w:tr w:rsidR="005A5848" w:rsidRPr="00203C8F" w:rsidTr="004D555E">
        <w:trPr>
          <w:trHeight w:val="267"/>
          <w:jc w:val="center"/>
        </w:trPr>
        <w:tc>
          <w:tcPr>
            <w:tcW w:w="3172" w:type="dxa"/>
          </w:tcPr>
          <w:p w:rsidR="00227440" w:rsidRPr="00203C8F" w:rsidRDefault="005A5848" w:rsidP="00914D4A">
            <w:pPr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Fecha:</w:t>
            </w:r>
            <w:r w:rsidR="00977A6C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 xml:space="preserve"> DD-MM-AAA</w:t>
            </w:r>
          </w:p>
        </w:tc>
        <w:tc>
          <w:tcPr>
            <w:tcW w:w="3172" w:type="dxa"/>
          </w:tcPr>
          <w:p w:rsidR="00227440" w:rsidRPr="00203C8F" w:rsidRDefault="005A5848" w:rsidP="00914D4A">
            <w:pPr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Fecha:</w:t>
            </w:r>
            <w:r w:rsidR="00977A6C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 xml:space="preserve"> DD-MM-AAA</w:t>
            </w:r>
          </w:p>
        </w:tc>
        <w:tc>
          <w:tcPr>
            <w:tcW w:w="3172" w:type="dxa"/>
          </w:tcPr>
          <w:p w:rsidR="00227440" w:rsidRPr="00203C8F" w:rsidRDefault="005A5848" w:rsidP="00914D4A">
            <w:pPr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Fecha:</w:t>
            </w:r>
            <w:r w:rsidR="00977A6C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 xml:space="preserve"> DD-MM-AAA</w:t>
            </w:r>
          </w:p>
        </w:tc>
      </w:tr>
    </w:tbl>
    <w:p w:rsidR="0086060F" w:rsidRDefault="0086060F" w:rsidP="00011496">
      <w:pPr>
        <w:jc w:val="center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</w:p>
    <w:p w:rsidR="004D555E" w:rsidRDefault="004D555E" w:rsidP="00011496">
      <w:pPr>
        <w:jc w:val="center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</w:p>
    <w:p w:rsidR="00E14273" w:rsidRDefault="00E14273" w:rsidP="00011496">
      <w:pPr>
        <w:jc w:val="center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</w:p>
    <w:p w:rsidR="00E14273" w:rsidRDefault="00E14273" w:rsidP="00011496">
      <w:pPr>
        <w:jc w:val="center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</w:p>
    <w:p w:rsidR="00E14273" w:rsidRDefault="00E14273" w:rsidP="00011496">
      <w:pPr>
        <w:jc w:val="center"/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</w:p>
    <w:p w:rsidR="00227440" w:rsidRPr="000F08C8" w:rsidRDefault="005A5848" w:rsidP="00011496">
      <w:pPr>
        <w:jc w:val="center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lastRenderedPageBreak/>
        <w:t>INDICE</w:t>
      </w:r>
    </w:p>
    <w:p w:rsidR="005A5848" w:rsidRPr="000F08C8" w:rsidRDefault="005A5848" w:rsidP="00C930C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141E55" w:rsidRPr="000F08C8" w:rsidRDefault="00141E55" w:rsidP="00141E55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Introducción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3</w:t>
      </w:r>
    </w:p>
    <w:p w:rsidR="00141E55" w:rsidRPr="000F08C8" w:rsidRDefault="00141E55" w:rsidP="00141E55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Antecedentes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3</w:t>
      </w:r>
    </w:p>
    <w:p w:rsidR="00141E55" w:rsidRPr="000F08C8" w:rsidRDefault="00141E55" w:rsidP="00141E55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Objetivos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77387B" w:rsidRPr="000F08C8" w:rsidRDefault="0077387B" w:rsidP="0077387B">
      <w:pPr>
        <w:pStyle w:val="Prrafodelista"/>
        <w:numPr>
          <w:ilvl w:val="2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Objetivo General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3</w:t>
      </w:r>
    </w:p>
    <w:p w:rsidR="0077387B" w:rsidRPr="000F08C8" w:rsidRDefault="0077387B" w:rsidP="0077387B">
      <w:pPr>
        <w:pStyle w:val="Prrafodelista"/>
        <w:numPr>
          <w:ilvl w:val="2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Objetivos Específicos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3</w:t>
      </w:r>
    </w:p>
    <w:p w:rsidR="00141E55" w:rsidRPr="000F08C8" w:rsidRDefault="00ED0C69" w:rsidP="00141E55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Cobertura,</w:t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 Amplitud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 y Alcance</w:t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4</w:t>
      </w:r>
    </w:p>
    <w:p w:rsidR="00141E55" w:rsidRPr="000F08C8" w:rsidRDefault="00ED0C69" w:rsidP="00884C63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Rela</w:t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ción con Otros Planes</w:t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141E5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4</w:t>
      </w:r>
    </w:p>
    <w:p w:rsidR="00141E55" w:rsidRPr="000F08C8" w:rsidRDefault="00141E55" w:rsidP="00141E55">
      <w:pPr>
        <w:pStyle w:val="Prrafodelista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BE33EE" w:rsidRPr="000F08C8" w:rsidRDefault="00BE33EE" w:rsidP="00BE33EE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Levantamiento de </w:t>
      </w:r>
      <w:r w:rsidR="00EA1BDA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Recursos y 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Capacidades</w:t>
      </w:r>
      <w:r w:rsidR="00EA1BDA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 Institucionales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  <w:t>5</w:t>
      </w:r>
    </w:p>
    <w:p w:rsidR="00BE33EE" w:rsidRPr="000F08C8" w:rsidRDefault="00BE33EE" w:rsidP="00BE33EE">
      <w:pPr>
        <w:pStyle w:val="Prrafodelista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506247" w:rsidRPr="000F08C8" w:rsidRDefault="00506247" w:rsidP="00506247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Coordinación</w:t>
      </w:r>
      <w:r w:rsidR="00977A6C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977A6C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5</w:t>
      </w:r>
    </w:p>
    <w:p w:rsidR="00506247" w:rsidRPr="000F08C8" w:rsidRDefault="00506247" w:rsidP="00506247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Comité de Emergencia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5</w:t>
      </w:r>
    </w:p>
    <w:p w:rsidR="00B0145B" w:rsidRDefault="003325E0" w:rsidP="00B0145B">
      <w:pPr>
        <w:pStyle w:val="Prrafodelista"/>
        <w:numPr>
          <w:ilvl w:val="2"/>
          <w:numId w:val="2"/>
        </w:num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Activación, Convocatoria y Auto Convocatoria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  <w:t>6</w:t>
      </w:r>
    </w:p>
    <w:p w:rsidR="00506247" w:rsidRPr="00B0145B" w:rsidRDefault="00506247" w:rsidP="00B0145B">
      <w:pPr>
        <w:pStyle w:val="Prrafodelista"/>
        <w:numPr>
          <w:ilvl w:val="2"/>
          <w:numId w:val="2"/>
        </w:num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Definición de Roles y Funciones</w:t>
      </w:r>
      <w:r w:rsidRP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9603F2" w:rsidRP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7</w:t>
      </w:r>
    </w:p>
    <w:p w:rsidR="00506247" w:rsidRPr="000F08C8" w:rsidRDefault="00506247" w:rsidP="00506247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Coordinación Institucional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7</w:t>
      </w:r>
    </w:p>
    <w:p w:rsidR="00506247" w:rsidRPr="000F08C8" w:rsidRDefault="004622B5" w:rsidP="00506247">
      <w:pPr>
        <w:pStyle w:val="Prrafodelista"/>
        <w:numPr>
          <w:ilvl w:val="2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Fase </w:t>
      </w:r>
      <w:proofErr w:type="spellStart"/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Alertamiento</w:t>
      </w:r>
      <w:proofErr w:type="spellEnd"/>
      <w:r w:rsidR="0050624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50624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50624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50624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50624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50624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50624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7</w:t>
      </w:r>
    </w:p>
    <w:p w:rsidR="00506247" w:rsidRPr="000F08C8" w:rsidRDefault="00506247" w:rsidP="00506247">
      <w:pPr>
        <w:pStyle w:val="Prrafodelista"/>
        <w:numPr>
          <w:ilvl w:val="2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Fase Respuesta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8</w:t>
      </w:r>
    </w:p>
    <w:p w:rsidR="00506247" w:rsidRPr="000F08C8" w:rsidRDefault="00506247" w:rsidP="00506247">
      <w:pPr>
        <w:pStyle w:val="Prrafodelista"/>
        <w:numPr>
          <w:ilvl w:val="2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Fase Rehabilitación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6C64B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11</w:t>
      </w:r>
    </w:p>
    <w:p w:rsidR="00506247" w:rsidRPr="000F08C8" w:rsidRDefault="00506247" w:rsidP="00506247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Coordinación Interinstitucional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2166E0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11</w:t>
      </w:r>
    </w:p>
    <w:p w:rsidR="00506247" w:rsidRPr="000F08C8" w:rsidRDefault="00506247" w:rsidP="00506247">
      <w:pPr>
        <w:pStyle w:val="Prrafodelista"/>
        <w:numPr>
          <w:ilvl w:val="2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Fase </w:t>
      </w:r>
      <w:proofErr w:type="spellStart"/>
      <w:r w:rsidR="004622B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Alertamiento</w:t>
      </w:r>
      <w:proofErr w:type="spellEnd"/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2166E0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11</w:t>
      </w:r>
    </w:p>
    <w:p w:rsidR="00506247" w:rsidRPr="000F08C8" w:rsidRDefault="00506247" w:rsidP="00506247">
      <w:pPr>
        <w:pStyle w:val="Prrafodelista"/>
        <w:numPr>
          <w:ilvl w:val="2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Fase Respuesta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2</w:t>
      </w:r>
    </w:p>
    <w:p w:rsidR="00BE33EE" w:rsidRPr="000F08C8" w:rsidRDefault="00506247" w:rsidP="00506247">
      <w:pPr>
        <w:pStyle w:val="Prrafodelista"/>
        <w:numPr>
          <w:ilvl w:val="2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Fase Rehabilitación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6C64B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</w:t>
      </w:r>
      <w:r w:rsidR="002166E0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2</w:t>
      </w:r>
    </w:p>
    <w:p w:rsidR="00884C63" w:rsidRPr="000F08C8" w:rsidRDefault="00884C63" w:rsidP="00884C63">
      <w:pPr>
        <w:pStyle w:val="Prrafodelista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884C63" w:rsidRPr="000F08C8" w:rsidRDefault="00884C63" w:rsidP="004622B5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Comunicación e Información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3</w:t>
      </w:r>
    </w:p>
    <w:p w:rsidR="00884C63" w:rsidRPr="000F08C8" w:rsidRDefault="00884C63" w:rsidP="00884C63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Sistema de Telecomunicaciones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3</w:t>
      </w:r>
    </w:p>
    <w:p w:rsidR="00884C63" w:rsidRPr="000F08C8" w:rsidRDefault="00884C63" w:rsidP="00884C63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Información a la Comunidad y Medios de Comunicación</w:t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4</w:t>
      </w:r>
    </w:p>
    <w:p w:rsidR="00506247" w:rsidRPr="000F08C8" w:rsidRDefault="00506247" w:rsidP="0050624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884C63" w:rsidRPr="000F08C8" w:rsidRDefault="00884C63" w:rsidP="00884C63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Activación</w:t>
      </w:r>
      <w:r w:rsidR="004622B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 del Plan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4622B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4622B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5</w:t>
      </w:r>
    </w:p>
    <w:p w:rsidR="00884C63" w:rsidRPr="000F08C8" w:rsidRDefault="00884C63" w:rsidP="0050624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506247" w:rsidRPr="000F08C8" w:rsidRDefault="00506247" w:rsidP="00506247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Evaluación de Daños y Necesidades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6</w:t>
      </w:r>
    </w:p>
    <w:p w:rsidR="008E2AB2" w:rsidRPr="000F08C8" w:rsidRDefault="008E2AB2" w:rsidP="00683CB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506247" w:rsidRPr="000F08C8" w:rsidRDefault="002166E0" w:rsidP="00506247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Implementación y </w:t>
      </w:r>
      <w:r w:rsidR="0050624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Readecuación del Plan</w:t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6</w:t>
      </w:r>
    </w:p>
    <w:p w:rsidR="00F22813" w:rsidRPr="000F08C8" w:rsidRDefault="00F22813" w:rsidP="00F22813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Implementación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6</w:t>
      </w:r>
    </w:p>
    <w:p w:rsidR="00F22813" w:rsidRPr="000F08C8" w:rsidRDefault="00F22813" w:rsidP="00F22813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Revisión Periódica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6</w:t>
      </w:r>
    </w:p>
    <w:p w:rsidR="00F22813" w:rsidRPr="000F08C8" w:rsidRDefault="00F22813" w:rsidP="00F22813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Actualización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7</w:t>
      </w:r>
    </w:p>
    <w:p w:rsidR="0086060F" w:rsidRPr="000F08C8" w:rsidRDefault="00BE33EE" w:rsidP="00F22813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506247" w:rsidRPr="000F08C8" w:rsidRDefault="00506247" w:rsidP="00506247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Anexos</w:t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8</w:t>
      </w:r>
    </w:p>
    <w:p w:rsidR="00D11D7D" w:rsidRPr="000F08C8" w:rsidRDefault="00D11D7D" w:rsidP="00D11D7D">
      <w:pPr>
        <w:pStyle w:val="Prrafodelista"/>
        <w:numPr>
          <w:ilvl w:val="1"/>
          <w:numId w:val="2"/>
        </w:num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Cuadro de Control de Cambios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8</w:t>
      </w:r>
    </w:p>
    <w:p w:rsidR="0005288E" w:rsidRPr="000F08C8" w:rsidRDefault="0005288E" w:rsidP="0005288E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Marco Normativo y Legal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bookmarkStart w:id="0" w:name="_GoBack"/>
      <w:bookmarkEnd w:id="0"/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8</w:t>
      </w:r>
    </w:p>
    <w:p w:rsidR="00506247" w:rsidRPr="000F08C8" w:rsidRDefault="004622B5" w:rsidP="00506247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Ficha d</w:t>
      </w:r>
      <w:r w:rsidR="0050624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e Enlace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s</w:t>
      </w:r>
      <w:r w:rsidR="0050624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 </w:t>
      </w: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– </w:t>
      </w:r>
      <w:r w:rsidR="0050624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Institucional</w:t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0739A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1</w:t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9</w:t>
      </w:r>
    </w:p>
    <w:p w:rsidR="00506247" w:rsidRPr="000F08C8" w:rsidRDefault="004622B5" w:rsidP="004622B5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Ficha de Enlaces – Extra S</w:t>
      </w:r>
      <w:r w:rsidR="0050624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ectorial</w:t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21</w:t>
      </w:r>
    </w:p>
    <w:p w:rsidR="00506247" w:rsidRPr="000F08C8" w:rsidRDefault="004622B5" w:rsidP="00506247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Planillas (formatos) Para Consignar Recursos y C</w:t>
      </w:r>
      <w:r w:rsidR="00506247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apacidades</w:t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884C63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23</w:t>
      </w:r>
    </w:p>
    <w:p w:rsidR="00506247" w:rsidRPr="000F08C8" w:rsidRDefault="00506247" w:rsidP="00506247">
      <w:pPr>
        <w:pStyle w:val="Prrafodelista"/>
        <w:numPr>
          <w:ilvl w:val="1"/>
          <w:numId w:val="2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Listado de Proto</w:t>
      </w:r>
      <w:r w:rsidR="004622B5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colos y Procedimientos Complementarios </w:t>
      </w:r>
      <w:r w:rsidR="008E2AB2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Vigentes</w:t>
      </w:r>
      <w:r w:rsidR="00884C63" w:rsidRPr="000F08C8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B0145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24</w:t>
      </w:r>
    </w:p>
    <w:p w:rsidR="00767DF1" w:rsidRDefault="00767DF1" w:rsidP="00D9176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767DF1" w:rsidRDefault="00767DF1" w:rsidP="00D9176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83CBD" w:rsidRDefault="00683CBD" w:rsidP="00D9176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83CBD" w:rsidRDefault="00683CBD" w:rsidP="00D9176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EA0A93" w:rsidRDefault="00EA0A93" w:rsidP="00D9176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EF020F" w:rsidRDefault="00EF020F" w:rsidP="00D9176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EF020F" w:rsidRDefault="00EF020F" w:rsidP="00D9176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EF020F" w:rsidRDefault="00EF020F" w:rsidP="00D9176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EF020F" w:rsidRDefault="00EF020F" w:rsidP="00D9176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F22813" w:rsidRDefault="00F22813" w:rsidP="00F22813">
      <w:pPr>
        <w:pStyle w:val="Prrafodelista"/>
        <w:numPr>
          <w:ilvl w:val="0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141E55">
        <w:rPr>
          <w:rFonts w:asciiTheme="minorHAnsi" w:hAnsiTheme="minorHAnsi" w:cstheme="minorHAnsi"/>
          <w:color w:val="595959" w:themeColor="text1" w:themeTint="A6"/>
          <w:sz w:val="22"/>
          <w:szCs w:val="22"/>
        </w:rPr>
        <w:lastRenderedPageBreak/>
        <w:t>Introducción</w:t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F22813" w:rsidRPr="00F22813" w:rsidRDefault="00F22813" w:rsidP="00F22813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77387B" w:rsidRDefault="00F22813" w:rsidP="00F22813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141E55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Antecedentes</w:t>
      </w:r>
    </w:p>
    <w:p w:rsidR="0077387B" w:rsidRDefault="0077387B" w:rsidP="0077387B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7805E5" w:rsidTr="001C09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7805E5" w:rsidRPr="002F5562" w:rsidRDefault="00461B59" w:rsidP="00461B59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GUÍA PARA LA FORMULACIÓN DEL PLAN</w:t>
            </w:r>
          </w:p>
        </w:tc>
      </w:tr>
      <w:tr w:rsidR="00461B59" w:rsidTr="001C0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461B59" w:rsidRDefault="00461B59" w:rsidP="001C09A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461B59" w:rsidRPr="00461B59" w:rsidRDefault="00461B59" w:rsidP="00711F25">
            <w:pPr>
              <w:pStyle w:val="Prrafodelista"/>
              <w:numPr>
                <w:ilvl w:val="0"/>
                <w:numId w:val="21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 manera </w:t>
            </w:r>
            <w:r w:rsidRPr="00711F25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sucinta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, los antecedentes </w:t>
            </w:r>
            <w:r w:rsidR="00063C95" w:rsidRPr="00063C9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institucionales,</w:t>
            </w:r>
            <w:r w:rsidR="00063C9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063C95" w:rsidRPr="00063C9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normativos, legales y técnicos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que permitan definir, contextualizar y justificar la for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mulación del Plan de Emergencia </w:t>
            </w:r>
            <w:r w:rsidR="00711F2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Sectorial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  <w:tr w:rsidR="00461B59" w:rsidTr="001C09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461B59" w:rsidRDefault="00461B59" w:rsidP="001C09A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461B59" w:rsidRPr="00063C95" w:rsidRDefault="00063C95" w:rsidP="00063C95">
            <w:pPr>
              <w:pStyle w:val="Prrafodelista"/>
              <w:numPr>
                <w:ilvl w:val="0"/>
                <w:numId w:val="21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 partir de la recopilación y priorización de antecedentes institucionales, normativos, legales y técnicos  que sean pertinentes y necesarios de mencionar como antecedente.</w:t>
            </w:r>
          </w:p>
        </w:tc>
      </w:tr>
      <w:tr w:rsidR="00461B59" w:rsidTr="001C0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461B59" w:rsidRDefault="00461B59" w:rsidP="00461B5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Extensión: </w:t>
            </w:r>
            <w:r w:rsidRPr="00144B5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 sugier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 que no exceda media página</w:t>
            </w:r>
            <w:r w:rsidR="00711F2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</w:tbl>
    <w:p w:rsidR="00F22813" w:rsidRPr="0077387B" w:rsidRDefault="00F22813" w:rsidP="0077387B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77387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77387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77387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77387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77387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77387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77387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77387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77387B" w:rsidRDefault="00F22813" w:rsidP="00F22813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141E55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Objetivos</w:t>
      </w:r>
    </w:p>
    <w:p w:rsidR="00290DD1" w:rsidRDefault="00290DD1" w:rsidP="00290DD1">
      <w:pPr>
        <w:pStyle w:val="Prrafodelista"/>
        <w:ind w:left="1110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77387B" w:rsidRDefault="0077387B" w:rsidP="0077387B">
      <w:pPr>
        <w:pStyle w:val="Prrafodelista"/>
        <w:numPr>
          <w:ilvl w:val="2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>Objetivo General</w:t>
      </w:r>
    </w:p>
    <w:p w:rsidR="00290DD1" w:rsidRPr="00290DD1" w:rsidRDefault="00290DD1" w:rsidP="00290DD1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F22813" w:rsidRDefault="0077387B" w:rsidP="0077387B">
      <w:pPr>
        <w:pStyle w:val="Prrafodelista"/>
        <w:numPr>
          <w:ilvl w:val="2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>Objetivos Específicos</w:t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290DD1" w:rsidRPr="00290DD1" w:rsidRDefault="00290DD1" w:rsidP="00290DD1">
      <w:pPr>
        <w:pStyle w:val="Prrafodelista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F76A29" w:rsidRPr="002F5562" w:rsidTr="001C09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F76A29" w:rsidRDefault="00F76A29" w:rsidP="001C09A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F76A29" w:rsidRPr="00D20A90" w:rsidRDefault="00F76A29" w:rsidP="001C09A9">
            <w:pPr>
              <w:pStyle w:val="Prrafodelista"/>
              <w:numPr>
                <w:ilvl w:val="0"/>
                <w:numId w:val="21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La definición de un objetivo general en el marco del desarrollo de acciones de respuesta</w:t>
            </w:r>
            <w:r w:rsid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</w:t>
            </w:r>
            <w:r w:rsidR="00711F2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por parte del organismo sectorial</w:t>
            </w:r>
            <w:r w:rsid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ante emergencia</w:t>
            </w:r>
            <w:r w:rsid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desastre</w:t>
            </w:r>
            <w:r w:rsid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y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catástrofe</w:t>
            </w:r>
            <w:r w:rsid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F76A29" w:rsidRPr="00D20A90" w:rsidRDefault="00F76A29" w:rsidP="001C09A9">
            <w:pPr>
              <w:pStyle w:val="Prrafodelista"/>
              <w:numPr>
                <w:ilvl w:val="0"/>
                <w:numId w:val="21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Objetivos específicos que permitan el cumplimiento del objetivo general establecido.</w:t>
            </w:r>
          </w:p>
        </w:tc>
      </w:tr>
      <w:tr w:rsidR="00F76A29" w:rsidRPr="002F5562" w:rsidTr="001C0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F76A29" w:rsidRDefault="00F76A29" w:rsidP="001C09A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1C09A9" w:rsidRPr="001C09A9" w:rsidRDefault="00F76A29" w:rsidP="001C09A9">
            <w:pPr>
              <w:pStyle w:val="Prrafodelista"/>
              <w:numPr>
                <w:ilvl w:val="0"/>
                <w:numId w:val="21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El objetivo general se determina respondiendo como mínimo a las siguientes interrogantes: </w:t>
            </w:r>
          </w:p>
          <w:p w:rsidR="001C09A9" w:rsidRPr="001C09A9" w:rsidRDefault="00F76A29" w:rsidP="001C09A9">
            <w:pPr>
              <w:pStyle w:val="Prrafodelista"/>
              <w:numPr>
                <w:ilvl w:val="1"/>
                <w:numId w:val="21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¿Qué se quiere hacer?</w:t>
            </w:r>
            <w:r w:rsidR="001C09A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- en el marco de las acciones de respuesta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ante emergencias, desastres y</w:t>
            </w:r>
            <w:r w:rsidR="001C09A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catástrofes.</w:t>
            </w:r>
          </w:p>
          <w:p w:rsidR="001C09A9" w:rsidRPr="001C09A9" w:rsidRDefault="00F76A29" w:rsidP="001C09A9">
            <w:pPr>
              <w:pStyle w:val="Prrafodelista"/>
              <w:numPr>
                <w:ilvl w:val="1"/>
                <w:numId w:val="21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¿Dónde?</w:t>
            </w:r>
            <w:r w:rsidR="001C09A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- de acuerdo al nivel territorial: nacional, regional, etc.</w:t>
            </w:r>
          </w:p>
          <w:p w:rsidR="001C09A9" w:rsidRPr="002247AD" w:rsidRDefault="001C09A9" w:rsidP="001C09A9">
            <w:pPr>
              <w:pStyle w:val="Prrafodelista"/>
              <w:numPr>
                <w:ilvl w:val="1"/>
                <w:numId w:val="21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¿Para quién?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– enfocado en el público objetivo, infraestructura involucrada, etc.</w:t>
            </w:r>
          </w:p>
          <w:p w:rsidR="002247AD" w:rsidRPr="009D1037" w:rsidRDefault="002247AD" w:rsidP="001C09A9">
            <w:pPr>
              <w:pStyle w:val="Prrafodelista"/>
              <w:numPr>
                <w:ilvl w:val="1"/>
                <w:numId w:val="21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¿cómo? – accione</w:t>
            </w:r>
            <w:r w:rsidR="0078337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actividades o procesos que permiten cumplir el objetivo general (coordinación de un sistema, movilización de recursos, cooperación interinstitucional, etc.)</w:t>
            </w:r>
          </w:p>
          <w:p w:rsidR="00F76A29" w:rsidRPr="00D20A90" w:rsidRDefault="00F76A29" w:rsidP="001C09A9">
            <w:pPr>
              <w:pStyle w:val="Prrafodelista"/>
              <w:numPr>
                <w:ilvl w:val="0"/>
                <w:numId w:val="21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Los objetivos específicos se determinan a través de la definición de las acciones que permitirán dar cumplimiento al objetivo general. Deben ser </w:t>
            </w:r>
            <w:r w:rsidRPr="00711F25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claros, concisos, medibles, coherentes y posibles de alcanzar.</w:t>
            </w:r>
          </w:p>
        </w:tc>
      </w:tr>
      <w:tr w:rsidR="00B14B74" w:rsidRPr="002F5562" w:rsidTr="001C09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B14B74" w:rsidRDefault="00B14B74" w:rsidP="001C09A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Ejemplo</w:t>
            </w:r>
            <w:r w:rsidR="00711F25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043334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ficticio </w:t>
            </w:r>
            <w:r w:rsidR="00711F25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(</w:t>
            </w:r>
            <w:r w:rsidR="00043334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utilizado con fines explicativos)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: </w:t>
            </w:r>
          </w:p>
          <w:p w:rsidR="00B14B74" w:rsidRDefault="00B14B74" w:rsidP="001C09A9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B14B74" w:rsidRDefault="00711F25" w:rsidP="001C09A9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Para el caso de un p</w:t>
            </w:r>
            <w:r w:rsid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lan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 e</w:t>
            </w:r>
            <w:r w:rsidR="003F64B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mergencia, se establecen</w:t>
            </w:r>
            <w:r w:rsid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los siguientes objetivos:</w:t>
            </w:r>
          </w:p>
          <w:p w:rsidR="00B14B74" w:rsidRDefault="00B14B74" w:rsidP="00B14B74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B14B74" w:rsidRPr="00B14B74" w:rsidRDefault="00B14B74" w:rsidP="00B14B74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Objetivo General</w:t>
            </w:r>
          </w:p>
          <w:p w:rsidR="00B14B74" w:rsidRPr="00B14B74" w:rsidRDefault="00B14B74" w:rsidP="00B14B74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B14B74" w:rsidRPr="00B14B74" w:rsidRDefault="00043334" w:rsidP="00B14B74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Establecer</w:t>
            </w:r>
            <w:r w:rsidR="00B14B74"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las acciones de respuesta en sus distintas fases operativas, ante situaciones de emergencia, desastre y/o catástrofe, con el objetivo de brindar protección a las personas, sus bienes y medio ambiente, en el territorio nacional; a través de la coordinación del Sistema Nacional de Protección Civil (SNPC).</w:t>
            </w:r>
          </w:p>
          <w:p w:rsidR="00B14B74" w:rsidRPr="00B14B74" w:rsidRDefault="00B14B74" w:rsidP="00B14B74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B14B74" w:rsidRPr="00B14B74" w:rsidRDefault="00B14B74" w:rsidP="00B14B74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Objetivos Específicos</w:t>
            </w:r>
          </w:p>
          <w:p w:rsidR="00B14B74" w:rsidRPr="00B14B74" w:rsidRDefault="00B14B74" w:rsidP="00B14B74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B14B74" w:rsidRPr="00B14B74" w:rsidRDefault="00B14B74" w:rsidP="00B14B74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20290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Especificar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la cobertura,</w:t>
            </w: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amplitud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y alcance</w:t>
            </w: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del Plan.</w:t>
            </w:r>
          </w:p>
          <w:p w:rsidR="00B14B74" w:rsidRPr="00B14B74" w:rsidRDefault="00B14B74" w:rsidP="00B14B74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Indicar el sistema de </w:t>
            </w:r>
            <w:proofErr w:type="spellStart"/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alertamiento</w:t>
            </w:r>
            <w:proofErr w:type="spellEnd"/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y niveles de activación del SNPC.</w:t>
            </w:r>
          </w:p>
          <w:p w:rsidR="00B14B74" w:rsidRPr="00B14B74" w:rsidRDefault="00B14B74" w:rsidP="00B14B74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Identificar los sistemas de comunicación e información a la comunidad y medios de comunicación.</w:t>
            </w:r>
          </w:p>
          <w:p w:rsidR="00B14B74" w:rsidRPr="00B14B74" w:rsidRDefault="00B14B74" w:rsidP="00B14B74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Establecer la coordinación interinstitucional en función de la definición de los mandos, roles, funciones y fases operativas.</w:t>
            </w:r>
          </w:p>
          <w:p w:rsidR="00B14B74" w:rsidRPr="00B14B74" w:rsidRDefault="00B14B74" w:rsidP="00B14B74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Identificar las capacidades institucionales, del SNPC y de cooperación internacional.</w:t>
            </w:r>
          </w:p>
          <w:p w:rsidR="00B14B74" w:rsidRDefault="00B14B74" w:rsidP="001C09A9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Pr="00B14B7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Indicar el sistema de eva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luación de daños y necesidades.</w:t>
            </w:r>
          </w:p>
          <w:p w:rsidR="00897FE2" w:rsidRPr="00897FE2" w:rsidRDefault="00897FE2" w:rsidP="00897FE2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16"/>
                <w:szCs w:val="16"/>
              </w:rPr>
            </w:pPr>
          </w:p>
        </w:tc>
      </w:tr>
      <w:tr w:rsidR="00A103DC" w:rsidTr="00A103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A103DC" w:rsidRDefault="00A103DC" w:rsidP="003E0AD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Extensión: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 sugiere no formular más de 6 objetivos específicos</w:t>
            </w:r>
          </w:p>
        </w:tc>
      </w:tr>
    </w:tbl>
    <w:p w:rsidR="00290DD1" w:rsidRDefault="00290DD1" w:rsidP="00290DD1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043334" w:rsidRDefault="00043334" w:rsidP="00290DD1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B14B74" w:rsidRDefault="00B12A98" w:rsidP="00F22813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lastRenderedPageBreak/>
        <w:t>Cobertura,</w:t>
      </w:r>
      <w:r w:rsidR="00F22813" w:rsidRPr="00141E55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 Amplitud</w:t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 y Alcance</w:t>
      </w:r>
    </w:p>
    <w:p w:rsidR="00B14B74" w:rsidRDefault="00B14B74" w:rsidP="00B14B74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783376" w:rsidRPr="002F5562" w:rsidTr="000939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783376" w:rsidRDefault="00783376" w:rsidP="000939DA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B12A98" w:rsidRPr="00B12A98" w:rsidRDefault="00B12A98" w:rsidP="00B12A98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C</w:t>
            </w:r>
            <w:r w:rsidR="00783376" w:rsidRPr="00727D83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obertura:</w:t>
            </w:r>
            <w:r w:rsidR="0078337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corresponde a la extensión geográfica que contempla el plan (por lo tanto tiene relación con los re</w:t>
            </w:r>
            <w:r w:rsidR="00727D8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cursos involucrados en el plan</w:t>
            </w:r>
            <w:r w:rsidR="0078337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), en términos de división político-administrativa (</w:t>
            </w:r>
            <w:r w:rsidR="00A25E5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nacional, regional, provincial</w:t>
            </w:r>
            <w:r w:rsidR="0062167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u otra</w:t>
            </w:r>
            <w:r w:rsidR="0078337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).</w:t>
            </w:r>
          </w:p>
          <w:p w:rsidR="00783376" w:rsidRPr="00B12A98" w:rsidRDefault="00B12A98" w:rsidP="00B12A98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A</w:t>
            </w:r>
            <w:r w:rsidR="00783376" w:rsidRPr="00727D83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mplitud:</w:t>
            </w:r>
            <w:r w:rsidR="0078337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corresponde a </w:t>
            </w:r>
            <w:r w:rsidR="00711F2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las áreas internas del organismo sectorial </w:t>
            </w:r>
            <w:r w:rsidR="005F3A4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que tienen participación y funciones definidas en el plan (direcciones, departamentos, unidades, etc.).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Adicionalmente, permite establecer l</w:t>
            </w:r>
            <w:r w:rsidR="00711F2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 relación y/o vínculo con otros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y organismos del Sist</w:t>
            </w:r>
            <w:r w:rsidR="00711F2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ema de Protección Civil, con que se relaciona y/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o vincula el plan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B12A98" w:rsidRPr="00846034" w:rsidRDefault="00B12A98" w:rsidP="00B12A98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Alcance: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Corresponde al tipo de riesgos, amenazas o escenarios en los que aplica y/o se ejecuta el plan.</w:t>
            </w:r>
          </w:p>
        </w:tc>
      </w:tr>
      <w:tr w:rsidR="00783376" w:rsidRPr="002F5562" w:rsidTr="00093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783376" w:rsidRDefault="00783376" w:rsidP="000939DA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783376" w:rsidRPr="00CE066B" w:rsidRDefault="00B12A98" w:rsidP="00711F25">
            <w:pPr>
              <w:pStyle w:val="Prrafodelista"/>
              <w:numPr>
                <w:ilvl w:val="0"/>
                <w:numId w:val="23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B12A98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Cobertura: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78337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Identificando la división político-administrativa relacionada al </w:t>
            </w:r>
            <w:r w:rsidR="00A25E5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Plan.</w:t>
            </w:r>
          </w:p>
          <w:p w:rsidR="00621679" w:rsidRPr="00621679" w:rsidRDefault="00B12A98" w:rsidP="00711F25">
            <w:pPr>
              <w:pStyle w:val="Prrafodelista"/>
              <w:numPr>
                <w:ilvl w:val="0"/>
                <w:numId w:val="23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621679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Amplitud: </w:t>
            </w:r>
            <w:r w:rsidR="00783376" w:rsidRPr="0062167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Identificando </w:t>
            </w:r>
            <w:r w:rsidR="00711F2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las áreas internas del organismo sectorial </w:t>
            </w:r>
            <w:r w:rsidR="00621679" w:rsidRPr="0062167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que tienen participación y</w:t>
            </w:r>
            <w:r w:rsidR="00711F2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funciones definidas en el plan; además de otros </w:t>
            </w:r>
            <w:r w:rsidR="00621679" w:rsidRPr="0062167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organismos del Sistema de Protección Civil, con l</w:t>
            </w:r>
            <w:r w:rsidR="00711F2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o</w:t>
            </w:r>
            <w:r w:rsidR="00621679" w:rsidRPr="0062167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 que se relaciona y</w:t>
            </w:r>
            <w:r w:rsidR="00711F2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/o</w:t>
            </w:r>
            <w:r w:rsidR="00621679" w:rsidRPr="0062167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vincula el plan</w:t>
            </w:r>
            <w:r w:rsidR="0062167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B12A98" w:rsidRPr="00B12A98" w:rsidRDefault="00B12A98" w:rsidP="00711F25">
            <w:pPr>
              <w:pStyle w:val="Prrafodelista"/>
              <w:numPr>
                <w:ilvl w:val="0"/>
                <w:numId w:val="23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B12A98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Alcance: </w:t>
            </w:r>
            <w:r w:rsidR="0062167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definiendo el tipo de</w:t>
            </w:r>
            <w:r w:rsidR="00621679" w:rsidRPr="0062167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riesgos, amenazas o escenarios en los que aplica y/o se ejecuta el plan.</w:t>
            </w:r>
          </w:p>
        </w:tc>
      </w:tr>
      <w:tr w:rsidR="000939DA" w:rsidRPr="002F5562" w:rsidTr="00093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0939DA" w:rsidRDefault="000939DA" w:rsidP="000939DA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Ejemplo</w:t>
            </w:r>
            <w:r w:rsidR="00043334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ficticio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: </w:t>
            </w:r>
          </w:p>
          <w:p w:rsidR="003F64BB" w:rsidRDefault="003F64BB" w:rsidP="000939DA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0939DA" w:rsidRPr="00B12A98" w:rsidRDefault="000939DA" w:rsidP="003F64BB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C</w:t>
            </w:r>
            <w:r w:rsidRPr="00727D83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obertura: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3F64B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el plan contempla </w:t>
            </w:r>
            <w:r w:rsidR="003F64BB" w:rsidRPr="003F64B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todo el territorio nacional, definido en su extensión continental</w:t>
            </w:r>
            <w:r w:rsidR="003F64B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</w:t>
            </w:r>
            <w:r w:rsidR="003F64BB" w:rsidRPr="003F64B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insular.</w:t>
            </w:r>
          </w:p>
          <w:p w:rsidR="003F64BB" w:rsidRPr="003F64BB" w:rsidRDefault="000939DA" w:rsidP="003F64BB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A</w:t>
            </w:r>
            <w:r w:rsidRPr="00727D83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mplitud:</w:t>
            </w:r>
            <w:r w:rsidR="003F64BB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3F64B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el presente plan es ejecutado por el Departamento de Emergencias y Desastres, el Centro Nacional de Enlace y el Departamento de Salud Ambiental.</w:t>
            </w:r>
          </w:p>
          <w:p w:rsidR="000939DA" w:rsidRPr="000939DA" w:rsidRDefault="000939DA" w:rsidP="00711F25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0939DA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Alcance: </w:t>
            </w:r>
            <w:r w:rsidR="003F64B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el presente plan define su </w:t>
            </w:r>
            <w:r w:rsidR="00897FE2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ejecución</w:t>
            </w:r>
            <w:r w:rsidR="003F64B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en emergencias químicas, radiológicas y epidem</w:t>
            </w:r>
            <w:r w:rsidR="00711F2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iológicas.</w:t>
            </w:r>
          </w:p>
        </w:tc>
      </w:tr>
      <w:tr w:rsidR="00A103DC" w:rsidRPr="002F5562" w:rsidTr="00A103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A103DC" w:rsidRPr="002F5562" w:rsidRDefault="00A103DC" w:rsidP="003E0AD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Extensión: </w:t>
            </w:r>
            <w:r w:rsidR="00711F25" w:rsidRPr="00144B5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 sugier</w:t>
            </w:r>
            <w:r w:rsidR="00711F2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 que no exceda media página.</w:t>
            </w:r>
          </w:p>
        </w:tc>
      </w:tr>
    </w:tbl>
    <w:p w:rsidR="00F22813" w:rsidRPr="00B14B74" w:rsidRDefault="00F22813" w:rsidP="00B14B74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B14B74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B14B74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B14B74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B14B74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F22813" w:rsidRPr="00884C63" w:rsidRDefault="00CE5158" w:rsidP="00F22813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>Relación</w:t>
      </w:r>
      <w:r w:rsidR="00F22813" w:rsidRPr="00141E55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 con Otros Planes</w:t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F22813" w:rsidRDefault="00F22813" w:rsidP="006835E8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0939DA" w:rsidRPr="002F5562" w:rsidTr="000939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0939DA" w:rsidRDefault="000939DA" w:rsidP="000939DA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0939DA" w:rsidRPr="009A31E9" w:rsidRDefault="000939DA" w:rsidP="00C176CB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A31E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 manera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Pr="00A81357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sucinta</w:t>
            </w:r>
            <w:r w:rsidR="0080279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, cómo se relaciona </w:t>
            </w:r>
            <w:r w:rsidR="00CE5158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y complementa el plan de emergencia</w:t>
            </w:r>
            <w:r w:rsidR="0080279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C176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sectorial con otros planes;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por ejemplo: plan de emergencia (nacional, regional, provincial o comunal), plan específico de emergen</w:t>
            </w:r>
            <w:r w:rsidR="00CE5158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cia por variable de riesgo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</w:t>
            </w:r>
            <w:r w:rsidR="00CE5158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plan de reducción de riesgo de desastre,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entre otros.</w:t>
            </w:r>
          </w:p>
        </w:tc>
      </w:tr>
      <w:tr w:rsidR="000939DA" w:rsidRPr="002F5562" w:rsidTr="00093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0939DA" w:rsidRDefault="000939DA" w:rsidP="000939DA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0939DA" w:rsidRDefault="003E0216" w:rsidP="000939DA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Recopilando </w:t>
            </w:r>
            <w:r w:rsidR="002A30E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los planes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existente en prevención y respuesta a emergencias y desastres</w:t>
            </w:r>
            <w:r w:rsidR="0080279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para establecer</w:t>
            </w:r>
            <w:r w:rsidR="0080279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su relación y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complemento con el plan de </w:t>
            </w:r>
            <w:r w:rsidR="00C176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emergencia sectorial</w:t>
            </w:r>
            <w:r w:rsidR="000939D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0939DA" w:rsidRPr="00874366" w:rsidRDefault="00A103DC" w:rsidP="00C176CB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 d</w:t>
            </w:r>
            <w:r w:rsidR="00C176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ebe indicar si se deriva de un p</w:t>
            </w:r>
            <w:r w:rsidR="000939D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lan de</w:t>
            </w:r>
            <w:r w:rsidR="00C176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</w:t>
            </w:r>
            <w:r w:rsidR="000939D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mergencia por </w:t>
            </w:r>
            <w:r w:rsidR="00C176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v</w:t>
            </w:r>
            <w:r w:rsidR="000939D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ariable de </w:t>
            </w:r>
            <w:r w:rsidR="00C176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r</w:t>
            </w:r>
            <w:r w:rsidR="000939D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iesgo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u otro plan</w:t>
            </w:r>
            <w:r w:rsidR="000939D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en el caso que corresponda.</w:t>
            </w:r>
          </w:p>
        </w:tc>
      </w:tr>
      <w:tr w:rsidR="00A103DC" w:rsidRPr="000939DA" w:rsidTr="00A103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A103DC" w:rsidRDefault="00A103DC" w:rsidP="003E0AD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Ejemplo</w:t>
            </w:r>
            <w:r w:rsidR="00B634D1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043334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ficticio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: </w:t>
            </w:r>
          </w:p>
          <w:p w:rsidR="00A103DC" w:rsidRDefault="00A103DC" w:rsidP="003E0AD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A103DC" w:rsidRDefault="00A103DC" w:rsidP="003E0AD7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Para el caso de un 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organismo sectorial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se establec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 la</w:t>
            </w:r>
            <w:r w:rsidR="00C176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siguiente </w:t>
            </w:r>
            <w:r w:rsidR="00CE675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relación con otros planes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:</w:t>
            </w:r>
          </w:p>
          <w:p w:rsidR="00A103DC" w:rsidRDefault="00A103DC" w:rsidP="003E0AD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FA498D" w:rsidRPr="00FA498D" w:rsidRDefault="00FA498D" w:rsidP="00864B5C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F727CB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Plan Nacional de Emergencia del Sector Salud:</w:t>
            </w:r>
            <w:r w:rsidR="00F727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el presente plan</w:t>
            </w:r>
            <w:r w:rsidR="00977A6C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(Plan de Emergencia Sectorial)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F727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corresponde a la expresión territorial regional, estableciendo de manera operativa, a nivel regional, los lineamientos nacionales del sector salud.</w:t>
            </w:r>
          </w:p>
          <w:p w:rsidR="00FA498D" w:rsidRPr="00FA498D" w:rsidRDefault="00FA498D" w:rsidP="00864B5C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F727CB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Plan de Gestión de Riesgo de Desastres del Sector Salud:</w:t>
            </w:r>
            <w:r w:rsidR="00F727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el presente plan </w:t>
            </w:r>
            <w:r w:rsidR="00F727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corresponde al complemento, en el ámbito de respuesta, de este tipo de plan.</w:t>
            </w:r>
          </w:p>
          <w:p w:rsidR="00FA498D" w:rsidRPr="00F727CB" w:rsidRDefault="00FA498D" w:rsidP="00864B5C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F727CB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Plan Regional de Emergencia:</w:t>
            </w:r>
            <w:r w:rsidR="00F727CB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el presente plan </w:t>
            </w:r>
            <w:r w:rsidR="00F727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se vincula con el Sistema Regional de Protección Civil, a través del </w:t>
            </w:r>
            <w:proofErr w:type="spellStart"/>
            <w:r w:rsidR="00F727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alertamiento</w:t>
            </w:r>
            <w:proofErr w:type="spellEnd"/>
            <w:r w:rsidR="00F727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, procesos de coordinación (en respuesta y rehabilitación), etc.  </w:t>
            </w:r>
          </w:p>
          <w:p w:rsidR="00A103DC" w:rsidRPr="00F727CB" w:rsidRDefault="00FA498D" w:rsidP="00F727CB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F727CB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Plan Regional de Emergencia por Variable de Riesgo – Materiales Peligrosos:</w:t>
            </w:r>
            <w:r w:rsidR="00F727CB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el presente plan </w:t>
            </w:r>
            <w:r w:rsidR="00F727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 relaciona con este plan, respecto a las funciones y acciones del sector salud, definidas para esta variable de riesgo.</w:t>
            </w:r>
          </w:p>
        </w:tc>
      </w:tr>
      <w:tr w:rsidR="00575D9A" w:rsidRPr="000939DA" w:rsidTr="00A103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575D9A" w:rsidRDefault="00575D9A" w:rsidP="003E0AD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 sugiere que no exceda los 10</w:t>
            </w:r>
            <w:r w:rsidRPr="00742E0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Pr="00E465EC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renglones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y el uso de un diagrama o gráfico</w:t>
            </w:r>
            <w:r w:rsidR="00C176C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</w:tbl>
    <w:p w:rsidR="00C176CB" w:rsidRDefault="00C176CB" w:rsidP="00C176CB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C176CB" w:rsidRPr="00C176CB" w:rsidRDefault="00C176CB" w:rsidP="00C176CB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F22813" w:rsidRDefault="00F22813" w:rsidP="00F22813">
      <w:pPr>
        <w:pStyle w:val="Prrafodelista"/>
        <w:numPr>
          <w:ilvl w:val="0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BE33EE">
        <w:rPr>
          <w:rFonts w:asciiTheme="minorHAnsi" w:hAnsiTheme="minorHAnsi" w:cstheme="minorHAnsi"/>
          <w:color w:val="595959" w:themeColor="text1" w:themeTint="A6"/>
          <w:sz w:val="22"/>
          <w:szCs w:val="22"/>
        </w:rPr>
        <w:lastRenderedPageBreak/>
        <w:t xml:space="preserve">Levantamiento de </w:t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Recursos y </w:t>
      </w:r>
      <w:r w:rsidRPr="00BE33EE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Capacidades</w:t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 Institucionales</w:t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0B538C" w:rsidRDefault="000B538C" w:rsidP="000B538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94525B" w:rsidRPr="002F5562" w:rsidTr="003E0A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94525B" w:rsidRDefault="0094525B" w:rsidP="003E0AD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94525B" w:rsidRDefault="0094525B" w:rsidP="007857E4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A31E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 manera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Pr="00A81357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sucinta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, </w:t>
            </w:r>
            <w:r w:rsidR="007857E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el levantamiento de recursos y capacidades de la institución. Para estos efectos se definen los siguientes conceptos:</w:t>
            </w:r>
          </w:p>
          <w:p w:rsidR="007857E4" w:rsidRDefault="007857E4" w:rsidP="007857E4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7857E4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Recurso:</w:t>
            </w:r>
            <w:r w:rsidRPr="007857E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todo elemento que puede ser activado, movilizado o utilizado en situaciones de emergencia, desastre o catástrofe, para evitar o reducir el impacto. Pueden clasificarse en recursos humanos, técnicos, financieros y materiales.</w:t>
            </w:r>
          </w:p>
          <w:p w:rsidR="007857E4" w:rsidRPr="007857E4" w:rsidRDefault="007857E4" w:rsidP="007857E4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7857E4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Capacidad:</w:t>
            </w:r>
            <w:r w:rsidRPr="007857E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La combinación de todas las fortalezas, los atributos y los recursos disponibles dentro de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la</w:t>
            </w:r>
            <w:r w:rsidRPr="007857E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institución, </w:t>
            </w:r>
            <w:r w:rsidRPr="007857E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que pueden utilizarse para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el alcance  de los objetivos del plan.</w:t>
            </w:r>
          </w:p>
        </w:tc>
      </w:tr>
      <w:tr w:rsidR="0094525B" w:rsidRPr="002F5562" w:rsidTr="003E0A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94525B" w:rsidRDefault="0094525B" w:rsidP="003E0AD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94525B" w:rsidRDefault="007857E4" w:rsidP="003E0AD7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A partir del levantamiento e identificación de los recursos y capacidades existentes en la institución, a través del  registro y sistematización de esta información </w:t>
            </w:r>
            <w:r w:rsidRPr="0075642B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(definida </w:t>
            </w:r>
            <w:r w:rsidR="008258CA" w:rsidRPr="0075642B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según</w:t>
            </w:r>
            <w:r w:rsidRPr="0075642B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las necesidades de la instituci</w:t>
            </w:r>
            <w:r w:rsidR="008258CA" w:rsidRPr="0075642B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ón)</w:t>
            </w:r>
            <w:r w:rsidR="008258C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94525B" w:rsidRPr="00874366" w:rsidRDefault="007857E4" w:rsidP="008919BA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 partir de la utilización de cuadros resumen</w:t>
            </w:r>
            <w:r w:rsidR="008258C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 recursos y capacidades. El detalle de éstos puede</w:t>
            </w:r>
            <w:r w:rsidR="00D93A7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ser presentado en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el</w:t>
            </w:r>
            <w:r w:rsidR="008258C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anexo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8.</w:t>
            </w:r>
            <w:r w:rsidR="008919B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5</w:t>
            </w:r>
            <w:r w:rsidR="0075642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 (Planilla para Consignar Recursos y C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apacidades)</w:t>
            </w:r>
            <w:r w:rsidR="008258C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  <w:tr w:rsidR="0094525B" w:rsidRPr="000939DA" w:rsidTr="003E0A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94525B" w:rsidRDefault="0094525B" w:rsidP="003E0AD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Ejemplo</w:t>
            </w:r>
            <w:r w:rsidR="00B634D1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043334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ficticio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: </w:t>
            </w:r>
          </w:p>
          <w:p w:rsidR="0094525B" w:rsidRDefault="0094525B" w:rsidP="003E0AD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4525B" w:rsidRDefault="0094525B" w:rsidP="003E0AD7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Para el caso de un </w:t>
            </w:r>
            <w:r w:rsidRPr="00F727CB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Plan Regional de Emergencia del Sector Salud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, se </w:t>
            </w:r>
            <w:r w:rsidR="00C116E1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definen las siguientes capacidades y recursos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:</w:t>
            </w:r>
          </w:p>
          <w:p w:rsidR="0094525B" w:rsidRDefault="0094525B" w:rsidP="003E0AD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tbl>
            <w:tblPr>
              <w:tblW w:w="8369" w:type="dxa"/>
              <w:jc w:val="center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40"/>
              <w:gridCol w:w="2175"/>
              <w:gridCol w:w="3119"/>
              <w:gridCol w:w="1335"/>
            </w:tblGrid>
            <w:tr w:rsidR="00E77092" w:rsidRPr="00673693" w:rsidTr="00C116E1">
              <w:trPr>
                <w:trHeight w:val="300"/>
                <w:jc w:val="center"/>
              </w:trPr>
              <w:tc>
                <w:tcPr>
                  <w:tcW w:w="1740" w:type="dxa"/>
                  <w:shd w:val="clear" w:color="auto" w:fill="0070C0"/>
                  <w:vAlign w:val="center"/>
                </w:tcPr>
                <w:p w:rsidR="00E77092" w:rsidRPr="00673693" w:rsidRDefault="00E77092" w:rsidP="003E0AD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 w:rsidRPr="00E77092"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Área Institución</w:t>
                  </w:r>
                </w:p>
              </w:tc>
              <w:tc>
                <w:tcPr>
                  <w:tcW w:w="2175" w:type="dxa"/>
                  <w:shd w:val="clear" w:color="auto" w:fill="0070C0"/>
                  <w:noWrap/>
                  <w:vAlign w:val="center"/>
                  <w:hideMark/>
                </w:tcPr>
                <w:p w:rsidR="00E77092" w:rsidRPr="00673693" w:rsidRDefault="00E77092" w:rsidP="003E0AD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 w:rsidRPr="00E77092"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Descripción Capacidades</w:t>
                  </w:r>
                </w:p>
              </w:tc>
              <w:tc>
                <w:tcPr>
                  <w:tcW w:w="3119" w:type="dxa"/>
                  <w:shd w:val="clear" w:color="auto" w:fill="0070C0"/>
                  <w:noWrap/>
                  <w:vAlign w:val="center"/>
                  <w:hideMark/>
                </w:tcPr>
                <w:p w:rsidR="00E77092" w:rsidRPr="00673693" w:rsidRDefault="00E77092" w:rsidP="003E0AD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 w:rsidRPr="00E77092"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Descripción Recursos</w:t>
                  </w:r>
                </w:p>
              </w:tc>
              <w:tc>
                <w:tcPr>
                  <w:tcW w:w="1335" w:type="dxa"/>
                  <w:shd w:val="clear" w:color="auto" w:fill="0070C0"/>
                </w:tcPr>
                <w:p w:rsidR="00E77092" w:rsidRPr="00E77092" w:rsidRDefault="00E77092" w:rsidP="003E0AD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 w:rsidRPr="00E77092"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Detalle en Planilla</w:t>
                  </w:r>
                </w:p>
              </w:tc>
            </w:tr>
            <w:tr w:rsidR="00E77092" w:rsidRPr="009B3A3F" w:rsidTr="00C116E1">
              <w:trPr>
                <w:trHeight w:val="300"/>
                <w:jc w:val="center"/>
              </w:trPr>
              <w:tc>
                <w:tcPr>
                  <w:tcW w:w="1740" w:type="dxa"/>
                  <w:vAlign w:val="center"/>
                </w:tcPr>
                <w:p w:rsidR="00E77092" w:rsidRPr="009B3A3F" w:rsidRDefault="002000A8" w:rsidP="003E0AD7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Unidad de Emergencias Químicas</w:t>
                  </w:r>
                </w:p>
              </w:tc>
              <w:tc>
                <w:tcPr>
                  <w:tcW w:w="2175" w:type="dxa"/>
                  <w:shd w:val="clear" w:color="auto" w:fill="auto"/>
                  <w:noWrap/>
                  <w:vAlign w:val="center"/>
                  <w:hideMark/>
                </w:tcPr>
                <w:p w:rsidR="00E77092" w:rsidRPr="009B3A3F" w:rsidRDefault="0071045A" w:rsidP="0071045A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D</w:t>
                  </w:r>
                  <w:r w:rsidR="002000A8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etección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y medición</w:t>
                  </w:r>
                  <w:r w:rsidR="002000A8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de 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g</w:t>
                  </w:r>
                  <w:r w:rsidR="002000A8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ases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</w:t>
                  </w:r>
                </w:p>
              </w:tc>
              <w:tc>
                <w:tcPr>
                  <w:tcW w:w="3119" w:type="dxa"/>
                  <w:shd w:val="clear" w:color="auto" w:fill="auto"/>
                  <w:noWrap/>
                  <w:vAlign w:val="center"/>
                  <w:hideMark/>
                </w:tcPr>
                <w:p w:rsidR="0071045A" w:rsidRDefault="0071045A" w:rsidP="0071045A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 w:rsidRPr="0071045A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Técnicos especializados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</w:t>
                  </w:r>
                  <w:r w:rsidR="00C116E1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en la detección y medición de gases.</w:t>
                  </w:r>
                </w:p>
                <w:p w:rsidR="00E77092" w:rsidRDefault="008919BA" w:rsidP="0071045A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E</w:t>
                  </w:r>
                  <w:r w:rsidR="0071045A" w:rsidRPr="0071045A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quipamiento portátil para la medición de gases (amoníaco, ácido sulfhídrico, cloro libre residual).</w:t>
                  </w:r>
                </w:p>
                <w:p w:rsidR="0071045A" w:rsidRPr="0071045A" w:rsidRDefault="00C116E1" w:rsidP="0071045A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Móvil equipado con radiocomunicación análoga digital (VHF, HF).</w:t>
                  </w:r>
                </w:p>
              </w:tc>
              <w:tc>
                <w:tcPr>
                  <w:tcW w:w="1335" w:type="dxa"/>
                  <w:vAlign w:val="center"/>
                </w:tcPr>
                <w:p w:rsidR="00E77092" w:rsidRDefault="0071045A" w:rsidP="003E0AD7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Planilla 1</w:t>
                  </w:r>
                </w:p>
                <w:p w:rsidR="008919BA" w:rsidRPr="009B3A3F" w:rsidRDefault="008919BA" w:rsidP="003E0AD7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(anexo)</w:t>
                  </w:r>
                </w:p>
              </w:tc>
            </w:tr>
            <w:tr w:rsidR="00E77092" w:rsidRPr="009B3A3F" w:rsidTr="00C116E1">
              <w:trPr>
                <w:trHeight w:val="300"/>
                <w:jc w:val="center"/>
              </w:trPr>
              <w:tc>
                <w:tcPr>
                  <w:tcW w:w="1740" w:type="dxa"/>
                  <w:vAlign w:val="center"/>
                </w:tcPr>
                <w:p w:rsidR="00E77092" w:rsidRPr="009B3A3F" w:rsidRDefault="002000A8" w:rsidP="003E0AD7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Unidad de Emergencias Radiológicas</w:t>
                  </w:r>
                </w:p>
              </w:tc>
              <w:tc>
                <w:tcPr>
                  <w:tcW w:w="2175" w:type="dxa"/>
                  <w:shd w:val="clear" w:color="auto" w:fill="auto"/>
                  <w:noWrap/>
                  <w:vAlign w:val="center"/>
                </w:tcPr>
                <w:p w:rsidR="00E77092" w:rsidRPr="009B3A3F" w:rsidRDefault="00C116E1" w:rsidP="003E0AD7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Detección y medición de radiaciones ionizantes</w:t>
                  </w:r>
                </w:p>
              </w:tc>
              <w:tc>
                <w:tcPr>
                  <w:tcW w:w="3119" w:type="dxa"/>
                  <w:shd w:val="clear" w:color="auto" w:fill="auto"/>
                  <w:noWrap/>
                  <w:vAlign w:val="center"/>
                </w:tcPr>
                <w:p w:rsidR="00C116E1" w:rsidRDefault="00C116E1" w:rsidP="00C116E1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 w:rsidRPr="0071045A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Técnicos especializados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en la detección y medición de radiación ionizante. </w:t>
                  </w:r>
                </w:p>
                <w:p w:rsidR="00C116E1" w:rsidRDefault="008919BA" w:rsidP="00C116E1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E</w:t>
                  </w:r>
                  <w:r w:rsidR="00C116E1" w:rsidRPr="0071045A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quipamiento portátil para la medici</w:t>
                  </w:r>
                  <w:r w:rsidR="00C116E1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ón de radiación alfa, beta y gamma. Determinación de dosis.</w:t>
                  </w:r>
                </w:p>
                <w:p w:rsidR="00E77092" w:rsidRPr="00C116E1" w:rsidRDefault="00C116E1" w:rsidP="00C116E1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 w:rsidRPr="00C116E1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Móvil equipado con radiocomunicación aná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loga, </w:t>
                  </w:r>
                  <w:r w:rsidRPr="00C116E1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digital (VHF, HF)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y satelital.</w:t>
                  </w:r>
                </w:p>
              </w:tc>
              <w:tc>
                <w:tcPr>
                  <w:tcW w:w="1335" w:type="dxa"/>
                  <w:vAlign w:val="center"/>
                </w:tcPr>
                <w:p w:rsidR="00E77092" w:rsidRDefault="0071045A" w:rsidP="003E0AD7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Planilla 2</w:t>
                  </w:r>
                </w:p>
                <w:p w:rsidR="008919BA" w:rsidRPr="009B3A3F" w:rsidRDefault="008919BA" w:rsidP="003E0AD7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(anexo)</w:t>
                  </w:r>
                </w:p>
              </w:tc>
            </w:tr>
          </w:tbl>
          <w:p w:rsidR="00E77092" w:rsidRPr="005C2CDC" w:rsidRDefault="00E77092" w:rsidP="005C2CDC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</w:tc>
      </w:tr>
      <w:tr w:rsidR="0094525B" w:rsidRPr="000939DA" w:rsidTr="003E0A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94525B" w:rsidRDefault="0094525B" w:rsidP="00111555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 sugiere que no exceda </w:t>
            </w:r>
            <w:r w:rsidR="0011155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dos páginas y la utilización del cuadro resumen sugerido.</w:t>
            </w:r>
          </w:p>
        </w:tc>
      </w:tr>
    </w:tbl>
    <w:p w:rsidR="00C116E1" w:rsidRDefault="00C116E1" w:rsidP="000B538C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C116E1" w:rsidRDefault="00F22813" w:rsidP="00F22813">
      <w:pPr>
        <w:pStyle w:val="Prrafodelista"/>
        <w:numPr>
          <w:ilvl w:val="0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50624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Coordinación</w:t>
      </w:r>
    </w:p>
    <w:p w:rsidR="00F22813" w:rsidRDefault="00F22813" w:rsidP="00C116E1">
      <w:pPr>
        <w:pStyle w:val="Prrafodelista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C116E1" w:rsidRDefault="00F22813" w:rsidP="00F22813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50624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Comité de Emergencia</w:t>
      </w:r>
    </w:p>
    <w:p w:rsidR="00C116E1" w:rsidRDefault="00C116E1" w:rsidP="00C116E1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C116E1" w:rsidRPr="002F5562" w:rsidTr="00497E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C116E1" w:rsidRDefault="00C116E1" w:rsidP="00497E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C116E1" w:rsidRPr="001B1ECD" w:rsidRDefault="00943A38" w:rsidP="00A927A7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Una </w:t>
            </w:r>
            <w:r w:rsidR="001B1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breve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descripción del Comité de Emergencia </w:t>
            </w:r>
            <w:r w:rsidR="001B1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institucional,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el (los) objetivo</w:t>
            </w:r>
            <w:r w:rsidR="001B1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(s) del Comité de Emergencia  </w:t>
            </w:r>
            <w:r w:rsidR="00A927A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y el acto administrativo que formaliza</w:t>
            </w:r>
            <w:r w:rsidR="001B1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su creación.</w:t>
            </w:r>
          </w:p>
        </w:tc>
      </w:tr>
      <w:tr w:rsidR="00C116E1" w:rsidRPr="002F5562" w:rsidTr="00497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116E1" w:rsidRDefault="00C116E1" w:rsidP="00497E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B634D1" w:rsidRDefault="00B634D1" w:rsidP="00B634D1">
            <w:p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  <w:u w:val="single"/>
              </w:rPr>
            </w:pPr>
          </w:p>
          <w:p w:rsidR="00B634D1" w:rsidRDefault="00B634D1" w:rsidP="00B634D1">
            <w:p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  <w:u w:val="single"/>
              </w:rPr>
              <w:t>Su formulación es s</w:t>
            </w:r>
            <w:r w:rsidRPr="00385CBA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  <w:u w:val="single"/>
              </w:rPr>
              <w:t xml:space="preserve">ólo en caso de que el organismo sectorial cuente con </w:t>
            </w:r>
            <w:r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  <w:u w:val="single"/>
              </w:rPr>
              <w:t>la creación formal del Comité de Emergencia.</w:t>
            </w:r>
          </w:p>
          <w:p w:rsidR="00B634D1" w:rsidRPr="00385CBA" w:rsidRDefault="00B634D1" w:rsidP="00B634D1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</w:pPr>
          </w:p>
          <w:p w:rsidR="00C116E1" w:rsidRPr="001B1ECD" w:rsidRDefault="001B1ECD" w:rsidP="001B1ECD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Indicando el acto administrativo que lo crea, una descripción de éste y el (los) objetivo (s) que tiene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lastRenderedPageBreak/>
              <w:t>el Comité de Emergencia</w:t>
            </w:r>
            <w:r w:rsidR="008919B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  <w:tr w:rsidR="00C116E1" w:rsidRPr="000939DA" w:rsidTr="00497E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116E1" w:rsidRDefault="00C116E1" w:rsidP="00497E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lastRenderedPageBreak/>
              <w:t>Ejemplo</w:t>
            </w:r>
            <w:r w:rsidR="00B634D1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ficticio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: </w:t>
            </w:r>
          </w:p>
          <w:p w:rsidR="00C116E1" w:rsidRDefault="00C116E1" w:rsidP="00497E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C116E1" w:rsidRDefault="001B1ECD" w:rsidP="00497EEF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Para el caso de un </w:t>
            </w:r>
            <w:r w:rsidR="0004333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organismo sectorial </w:t>
            </w:r>
            <w:r w:rsidR="00B634D1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 define la creación del Comité de Emergencia</w:t>
            </w:r>
            <w:r w:rsidR="00C116E1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:</w:t>
            </w:r>
          </w:p>
          <w:p w:rsidR="00C116E1" w:rsidRDefault="00C116E1" w:rsidP="00497E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043334" w:rsidRDefault="00EC1889" w:rsidP="00497EEF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Mediante </w:t>
            </w:r>
            <w:r w:rsidR="001B1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Resolución Exenta N°209/2016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</w:t>
            </w:r>
            <w:r w:rsidR="001B1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cre</w:t>
            </w:r>
            <w:r w:rsidR="00B634D1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 el Comité de Emergencia del organismo sectorial</w:t>
            </w:r>
            <w:r w:rsidR="00CB75B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y se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define sus integrantes. </w:t>
            </w:r>
          </w:p>
          <w:p w:rsidR="00C116E1" w:rsidRPr="001B1ECD" w:rsidRDefault="00EC1889" w:rsidP="00497EEF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El objetivo del Comité de Emergencia es diri</w:t>
            </w:r>
            <w:r w:rsidR="00B634D1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gir las acciones de respuesta del organismo sectorial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ante emergencias y desastres</w:t>
            </w:r>
            <w:r w:rsidR="00CB75B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, en el sector </w:t>
            </w:r>
            <w:r w:rsidR="00B634D1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 </w:t>
            </w:r>
            <w:r w:rsidR="00CB75B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transporte,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registrados en la Región. </w:t>
            </w:r>
          </w:p>
          <w:p w:rsidR="00C116E1" w:rsidRPr="005C2CDC" w:rsidRDefault="00C116E1" w:rsidP="00497E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</w:tc>
      </w:tr>
      <w:tr w:rsidR="00C116E1" w:rsidRPr="000939DA" w:rsidTr="00497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116E1" w:rsidRDefault="00C116E1" w:rsidP="000B44FA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 sugiere que no </w:t>
            </w:r>
            <w:r w:rsidR="000B44F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supere media página</w:t>
            </w:r>
            <w:r w:rsidR="000C4D6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</w:tbl>
    <w:p w:rsidR="00F22813" w:rsidRPr="00C116E1" w:rsidRDefault="00F22813" w:rsidP="00C116E1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C116E1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C116E1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C116E1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C116E1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C116E1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C116E1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C116E1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EC1889" w:rsidRDefault="00CB75B3" w:rsidP="00F22813">
      <w:pPr>
        <w:pStyle w:val="Prrafodelista"/>
        <w:numPr>
          <w:ilvl w:val="2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Activación, </w:t>
      </w:r>
      <w:r w:rsidR="00F22813" w:rsidRPr="0050624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Convocatoria</w:t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 y Auto Convocatoria</w:t>
      </w:r>
    </w:p>
    <w:p w:rsidR="00EC1889" w:rsidRDefault="00EC1889" w:rsidP="00EC1889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A927A7" w:rsidRPr="002F5562" w:rsidTr="00497E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A927A7" w:rsidRDefault="00A927A7" w:rsidP="00497E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A927A7" w:rsidRPr="004B4F23" w:rsidRDefault="00A927A7" w:rsidP="00A927A7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Una descripci</w:t>
            </w:r>
            <w:r w:rsidR="004B4F2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ón de los eventos o incidentes que activan la convocatoria del Comité de Emergencia.</w:t>
            </w:r>
          </w:p>
          <w:p w:rsidR="004B4F23" w:rsidRPr="00CB75B3" w:rsidRDefault="004B4F23" w:rsidP="00A927A7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Una descripción del (los) incidente (s) que activan una auto convocatoria del Comité de Emergencia.</w:t>
            </w:r>
          </w:p>
          <w:p w:rsidR="00CB75B3" w:rsidRPr="001B1ECD" w:rsidRDefault="00CB75B3" w:rsidP="00CB75B3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Una descripción del proceso de convocatoria y auto convocatoria.</w:t>
            </w:r>
          </w:p>
        </w:tc>
      </w:tr>
      <w:tr w:rsidR="00A927A7" w:rsidRPr="002F5562" w:rsidTr="00497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A927A7" w:rsidRDefault="00A927A7" w:rsidP="00497E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A927A7" w:rsidRPr="00CB75B3" w:rsidRDefault="00A927A7" w:rsidP="00CB75B3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4B4F2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Definiendo de manera interna (institucional), los eventos o incidentes que </w:t>
            </w:r>
            <w:r w:rsidR="004C63F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activan</w:t>
            </w:r>
            <w:r w:rsidR="004B4F2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4C63F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la</w:t>
            </w:r>
            <w:r w:rsidR="00CB75B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CB75B3" w:rsidRPr="00CB75B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convocatoria del Comité de Emergencia</w:t>
            </w:r>
            <w:r w:rsidR="009E4AB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CB75B3" w:rsidRPr="00CB75B3" w:rsidRDefault="00CB75B3" w:rsidP="00CB75B3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Definiendo de manera interna (institucional), los eventos o incidentes que </w:t>
            </w:r>
            <w:r w:rsidR="004C63F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activan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una auto </w:t>
            </w:r>
            <w:r w:rsidRPr="00CB75B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convocatoria del Comité de Emergencia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CB75B3" w:rsidRPr="00CB75B3" w:rsidRDefault="00CB75B3" w:rsidP="00CB75B3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Definiendo el proceso de convocatoria</w:t>
            </w:r>
            <w:r w:rsidR="003325E0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y auto convocatoria, de acuerdo a procedimiento interno</w:t>
            </w:r>
            <w:r w:rsidR="000B2B9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(</w:t>
            </w:r>
            <w:r w:rsidR="004C63F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se sugiere </w:t>
            </w:r>
            <w:r w:rsidR="000B2B9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incorporar</w:t>
            </w:r>
            <w:r w:rsidR="004C63F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procedimiento interno en a</w:t>
            </w:r>
            <w:r w:rsidR="000B2B9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nexo)</w:t>
            </w:r>
            <w:r w:rsidR="003325E0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  <w:tr w:rsidR="00A927A7" w:rsidRPr="000939DA" w:rsidTr="00497E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A927A7" w:rsidRPr="00194869" w:rsidRDefault="00A927A7" w:rsidP="00497E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Ejemplo</w:t>
            </w:r>
            <w:r w:rsidR="00194869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ficticio: </w:t>
            </w:r>
          </w:p>
          <w:p w:rsidR="00A927A7" w:rsidRDefault="00A927A7" w:rsidP="00497E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0B2B9D" w:rsidRPr="000B2B9D" w:rsidRDefault="000B2B9D" w:rsidP="000B2B9D">
            <w:pPr>
              <w:pStyle w:val="Prrafodelista"/>
              <w:numPr>
                <w:ilvl w:val="0"/>
                <w:numId w:val="31"/>
              </w:numPr>
              <w:ind w:left="426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0B2B9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Activación</w:t>
            </w:r>
          </w:p>
          <w:p w:rsidR="000B2B9D" w:rsidRDefault="000B2B9D" w:rsidP="00497E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A927A7" w:rsidRDefault="000B2B9D" w:rsidP="00497EEF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La activación del Comité de Emergencia</w:t>
            </w:r>
            <w:r w:rsidR="009E4AB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será de acuerdo a las siguientes situaciones:</w:t>
            </w:r>
          </w:p>
          <w:p w:rsidR="009E4AB6" w:rsidRDefault="009E4AB6" w:rsidP="00497EEF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9E4AB6" w:rsidRPr="009E4AB6" w:rsidRDefault="009E4AB6" w:rsidP="009E4AB6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 evento o incidente que genere impacto en la red vial básica comunal</w:t>
            </w:r>
            <w:r w:rsidR="004E025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</w:t>
            </w:r>
            <w:r w:rsidR="00F27D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 al menos una comuna.</w:t>
            </w:r>
          </w:p>
          <w:p w:rsidR="009E4AB6" w:rsidRPr="009E4AB6" w:rsidRDefault="009E4AB6" w:rsidP="009E4AB6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 evento o incidente que genere impacto</w:t>
            </w:r>
            <w:r w:rsidR="00F27D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en la red </w:t>
            </w:r>
            <w:r w:rsidR="00497EE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regional </w:t>
            </w:r>
            <w:r w:rsidR="00F27D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 telecomunicaciones de emergencia.</w:t>
            </w:r>
          </w:p>
          <w:p w:rsidR="000B2B9D" w:rsidRDefault="000B2B9D" w:rsidP="00497EEF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0B2B9D" w:rsidRDefault="000B2B9D" w:rsidP="000B2B9D">
            <w:pPr>
              <w:pStyle w:val="Prrafodelista"/>
              <w:numPr>
                <w:ilvl w:val="0"/>
                <w:numId w:val="31"/>
              </w:numPr>
              <w:ind w:left="426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0B2B9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Convocatoria</w:t>
            </w:r>
          </w:p>
          <w:p w:rsidR="000B2B9D" w:rsidRDefault="000B2B9D" w:rsidP="000B2B9D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0B2B9D" w:rsidRPr="009E4AB6" w:rsidRDefault="009E4AB6" w:rsidP="000B2B9D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La convocatoria se realizará de acuerdo a procedimiento interno de activación, convocatoria y </w:t>
            </w:r>
            <w:r w:rsidR="0019486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auto convocatoria</w:t>
            </w:r>
            <w:r w:rsidR="000C4D6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(procedimiento descrito en anexo)</w:t>
            </w:r>
            <w:r w:rsidR="004E025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0B2B9D" w:rsidRPr="000B2B9D" w:rsidRDefault="000B2B9D" w:rsidP="000B2B9D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0B2B9D" w:rsidRPr="000B2B9D" w:rsidRDefault="000B2B9D" w:rsidP="000B2B9D">
            <w:pPr>
              <w:pStyle w:val="Prrafodelista"/>
              <w:numPr>
                <w:ilvl w:val="0"/>
                <w:numId w:val="31"/>
              </w:numPr>
              <w:ind w:left="426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Auto Convocatoria</w:t>
            </w:r>
          </w:p>
          <w:p w:rsidR="000B2B9D" w:rsidRDefault="000B2B9D" w:rsidP="00497EEF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9E4AB6" w:rsidRDefault="009E4AB6" w:rsidP="00497EEF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La auto convocatoria se genera a partir de:</w:t>
            </w:r>
          </w:p>
          <w:p w:rsidR="009E4AB6" w:rsidRDefault="009E4AB6" w:rsidP="00497EEF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9E4AB6" w:rsidRPr="009E4AB6" w:rsidRDefault="009E4AB6" w:rsidP="009E4AB6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E4AB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La ocurrencia de un sismo de intensidad Mercalli VII o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superior percibido en la Región.</w:t>
            </w:r>
          </w:p>
          <w:p w:rsidR="009E4AB6" w:rsidRPr="009E4AB6" w:rsidRDefault="009E4AB6" w:rsidP="009E4AB6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E4AB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La ocurrencia de un apagón eléctrico (</w:t>
            </w:r>
            <w:proofErr w:type="spellStart"/>
            <w:r w:rsidRPr="009E4AB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Blackout</w:t>
            </w:r>
            <w:proofErr w:type="spellEnd"/>
            <w:r w:rsidRPr="009E4AB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), que afecte el Sistema Interconectado Central.</w:t>
            </w:r>
          </w:p>
          <w:p w:rsidR="009E4AB6" w:rsidRPr="009E4AB6" w:rsidRDefault="009E4AB6" w:rsidP="009E4AB6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E4AB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La ocurrencia de un evento o incidente que altere gravemente el funci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onami</w:t>
            </w:r>
            <w:r w:rsidR="0019486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ento de las comunicaciones del organismo sectorial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A927A7" w:rsidRPr="005C2CDC" w:rsidRDefault="00A927A7" w:rsidP="00497E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</w:tc>
      </w:tr>
      <w:tr w:rsidR="00A927A7" w:rsidRPr="000939DA" w:rsidTr="00497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A927A7" w:rsidRDefault="00A927A7" w:rsidP="00CB75B3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 sugiere que no exceda </w:t>
            </w:r>
            <w:r w:rsidR="00CB75B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1 página</w:t>
            </w:r>
            <w:r w:rsidR="000C4D6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</w:tbl>
    <w:p w:rsidR="00F22813" w:rsidRDefault="00F22813" w:rsidP="00EC1889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115AD" w:rsidRDefault="006115AD" w:rsidP="00EC1889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194869" w:rsidRDefault="00194869" w:rsidP="00EC1889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194869" w:rsidRDefault="00194869" w:rsidP="00EC1889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194869" w:rsidRDefault="00194869" w:rsidP="00EC1889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E14273" w:rsidRDefault="00E14273" w:rsidP="00EC1889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F22813" w:rsidRDefault="00F22813" w:rsidP="00A927A7">
      <w:pPr>
        <w:pStyle w:val="Prrafodelista"/>
        <w:numPr>
          <w:ilvl w:val="2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506247">
        <w:rPr>
          <w:rFonts w:asciiTheme="minorHAnsi" w:hAnsiTheme="minorHAnsi" w:cstheme="minorHAnsi"/>
          <w:color w:val="595959" w:themeColor="text1" w:themeTint="A6"/>
          <w:sz w:val="22"/>
          <w:szCs w:val="22"/>
        </w:rPr>
        <w:lastRenderedPageBreak/>
        <w:t>Definición de Roles y Funciones</w:t>
      </w:r>
    </w:p>
    <w:p w:rsidR="00497EEF" w:rsidRDefault="00497EEF" w:rsidP="00497EEF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6115AD" w:rsidRPr="002F5562" w:rsidTr="004368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6115AD" w:rsidRDefault="006115AD" w:rsidP="004368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6115AD" w:rsidRPr="004B4F23" w:rsidRDefault="003C6B8D" w:rsidP="004368EF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La definición de los roles identificados para cada integrante del Comité de Emergencia.</w:t>
            </w:r>
          </w:p>
          <w:p w:rsidR="006115AD" w:rsidRPr="003C6B8D" w:rsidRDefault="006115AD" w:rsidP="003C6B8D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Una descrip</w:t>
            </w:r>
            <w:r w:rsidR="003C6B8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ción de las funciones que debe cumplir cada integrante del Comité de Emergencia.</w:t>
            </w:r>
          </w:p>
        </w:tc>
      </w:tr>
      <w:tr w:rsidR="006115AD" w:rsidRPr="002F5562" w:rsidTr="0043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6115AD" w:rsidRDefault="006115AD" w:rsidP="004368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6115AD" w:rsidRPr="003C6B8D" w:rsidRDefault="006115AD" w:rsidP="003C6B8D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3C6B8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Definiendo de manera interna los roles identificados para cada integrante del Comité de Emergencia, para posteriormente asignarlo al integrante respectivo</w:t>
            </w:r>
            <w:r w:rsidR="003C6B8D" w:rsidRPr="003C6B8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.</w:t>
            </w:r>
          </w:p>
          <w:p w:rsidR="006115AD" w:rsidRPr="003C6B8D" w:rsidRDefault="00850097" w:rsidP="003C6B8D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Identificando y asignando las funciones para cada integrante del Comité de Emergencia.</w:t>
            </w:r>
          </w:p>
        </w:tc>
      </w:tr>
      <w:tr w:rsidR="006115AD" w:rsidRPr="000939DA" w:rsidTr="0043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6115AD" w:rsidRDefault="006115AD" w:rsidP="004368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Ejemplo</w:t>
            </w:r>
            <w:r w:rsidR="00260925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194869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ficticio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: </w:t>
            </w:r>
          </w:p>
          <w:p w:rsidR="006115AD" w:rsidRDefault="006115AD" w:rsidP="004368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tbl>
            <w:tblPr>
              <w:tblW w:w="8061" w:type="dxa"/>
              <w:jc w:val="center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66"/>
              <w:gridCol w:w="2220"/>
              <w:gridCol w:w="3875"/>
            </w:tblGrid>
            <w:tr w:rsidR="00217CFB" w:rsidRPr="00673693" w:rsidTr="00217CFB">
              <w:trPr>
                <w:trHeight w:val="300"/>
                <w:jc w:val="center"/>
              </w:trPr>
              <w:tc>
                <w:tcPr>
                  <w:tcW w:w="1966" w:type="dxa"/>
                  <w:shd w:val="clear" w:color="auto" w:fill="0070C0"/>
                  <w:vAlign w:val="center"/>
                </w:tcPr>
                <w:p w:rsidR="00217CFB" w:rsidRPr="00673693" w:rsidRDefault="00217CFB" w:rsidP="004368E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Integrante</w:t>
                  </w:r>
                </w:p>
              </w:tc>
              <w:tc>
                <w:tcPr>
                  <w:tcW w:w="2220" w:type="dxa"/>
                  <w:shd w:val="clear" w:color="auto" w:fill="0070C0"/>
                  <w:noWrap/>
                  <w:vAlign w:val="center"/>
                  <w:hideMark/>
                </w:tcPr>
                <w:p w:rsidR="00217CFB" w:rsidRPr="00673693" w:rsidRDefault="004C4CEB" w:rsidP="00217CFB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Rol</w:t>
                  </w:r>
                </w:p>
              </w:tc>
              <w:tc>
                <w:tcPr>
                  <w:tcW w:w="3875" w:type="dxa"/>
                  <w:shd w:val="clear" w:color="auto" w:fill="0070C0"/>
                  <w:noWrap/>
                  <w:vAlign w:val="center"/>
                  <w:hideMark/>
                </w:tcPr>
                <w:p w:rsidR="00217CFB" w:rsidRPr="00673693" w:rsidRDefault="00217CFB" w:rsidP="004368E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Funciones</w:t>
                  </w:r>
                </w:p>
              </w:tc>
            </w:tr>
            <w:tr w:rsidR="00217CFB" w:rsidRPr="009B3A3F" w:rsidTr="00217CFB">
              <w:trPr>
                <w:trHeight w:val="300"/>
                <w:jc w:val="center"/>
              </w:trPr>
              <w:tc>
                <w:tcPr>
                  <w:tcW w:w="1966" w:type="dxa"/>
                  <w:vAlign w:val="center"/>
                </w:tcPr>
                <w:p w:rsidR="00217CFB" w:rsidRPr="009B3A3F" w:rsidRDefault="00217CFB" w:rsidP="004368E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Jefe </w:t>
                  </w:r>
                  <w:r w:rsidR="004C4CEB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Departamento de Emergencias y Desastres</w:t>
                  </w:r>
                </w:p>
              </w:tc>
              <w:tc>
                <w:tcPr>
                  <w:tcW w:w="2220" w:type="dxa"/>
                  <w:shd w:val="clear" w:color="auto" w:fill="auto"/>
                  <w:noWrap/>
                  <w:vAlign w:val="center"/>
                </w:tcPr>
                <w:p w:rsidR="00217CFB" w:rsidRPr="009B3A3F" w:rsidRDefault="004C4CEB" w:rsidP="004368E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Coordinador</w:t>
                  </w:r>
                </w:p>
              </w:tc>
              <w:tc>
                <w:tcPr>
                  <w:tcW w:w="3875" w:type="dxa"/>
                  <w:shd w:val="clear" w:color="auto" w:fill="auto"/>
                  <w:noWrap/>
                  <w:vAlign w:val="center"/>
                </w:tcPr>
                <w:p w:rsidR="00217CFB" w:rsidRDefault="004C4CEB" w:rsidP="004368E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Convocar, cuando la </w:t>
                  </w:r>
                  <w:r w:rsidR="00260925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máxima 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autoridad </w:t>
                  </w:r>
                  <w:r w:rsidR="00260925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del servicio 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lo requiera, al Comité de </w:t>
                  </w:r>
                  <w:r w:rsidR="00260925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Emergencia del organismo sectorial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.</w:t>
                  </w:r>
                </w:p>
                <w:p w:rsidR="004C4CEB" w:rsidRDefault="004C4CEB" w:rsidP="004368E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Coordinar las áreas </w:t>
                  </w:r>
                  <w:r w:rsidR="00260925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del organismo sectorial 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relacionadas</w:t>
                  </w:r>
                  <w:r w:rsidR="00260925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a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acciones de respuesta ante emergencias y desastres.</w:t>
                  </w:r>
                </w:p>
                <w:p w:rsidR="004C4CEB" w:rsidRDefault="004C4CEB" w:rsidP="004368E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Reforzar el turno de emergencia</w:t>
                  </w:r>
                  <w:r w:rsidR="00922565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.</w:t>
                  </w:r>
                </w:p>
                <w:p w:rsidR="004C4CEB" w:rsidRPr="0071045A" w:rsidRDefault="004C4CEB" w:rsidP="00922565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Recopilar y consolidar información de las distintas áreas </w:t>
                  </w:r>
                  <w:r w:rsidR="00922565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del organismo sectorial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.</w:t>
                  </w:r>
                </w:p>
              </w:tc>
            </w:tr>
            <w:tr w:rsidR="00217CFB" w:rsidRPr="009B3A3F" w:rsidTr="00217CFB">
              <w:trPr>
                <w:trHeight w:val="300"/>
                <w:jc w:val="center"/>
              </w:trPr>
              <w:tc>
                <w:tcPr>
                  <w:tcW w:w="1966" w:type="dxa"/>
                  <w:vAlign w:val="center"/>
                </w:tcPr>
                <w:p w:rsidR="00217CFB" w:rsidRPr="009B3A3F" w:rsidRDefault="00217CFB" w:rsidP="004368E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Jefe Departamento de Salud Pública </w:t>
                  </w:r>
                </w:p>
              </w:tc>
              <w:tc>
                <w:tcPr>
                  <w:tcW w:w="2220" w:type="dxa"/>
                  <w:shd w:val="clear" w:color="auto" w:fill="auto"/>
                  <w:noWrap/>
                  <w:vAlign w:val="center"/>
                </w:tcPr>
                <w:p w:rsidR="00217CFB" w:rsidRPr="009B3A3F" w:rsidRDefault="00217CFB" w:rsidP="004368E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Responsable Técnico</w:t>
                  </w:r>
                </w:p>
              </w:tc>
              <w:tc>
                <w:tcPr>
                  <w:tcW w:w="3875" w:type="dxa"/>
                  <w:shd w:val="clear" w:color="auto" w:fill="auto"/>
                  <w:noWrap/>
                  <w:vAlign w:val="center"/>
                </w:tcPr>
                <w:p w:rsidR="00217CFB" w:rsidRDefault="00217CFB" w:rsidP="004368E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Proponer a la Autoridad medidas de protección a la salud de la población.</w:t>
                  </w:r>
                </w:p>
                <w:p w:rsidR="00217CFB" w:rsidRDefault="00217CFB" w:rsidP="004368E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Mantener actualizada la información de los equipos en terreno a su cargo.</w:t>
                  </w:r>
                </w:p>
                <w:p w:rsidR="00217CFB" w:rsidRPr="0071045A" w:rsidRDefault="00217CFB" w:rsidP="004368E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Realizar un diagnóstico epidemiológico de la situación</w:t>
                  </w:r>
                  <w:r w:rsidR="004C63FE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.</w:t>
                  </w:r>
                </w:p>
              </w:tc>
            </w:tr>
            <w:tr w:rsidR="00217CFB" w:rsidRPr="009B3A3F" w:rsidTr="00217CFB">
              <w:trPr>
                <w:trHeight w:val="300"/>
                <w:jc w:val="center"/>
              </w:trPr>
              <w:tc>
                <w:tcPr>
                  <w:tcW w:w="1966" w:type="dxa"/>
                  <w:vAlign w:val="center"/>
                </w:tcPr>
                <w:p w:rsidR="00217CFB" w:rsidRPr="009B3A3F" w:rsidRDefault="004C4CEB" w:rsidP="004368E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Jefe Departamento de Comunicaciones</w:t>
                  </w:r>
                </w:p>
              </w:tc>
              <w:tc>
                <w:tcPr>
                  <w:tcW w:w="2220" w:type="dxa"/>
                  <w:shd w:val="clear" w:color="auto" w:fill="auto"/>
                  <w:noWrap/>
                  <w:vAlign w:val="center"/>
                </w:tcPr>
                <w:p w:rsidR="00217CFB" w:rsidRPr="009B3A3F" w:rsidRDefault="004C4CEB" w:rsidP="004368E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Colaborador</w:t>
                  </w:r>
                </w:p>
              </w:tc>
              <w:tc>
                <w:tcPr>
                  <w:tcW w:w="3875" w:type="dxa"/>
                  <w:shd w:val="clear" w:color="auto" w:fill="auto"/>
                  <w:noWrap/>
                  <w:vAlign w:val="center"/>
                </w:tcPr>
                <w:p w:rsidR="00217CFB" w:rsidRDefault="004C4CEB" w:rsidP="004368E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Preparar y proporcionar minutas informativas y comunicados de prensa, para </w:t>
                  </w:r>
                  <w:r w:rsidR="00194869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que 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la autoridad difunda, a través de los medios de comunicación.</w:t>
                  </w:r>
                </w:p>
                <w:p w:rsidR="00624D65" w:rsidRPr="00624D65" w:rsidRDefault="004C4CEB" w:rsidP="00624D65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Asesorar comunicacionalmente a la autoridad</w:t>
                  </w:r>
                  <w:r w:rsidR="00624D65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en visitas realizadas en terreno en emergencias y desastres.</w:t>
                  </w:r>
                </w:p>
              </w:tc>
            </w:tr>
          </w:tbl>
          <w:p w:rsidR="00217CFB" w:rsidRPr="00850097" w:rsidRDefault="00217CFB" w:rsidP="0085009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</w:tc>
      </w:tr>
      <w:tr w:rsidR="006115AD" w:rsidRPr="000939DA" w:rsidTr="0043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6115AD" w:rsidRDefault="006115AD" w:rsidP="004368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 sugiere que no exceda 1 página</w:t>
            </w:r>
            <w:r w:rsidR="0026092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y la utilización del cuadro sugerido.</w:t>
            </w:r>
          </w:p>
        </w:tc>
      </w:tr>
    </w:tbl>
    <w:p w:rsidR="006115AD" w:rsidRDefault="006115AD" w:rsidP="00497EEF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F22813" w:rsidRDefault="00F22813" w:rsidP="00F22813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50624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Coordinación Institucional</w:t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275D3F" w:rsidRDefault="00275D3F" w:rsidP="00275D3F">
      <w:pPr>
        <w:pStyle w:val="Prrafodelista"/>
        <w:ind w:left="1800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75D3F" w:rsidRDefault="00F22813" w:rsidP="00F22813">
      <w:pPr>
        <w:pStyle w:val="Prrafodelista"/>
        <w:numPr>
          <w:ilvl w:val="2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Fase </w:t>
      </w:r>
      <w:proofErr w:type="spellStart"/>
      <w:r w:rsidR="002A703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Alertamiento</w:t>
      </w:r>
      <w:proofErr w:type="spellEnd"/>
    </w:p>
    <w:p w:rsidR="00275D3F" w:rsidRDefault="00275D3F" w:rsidP="00275D3F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CA5F18" w:rsidRPr="002F5562" w:rsidTr="004368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CA5F18" w:rsidRDefault="00CA5F18" w:rsidP="004368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976D07" w:rsidRPr="00976D07" w:rsidRDefault="002814BA" w:rsidP="00370CEC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Una descripción</w:t>
            </w:r>
            <w:r w:rsidR="00976D0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del sistema de </w:t>
            </w:r>
            <w:proofErr w:type="spellStart"/>
            <w:r w:rsidR="00976D0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alertamiento</w:t>
            </w:r>
            <w:proofErr w:type="spellEnd"/>
            <w:r w:rsidR="004C63F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propio</w:t>
            </w:r>
            <w:r w:rsidR="00976D0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del organismo sectorial, </w:t>
            </w:r>
            <w:r w:rsidR="00976D07" w:rsidRPr="00370CEC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  <w:t>sólo si existe</w:t>
            </w:r>
            <w:r w:rsidR="00976D07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  <w:t xml:space="preserve"> este sistema</w:t>
            </w:r>
            <w:r w:rsidR="00976D07" w:rsidRPr="004F1D9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y de las acciones que realiza ante su activación.</w:t>
            </w:r>
          </w:p>
          <w:p w:rsidR="00370CEC" w:rsidRPr="00976D07" w:rsidRDefault="004F1D97" w:rsidP="00976D07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Una definición</w:t>
            </w:r>
            <w:r w:rsidR="00CD44E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y descripción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 las acciones que realiza el organismo sectorial, a partir de la activación del Sist</w:t>
            </w:r>
            <w:r w:rsidR="00F96A11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ema Nacional de Alertas del Sistema Nacional de Protección Civil (SNPC)</w:t>
            </w:r>
            <w:r w:rsidR="00CD44E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  <w:tr w:rsidR="00CA5F18" w:rsidRPr="002F5562" w:rsidTr="0043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A5F18" w:rsidRDefault="00CA5F18" w:rsidP="004368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5335E0" w:rsidRPr="005335E0" w:rsidRDefault="00370CEC" w:rsidP="00976D07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5335E0" w:rsidRPr="004368EF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  <w:t xml:space="preserve">Sólo en caso de que el organismo sectorial posea un sistema de </w:t>
            </w:r>
            <w:proofErr w:type="spellStart"/>
            <w:r w:rsidR="005335E0" w:rsidRPr="004368EF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  <w:t>alertamiento</w:t>
            </w:r>
            <w:proofErr w:type="spellEnd"/>
            <w:r w:rsidR="005335E0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se debe describir de manera sucinta los tipos de alerta; las variables de riesgo, eventos, incidentes u otro parámetro que lo defina; sus implicancias en la gestión del organismo sectorial; entre otros. En este caso se debe definir las acciones que realiza el organismo sectorial, a partir de la activación de este tipo de alertas.</w:t>
            </w:r>
          </w:p>
          <w:p w:rsidR="00194869" w:rsidRPr="00F96A11" w:rsidRDefault="00976D07" w:rsidP="00194869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Definiendo y describiendo de las acciones que realiza el organismo sectorial, a partir de la activación del Siste</w:t>
            </w:r>
            <w:r w:rsidR="002814B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ma Nacional de Alertas del SNPC (Plan Nacional de Protección Civil, Decreto Supremo N°156 de 2002, Ministerio del Interior).</w:t>
            </w:r>
          </w:p>
        </w:tc>
      </w:tr>
      <w:tr w:rsidR="00CA5F18" w:rsidRPr="000939DA" w:rsidTr="0043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A5F18" w:rsidRDefault="00CA5F18" w:rsidP="004368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Ejemplo</w:t>
            </w:r>
            <w:r w:rsidR="00F96A11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194869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ficticio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: </w:t>
            </w:r>
          </w:p>
          <w:p w:rsidR="00CA5F18" w:rsidRDefault="00CA5F18" w:rsidP="004368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90FAB" w:rsidRDefault="00990FAB" w:rsidP="00990FAB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Para el caso de un organismo sectorial se definen las siguientes acciones, a partir de la activación del </w:t>
            </w:r>
            <w:r w:rsidR="00281A01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lastRenderedPageBreak/>
              <w:t>s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istema </w:t>
            </w:r>
            <w:r w:rsidR="00281A01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 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lertas</w:t>
            </w:r>
            <w:r w:rsidR="00281A01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definido por el organismo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:</w:t>
            </w:r>
          </w:p>
          <w:p w:rsidR="00990FAB" w:rsidRDefault="00990FAB" w:rsidP="004368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tbl>
            <w:tblPr>
              <w:tblW w:w="7792" w:type="dxa"/>
              <w:jc w:val="center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555"/>
              <w:gridCol w:w="1843"/>
              <w:gridCol w:w="4394"/>
            </w:tblGrid>
            <w:tr w:rsidR="00281A01" w:rsidRPr="00673693" w:rsidTr="00281A01">
              <w:trPr>
                <w:trHeight w:val="300"/>
                <w:jc w:val="center"/>
              </w:trPr>
              <w:tc>
                <w:tcPr>
                  <w:tcW w:w="1555" w:type="dxa"/>
                  <w:shd w:val="clear" w:color="auto" w:fill="0070C0"/>
                  <w:vAlign w:val="center"/>
                </w:tcPr>
                <w:p w:rsidR="00281A01" w:rsidRPr="00673693" w:rsidRDefault="00281A01" w:rsidP="00281A0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Tipo de Alerta</w:t>
                  </w:r>
                </w:p>
              </w:tc>
              <w:tc>
                <w:tcPr>
                  <w:tcW w:w="1843" w:type="dxa"/>
                  <w:shd w:val="clear" w:color="auto" w:fill="0070C0"/>
                  <w:vAlign w:val="center"/>
                </w:tcPr>
                <w:p w:rsidR="00281A01" w:rsidRDefault="00281A01" w:rsidP="00B005C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Descripción</w:t>
                  </w:r>
                </w:p>
              </w:tc>
              <w:tc>
                <w:tcPr>
                  <w:tcW w:w="4394" w:type="dxa"/>
                  <w:shd w:val="clear" w:color="auto" w:fill="0070C0"/>
                  <w:noWrap/>
                  <w:vAlign w:val="center"/>
                  <w:hideMark/>
                </w:tcPr>
                <w:p w:rsidR="00281A01" w:rsidRPr="00673693" w:rsidRDefault="00281A01" w:rsidP="00B005C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Acciones desarrolladas por el organismo sectorial</w:t>
                  </w:r>
                </w:p>
              </w:tc>
            </w:tr>
            <w:tr w:rsidR="00281A01" w:rsidRPr="009B3A3F" w:rsidTr="00F96A11">
              <w:trPr>
                <w:trHeight w:val="300"/>
                <w:jc w:val="center"/>
              </w:trPr>
              <w:tc>
                <w:tcPr>
                  <w:tcW w:w="1555" w:type="dxa"/>
                  <w:vAlign w:val="center"/>
                </w:tcPr>
                <w:p w:rsidR="00281A01" w:rsidRPr="009B3A3F" w:rsidRDefault="00281A01" w:rsidP="00B005C9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Verde</w:t>
                  </w:r>
                </w:p>
              </w:tc>
              <w:tc>
                <w:tcPr>
                  <w:tcW w:w="1843" w:type="dxa"/>
                  <w:vAlign w:val="center"/>
                </w:tcPr>
                <w:p w:rsidR="00281A01" w:rsidRDefault="00281A01" w:rsidP="00902864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El </w:t>
                  </w:r>
                  <w:r w:rsidR="00902864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complejo volcánico 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presenta un estado de reposo con registro instrumental de actividad sísmica</w:t>
                  </w:r>
                </w:p>
              </w:tc>
              <w:tc>
                <w:tcPr>
                  <w:tcW w:w="4394" w:type="dxa"/>
                  <w:shd w:val="clear" w:color="auto" w:fill="auto"/>
                  <w:noWrap/>
                  <w:vAlign w:val="center"/>
                </w:tcPr>
                <w:p w:rsidR="00281A01" w:rsidRPr="00990FAB" w:rsidRDefault="00281A01" w:rsidP="00B005C9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Activación preventiva de personal técnico asociado a acciones de respuesta, según área competente de la institución.</w:t>
                  </w:r>
                </w:p>
                <w:p w:rsidR="00281A01" w:rsidRDefault="00281A01" w:rsidP="00B005C9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Reforzamiento de turnos de emergencia, mediante la activación de turnos en alerta.</w:t>
                  </w:r>
                </w:p>
                <w:p w:rsidR="00485BC7" w:rsidRPr="00990FAB" w:rsidRDefault="00485BC7" w:rsidP="00B005C9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Envío de informes técnicos del estado del complejo volcánico a las instituciones pertinentes.</w:t>
                  </w:r>
                </w:p>
              </w:tc>
            </w:tr>
            <w:tr w:rsidR="00281A01" w:rsidRPr="009B3A3F" w:rsidTr="00F96A11">
              <w:trPr>
                <w:trHeight w:val="300"/>
                <w:jc w:val="center"/>
              </w:trPr>
              <w:tc>
                <w:tcPr>
                  <w:tcW w:w="1555" w:type="dxa"/>
                  <w:vAlign w:val="center"/>
                </w:tcPr>
                <w:p w:rsidR="00281A01" w:rsidRPr="009B3A3F" w:rsidRDefault="00902864" w:rsidP="00B005C9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Naranja</w:t>
                  </w:r>
                </w:p>
              </w:tc>
              <w:tc>
                <w:tcPr>
                  <w:tcW w:w="1843" w:type="dxa"/>
                  <w:vAlign w:val="center"/>
                </w:tcPr>
                <w:p w:rsidR="00281A01" w:rsidRDefault="00902864" w:rsidP="00B005C9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El complejo volcánico presenta valores por encima de su umbral base y un estado inestable</w:t>
                  </w:r>
                </w:p>
              </w:tc>
              <w:tc>
                <w:tcPr>
                  <w:tcW w:w="4394" w:type="dxa"/>
                  <w:shd w:val="clear" w:color="auto" w:fill="auto"/>
                  <w:noWrap/>
                  <w:vAlign w:val="center"/>
                </w:tcPr>
                <w:p w:rsidR="00281A01" w:rsidRDefault="00281A01" w:rsidP="00B005C9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Alistamiento de recursos disponibles por áreas competentes de la institución.</w:t>
                  </w:r>
                </w:p>
                <w:p w:rsidR="00281A01" w:rsidRDefault="00281A01" w:rsidP="00B005C9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 w:rsidRPr="00990FAB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Activación de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l</w:t>
                  </w:r>
                  <w:r w:rsidRPr="00990FAB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personal técnico asociado a acciones de respuesta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, según área competente de la institución.</w:t>
                  </w:r>
                </w:p>
                <w:p w:rsidR="00485BC7" w:rsidRPr="00990FAB" w:rsidRDefault="00485BC7" w:rsidP="00485BC7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Actualización de escenarios posibles e impacto en población, viviendas e infraestructura crítica.</w:t>
                  </w:r>
                </w:p>
              </w:tc>
            </w:tr>
            <w:tr w:rsidR="00281A01" w:rsidRPr="009B3A3F" w:rsidTr="00F96A11">
              <w:trPr>
                <w:trHeight w:val="300"/>
                <w:jc w:val="center"/>
              </w:trPr>
              <w:tc>
                <w:tcPr>
                  <w:tcW w:w="1555" w:type="dxa"/>
                  <w:vAlign w:val="center"/>
                </w:tcPr>
                <w:p w:rsidR="00281A01" w:rsidRPr="009B3A3F" w:rsidRDefault="00902864" w:rsidP="00B005C9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Azul</w:t>
                  </w:r>
                </w:p>
              </w:tc>
              <w:tc>
                <w:tcPr>
                  <w:tcW w:w="1843" w:type="dxa"/>
                  <w:vAlign w:val="center"/>
                </w:tcPr>
                <w:p w:rsidR="00281A01" w:rsidRDefault="00902864" w:rsidP="00902864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El complejo volcánico presenta actividad eruptiva</w:t>
                  </w:r>
                </w:p>
              </w:tc>
              <w:tc>
                <w:tcPr>
                  <w:tcW w:w="4394" w:type="dxa"/>
                  <w:shd w:val="clear" w:color="auto" w:fill="auto"/>
                  <w:noWrap/>
                  <w:vAlign w:val="center"/>
                </w:tcPr>
                <w:p w:rsidR="00281A01" w:rsidRDefault="00281A01" w:rsidP="00B005C9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Convocatoria de Comité de Emergencia de la institución</w:t>
                  </w:r>
                  <w:r w:rsidR="00485BC7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.</w:t>
                  </w:r>
                </w:p>
                <w:p w:rsidR="00485BC7" w:rsidRPr="0078253F" w:rsidRDefault="00281A01" w:rsidP="0078253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Activación de recursos disponibles por áreas competentes de la institución.</w:t>
                  </w:r>
                </w:p>
              </w:tc>
            </w:tr>
          </w:tbl>
          <w:p w:rsidR="00990FAB" w:rsidRPr="00990FAB" w:rsidRDefault="00990FAB" w:rsidP="004368EF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CA5F18" w:rsidRDefault="005335E0" w:rsidP="004368EF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Para el caso de un organismo sectorial se definen las siguientes acciones</w:t>
            </w:r>
            <w:r w:rsidR="004C63F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(tales acciones pueden eventualmente coincidir con las definidas para el caso de un sistema de </w:t>
            </w:r>
            <w:proofErr w:type="spellStart"/>
            <w:r w:rsidR="004C63F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alertamiento</w:t>
            </w:r>
            <w:proofErr w:type="spellEnd"/>
            <w:r w:rsidR="004C63F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propio del organismo sectorial)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a partir de la activación del Sistema Nacional de Alertas</w:t>
            </w:r>
            <w:r w:rsidR="00CA5F18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:</w:t>
            </w:r>
          </w:p>
          <w:p w:rsidR="00CA5F18" w:rsidRDefault="00CA5F18" w:rsidP="004368E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tbl>
            <w:tblPr>
              <w:tblW w:w="8061" w:type="dxa"/>
              <w:jc w:val="center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344"/>
              <w:gridCol w:w="1417"/>
              <w:gridCol w:w="4300"/>
            </w:tblGrid>
            <w:tr w:rsidR="005335E0" w:rsidRPr="00673693" w:rsidTr="005335E0">
              <w:trPr>
                <w:trHeight w:val="300"/>
                <w:jc w:val="center"/>
              </w:trPr>
              <w:tc>
                <w:tcPr>
                  <w:tcW w:w="2344" w:type="dxa"/>
                  <w:shd w:val="clear" w:color="auto" w:fill="0070C0"/>
                  <w:vAlign w:val="center"/>
                </w:tcPr>
                <w:p w:rsidR="005335E0" w:rsidRPr="00673693" w:rsidRDefault="005335E0" w:rsidP="00B005C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Tipo de Alerta Sistema Nacional de Alertas</w:t>
                  </w:r>
                </w:p>
              </w:tc>
              <w:tc>
                <w:tcPr>
                  <w:tcW w:w="1417" w:type="dxa"/>
                  <w:shd w:val="clear" w:color="auto" w:fill="0070C0"/>
                  <w:noWrap/>
                  <w:vAlign w:val="center"/>
                  <w:hideMark/>
                </w:tcPr>
                <w:p w:rsidR="005335E0" w:rsidRPr="00673693" w:rsidRDefault="005335E0" w:rsidP="00B005C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Cobertura</w:t>
                  </w:r>
                </w:p>
              </w:tc>
              <w:tc>
                <w:tcPr>
                  <w:tcW w:w="4300" w:type="dxa"/>
                  <w:shd w:val="clear" w:color="auto" w:fill="0070C0"/>
                  <w:noWrap/>
                  <w:vAlign w:val="center"/>
                  <w:hideMark/>
                </w:tcPr>
                <w:p w:rsidR="005335E0" w:rsidRPr="00673693" w:rsidRDefault="005335E0" w:rsidP="00B005C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Acciones desarrolladas por el organismo sectorial</w:t>
                  </w:r>
                </w:p>
              </w:tc>
            </w:tr>
            <w:tr w:rsidR="005335E0" w:rsidRPr="009B3A3F" w:rsidTr="005335E0">
              <w:trPr>
                <w:trHeight w:val="300"/>
                <w:jc w:val="center"/>
              </w:trPr>
              <w:tc>
                <w:tcPr>
                  <w:tcW w:w="2344" w:type="dxa"/>
                  <w:vAlign w:val="center"/>
                </w:tcPr>
                <w:p w:rsidR="005335E0" w:rsidRPr="009B3A3F" w:rsidRDefault="005335E0" w:rsidP="00B005C9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Alerta Temprana Preventiva</w:t>
                  </w:r>
                </w:p>
              </w:tc>
              <w:tc>
                <w:tcPr>
                  <w:tcW w:w="1417" w:type="dxa"/>
                  <w:shd w:val="clear" w:color="auto" w:fill="auto"/>
                  <w:noWrap/>
                  <w:vAlign w:val="center"/>
                </w:tcPr>
                <w:p w:rsidR="005335E0" w:rsidRPr="009B3A3F" w:rsidRDefault="005335E0" w:rsidP="00B005C9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Regional</w:t>
                  </w:r>
                </w:p>
              </w:tc>
              <w:tc>
                <w:tcPr>
                  <w:tcW w:w="4300" w:type="dxa"/>
                  <w:shd w:val="clear" w:color="auto" w:fill="auto"/>
                  <w:noWrap/>
                  <w:vAlign w:val="center"/>
                </w:tcPr>
                <w:p w:rsidR="005335E0" w:rsidRPr="00990FAB" w:rsidRDefault="00CC2C5B" w:rsidP="00990FAB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Mantener en alerta al</w:t>
                  </w:r>
                  <w:r w:rsidR="007D60D1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personal técnico a</w:t>
                  </w:r>
                  <w:r w:rsidR="00990FAB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sociado a acciones de respuesta, según área competente de la institución.</w:t>
                  </w:r>
                </w:p>
                <w:p w:rsidR="005335E0" w:rsidRPr="00990FAB" w:rsidRDefault="007D60D1" w:rsidP="00990FAB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Reforzamiento de turnos de emergencia, mediante la activación de turnos en alerta.</w:t>
                  </w:r>
                </w:p>
              </w:tc>
            </w:tr>
            <w:tr w:rsidR="005335E0" w:rsidRPr="009B3A3F" w:rsidTr="005335E0">
              <w:trPr>
                <w:trHeight w:val="300"/>
                <w:jc w:val="center"/>
              </w:trPr>
              <w:tc>
                <w:tcPr>
                  <w:tcW w:w="2344" w:type="dxa"/>
                  <w:vAlign w:val="center"/>
                </w:tcPr>
                <w:p w:rsidR="005335E0" w:rsidRPr="009B3A3F" w:rsidRDefault="005335E0" w:rsidP="00B005C9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Alerta Amarilla </w:t>
                  </w:r>
                </w:p>
              </w:tc>
              <w:tc>
                <w:tcPr>
                  <w:tcW w:w="1417" w:type="dxa"/>
                  <w:shd w:val="clear" w:color="auto" w:fill="auto"/>
                  <w:noWrap/>
                  <w:vAlign w:val="center"/>
                </w:tcPr>
                <w:p w:rsidR="005335E0" w:rsidRPr="009B3A3F" w:rsidRDefault="005335E0" w:rsidP="00B005C9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Regional</w:t>
                  </w:r>
                </w:p>
              </w:tc>
              <w:tc>
                <w:tcPr>
                  <w:tcW w:w="4300" w:type="dxa"/>
                  <w:shd w:val="clear" w:color="auto" w:fill="auto"/>
                  <w:noWrap/>
                  <w:vAlign w:val="center"/>
                </w:tcPr>
                <w:p w:rsidR="00990FAB" w:rsidRDefault="00990FAB" w:rsidP="00990FAB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Alistamiento de recursos disponibles por áreas competentes de la institución.</w:t>
                  </w:r>
                </w:p>
                <w:p w:rsidR="005335E0" w:rsidRPr="00990FAB" w:rsidRDefault="00990FAB" w:rsidP="00990FAB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 w:rsidRPr="00990FAB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Activación de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l</w:t>
                  </w:r>
                  <w:r w:rsidRPr="00990FAB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personal técnico asociado a acciones de respuesta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, según área competente de la institución.</w:t>
                  </w:r>
                </w:p>
              </w:tc>
            </w:tr>
            <w:tr w:rsidR="005335E0" w:rsidRPr="009B3A3F" w:rsidTr="005335E0">
              <w:trPr>
                <w:trHeight w:val="300"/>
                <w:jc w:val="center"/>
              </w:trPr>
              <w:tc>
                <w:tcPr>
                  <w:tcW w:w="2344" w:type="dxa"/>
                  <w:vAlign w:val="center"/>
                </w:tcPr>
                <w:p w:rsidR="005335E0" w:rsidRPr="009B3A3F" w:rsidRDefault="005335E0" w:rsidP="00B005C9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Alerta Roja</w:t>
                  </w:r>
                </w:p>
              </w:tc>
              <w:tc>
                <w:tcPr>
                  <w:tcW w:w="1417" w:type="dxa"/>
                  <w:shd w:val="clear" w:color="auto" w:fill="auto"/>
                  <w:noWrap/>
                  <w:vAlign w:val="center"/>
                </w:tcPr>
                <w:p w:rsidR="005335E0" w:rsidRPr="009B3A3F" w:rsidRDefault="005335E0" w:rsidP="00B005C9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Regional</w:t>
                  </w:r>
                </w:p>
              </w:tc>
              <w:tc>
                <w:tcPr>
                  <w:tcW w:w="4300" w:type="dxa"/>
                  <w:shd w:val="clear" w:color="auto" w:fill="auto"/>
                  <w:noWrap/>
                  <w:vAlign w:val="center"/>
                </w:tcPr>
                <w:p w:rsidR="005335E0" w:rsidRDefault="007D60D1" w:rsidP="00B005C9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Convocatoria de Comité de Emergencia</w:t>
                  </w:r>
                  <w:r w:rsidR="00990FAB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de la institución</w:t>
                  </w:r>
                  <w:r w:rsidR="00002E87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.</w:t>
                  </w:r>
                </w:p>
                <w:p w:rsidR="005335E0" w:rsidRPr="00990FAB" w:rsidRDefault="00990FAB" w:rsidP="00990FAB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Activación de recursos disponibles por áreas competentes de la institución.</w:t>
                  </w:r>
                </w:p>
              </w:tc>
            </w:tr>
          </w:tbl>
          <w:p w:rsidR="00CA5F18" w:rsidRPr="005335E0" w:rsidRDefault="00CA5F18" w:rsidP="004368EF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</w:tc>
      </w:tr>
      <w:tr w:rsidR="00CA5F18" w:rsidRPr="000939DA" w:rsidTr="0043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A5F18" w:rsidRDefault="00CA5F18" w:rsidP="000B44FA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lastRenderedPageBreak/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 sugiere que no exceda </w:t>
            </w:r>
            <w:r w:rsidR="000B44F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1 página</w:t>
            </w:r>
          </w:p>
        </w:tc>
      </w:tr>
    </w:tbl>
    <w:p w:rsidR="009B3A1F" w:rsidRDefault="00F22813" w:rsidP="00275D3F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275D3F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275D3F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275D3F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F22813" w:rsidRDefault="00F22813" w:rsidP="00F22813">
      <w:pPr>
        <w:pStyle w:val="Prrafodelista"/>
        <w:numPr>
          <w:ilvl w:val="2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>Fase Respuesta</w:t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2A7037" w:rsidRDefault="002A7037" w:rsidP="002A703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78253F" w:rsidRPr="002F5562" w:rsidTr="00B005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78253F" w:rsidRDefault="0078253F" w:rsidP="00B005C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78253F" w:rsidRPr="0078253F" w:rsidRDefault="0078253F" w:rsidP="0078253F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Una definición y descripción de las acciones desarrolladas por el organismo sectorial. Se sugiere considerar al menos las siguientes:</w:t>
            </w:r>
          </w:p>
          <w:p w:rsidR="0078253F" w:rsidRPr="0078253F" w:rsidRDefault="0078253F" w:rsidP="0078253F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78253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Levantamiento de información.</w:t>
            </w:r>
          </w:p>
          <w:p w:rsidR="0078253F" w:rsidRPr="0078253F" w:rsidRDefault="0078253F" w:rsidP="0078253F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78253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Activación y despliegue de recursos y capacidades.</w:t>
            </w:r>
          </w:p>
          <w:p w:rsidR="0078253F" w:rsidRPr="0078253F" w:rsidRDefault="0078253F" w:rsidP="0078253F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78253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Coordinación de acciones de respuesta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78253F" w:rsidRPr="00C10B6E" w:rsidRDefault="0078253F" w:rsidP="00C10B6E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78253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Desmovilización </w:t>
            </w:r>
            <w:r w:rsidRPr="00002E87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(si aplica</w:t>
            </w:r>
            <w:r w:rsidR="00194869" w:rsidRPr="00002E87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 xml:space="preserve"> y posee plan de desmovilización</w:t>
            </w:r>
            <w:r w:rsidRPr="00002E87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)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  <w:tr w:rsidR="0078253F" w:rsidRPr="002F5562" w:rsidTr="00B00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78253F" w:rsidRDefault="0078253F" w:rsidP="00B005C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78253F" w:rsidRDefault="0078253F" w:rsidP="00C10B6E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C10B6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 partir de la definición de acciones a desarrollar por la institución (de manera interna), considerando las acciones sugeridas:</w:t>
            </w:r>
          </w:p>
          <w:p w:rsidR="00C10B6E" w:rsidRPr="0078253F" w:rsidRDefault="00C10B6E" w:rsidP="00C10B6E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C10B6E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lastRenderedPageBreak/>
              <w:t>Levantamiento de información: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definiendo de manera interna el levantamiento de inf</w:t>
            </w:r>
            <w:r w:rsidR="00B005C9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ormación relevante, a partir del (los)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instrumento</w:t>
            </w:r>
            <w:r w:rsidR="00B005C9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(s)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que posea la institución.</w:t>
            </w:r>
          </w:p>
          <w:p w:rsidR="00C10B6E" w:rsidRPr="0078253F" w:rsidRDefault="00C10B6E" w:rsidP="00C10B6E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C10B6E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Activación y despliegue de recursos y capacidades: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de acuerdo al levantamiento de información, una evaluación actual de la situación, una priorización de los requerimientos, mecanismo de solicitud de recursos y capacidades, el registro y asignación de los recursos y capacidades</w:t>
            </w:r>
            <w:r w:rsidR="00642298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C10B6E" w:rsidRPr="0078253F" w:rsidRDefault="00C10B6E" w:rsidP="00C10B6E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C10B6E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Coordinación de acciones de respuesta: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de acuerdo a estructura interna de mando, definiendo funciones estratégicas, t</w:t>
            </w:r>
            <w:r w:rsidR="0085497B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ácticas y operativas; procesos asociados a la respuesta, po</w:t>
            </w:r>
            <w:r w:rsidR="00486A30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r parte del organismo sectorial, flujos de comunicación.</w:t>
            </w:r>
          </w:p>
          <w:p w:rsidR="00C10B6E" w:rsidRPr="00C10B6E" w:rsidRDefault="00C10B6E" w:rsidP="00CC2C5B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C10B6E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Desmovilización (si aplica</w:t>
            </w:r>
            <w:r w:rsidR="00194869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 xml:space="preserve"> y posee plan de desmovilización</w:t>
            </w:r>
            <w:r w:rsidRPr="00C10B6E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):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CC2C5B" w:rsidRPr="00CC2C5B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corresponde al proceso de retorno ordenado, seguro y eficiente de los recursos (humanos, técnicos y materiales) dispuestos en un incidente o evento.</w:t>
            </w:r>
            <w:r w:rsidR="00CC2C5B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Su activación es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de acuerdo a la existencia de</w:t>
            </w:r>
            <w:r w:rsidR="00CC2C5B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un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procedimiento o plan interno de desmovilización.</w:t>
            </w:r>
          </w:p>
        </w:tc>
      </w:tr>
      <w:tr w:rsidR="0078253F" w:rsidRPr="000939DA" w:rsidTr="00B00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78253F" w:rsidRDefault="0078253F" w:rsidP="00B005C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lastRenderedPageBreak/>
              <w:t>Ejemplo</w:t>
            </w:r>
            <w:r w:rsidR="00367B75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ficticio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: </w:t>
            </w:r>
          </w:p>
          <w:p w:rsidR="0078253F" w:rsidRDefault="0078253F" w:rsidP="00B005C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B005C9" w:rsidRDefault="00B005C9" w:rsidP="00B005C9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Para el caso de un organismo sectorial se definen las siguientes acciones</w:t>
            </w:r>
            <w:r w:rsidR="00E528E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 respuesta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:</w:t>
            </w:r>
          </w:p>
          <w:p w:rsidR="00B005C9" w:rsidRDefault="00B005C9" w:rsidP="00B005C9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B005C9" w:rsidRPr="00C33E4F" w:rsidRDefault="00B005C9" w:rsidP="00C33E4F">
            <w:pPr>
              <w:pStyle w:val="Prrafodelista"/>
              <w:numPr>
                <w:ilvl w:val="0"/>
                <w:numId w:val="25"/>
              </w:numPr>
              <w:ind w:left="360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C10B6E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Levantamiento de información: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C33E4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se realiza a partir del levantamiento de información del estado de la Red de Salud Regional, a través de la aplicación del instrumento “Evaluación de Daños </w:t>
            </w:r>
            <w:r w:rsidR="001F653D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y Necesidades</w:t>
            </w:r>
            <w:r w:rsidR="00C33E4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” (</w:t>
            </w:r>
            <w:r w:rsidR="00E528E3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incluida en </w:t>
            </w:r>
            <w:r w:rsidR="00DC439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anexo</w:t>
            </w:r>
            <w:r w:rsidR="00C33E4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) en la red asistencial de servicios de salud de la región, informando lo siguiente:</w:t>
            </w:r>
          </w:p>
          <w:p w:rsidR="0093359B" w:rsidRPr="0093359B" w:rsidRDefault="00C33E4F" w:rsidP="0093359B">
            <w:pPr>
              <w:pStyle w:val="Prrafodelista"/>
              <w:numPr>
                <w:ilvl w:val="1"/>
                <w:numId w:val="25"/>
              </w:numPr>
              <w:ind w:left="1134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Tipo de establecimiento.</w:t>
            </w:r>
          </w:p>
          <w:p w:rsidR="0093359B" w:rsidRPr="0093359B" w:rsidRDefault="009E351D" w:rsidP="0093359B">
            <w:pPr>
              <w:pStyle w:val="Prrafodelista"/>
              <w:numPr>
                <w:ilvl w:val="1"/>
                <w:numId w:val="25"/>
              </w:numPr>
              <w:ind w:left="1134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Evaluación rápida de la situación de salud – información general (servicios básicos afectados, efectos en la salud de la población: heridos, víctimas, capacidad morgue, manejo de cadáveres).</w:t>
            </w:r>
          </w:p>
          <w:p w:rsidR="0093359B" w:rsidRPr="0093359B" w:rsidRDefault="009E351D" w:rsidP="0093359B">
            <w:pPr>
              <w:pStyle w:val="Prrafodelista"/>
              <w:numPr>
                <w:ilvl w:val="1"/>
                <w:numId w:val="25"/>
              </w:numPr>
              <w:ind w:left="1134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Daños en la red </w:t>
            </w:r>
            <w:r w:rsidRPr="0093359B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asistencial de servicios de salud </w:t>
            </w: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(funcionamiento total y/o parcial, accesos, número de camas disponibles, servicios disponibles [cirugía, anestesia, </w:t>
            </w:r>
            <w:proofErr w:type="spellStart"/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imagenología</w:t>
            </w:r>
            <w:proofErr w:type="spellEnd"/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]).</w:t>
            </w:r>
          </w:p>
          <w:p w:rsidR="0093359B" w:rsidRPr="0093359B" w:rsidRDefault="009E351D" w:rsidP="0093359B">
            <w:pPr>
              <w:pStyle w:val="Prrafodelista"/>
              <w:numPr>
                <w:ilvl w:val="1"/>
                <w:numId w:val="25"/>
              </w:numPr>
              <w:ind w:left="1134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Requerimientos de apoyo en la red asistencial de servicios de salud (logísticos, </w:t>
            </w:r>
            <w:r w:rsidR="00F625BE"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técnicos u otro</w:t>
            </w: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).</w:t>
            </w:r>
          </w:p>
          <w:p w:rsidR="0093359B" w:rsidRPr="0093359B" w:rsidRDefault="00F625BE" w:rsidP="0093359B">
            <w:pPr>
              <w:pStyle w:val="Prrafodelista"/>
              <w:numPr>
                <w:ilvl w:val="1"/>
                <w:numId w:val="25"/>
              </w:numPr>
              <w:ind w:left="1134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Vigilancia epidemiológica</w:t>
            </w:r>
            <w:r w:rsidR="001F653D"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 pacientes</w:t>
            </w:r>
            <w:r w:rsidR="0093359B"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93359B" w:rsidRPr="0093359B" w:rsidRDefault="001F653D" w:rsidP="0093359B">
            <w:pPr>
              <w:pStyle w:val="Prrafodelista"/>
              <w:numPr>
                <w:ilvl w:val="1"/>
                <w:numId w:val="25"/>
              </w:numPr>
              <w:ind w:left="1134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Catastro de pacientes y personal de salud</w:t>
            </w:r>
            <w:r w:rsidR="00816CF5"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93359B" w:rsidRPr="0093359B" w:rsidRDefault="00C33E4F" w:rsidP="0093359B">
            <w:pPr>
              <w:pStyle w:val="Prrafodelista"/>
              <w:numPr>
                <w:ilvl w:val="1"/>
                <w:numId w:val="25"/>
              </w:numPr>
              <w:ind w:left="1134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Autonomía de suministro eléctrico y de agua potable.</w:t>
            </w:r>
          </w:p>
          <w:p w:rsidR="00C33E4F" w:rsidRDefault="00816CF5" w:rsidP="0093359B">
            <w:pPr>
              <w:pStyle w:val="Prrafodelista"/>
              <w:numPr>
                <w:ilvl w:val="1"/>
                <w:numId w:val="25"/>
              </w:numPr>
              <w:ind w:left="1134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Etc.</w:t>
            </w:r>
          </w:p>
          <w:p w:rsidR="00CE72D0" w:rsidRPr="00CE72D0" w:rsidRDefault="00CE72D0" w:rsidP="00CE72D0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C33E4F" w:rsidRPr="0093359B" w:rsidRDefault="00816CF5" w:rsidP="00C33E4F">
            <w:pPr>
              <w:pStyle w:val="Prrafodelista"/>
              <w:numPr>
                <w:ilvl w:val="0"/>
                <w:numId w:val="25"/>
              </w:numPr>
              <w:ind w:left="360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C10B6E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Activación y despliegue de recursos y capacidades</w:t>
            </w:r>
            <w:r w:rsidR="0093359B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:</w:t>
            </w:r>
          </w:p>
          <w:p w:rsidR="0093359B" w:rsidRDefault="0093359B" w:rsidP="0093359B">
            <w:pPr>
              <w:pStyle w:val="Prrafodelista"/>
              <w:numPr>
                <w:ilvl w:val="0"/>
                <w:numId w:val="33"/>
              </w:numPr>
              <w:ind w:left="1134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DC4396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Evaluación actual de la situación:</w:t>
            </w: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por parte de</w:t>
            </w:r>
            <w:r w:rsidR="00DC43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autoridades de la red asistencial de servicios de salud y del Comité de Emergencia del sector salud de la Región</w:t>
            </w: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, a partir </w:t>
            </w:r>
            <w:r w:rsidR="00DC439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de la aplicación del instrumento “Evaluación de Daños y Necesidades”</w:t>
            </w: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que permiten la evaluación del estado actual de la situación como requisito para la priorización de recursos.</w:t>
            </w:r>
          </w:p>
          <w:p w:rsidR="0093359B" w:rsidRPr="0093359B" w:rsidRDefault="0093359B" w:rsidP="0093359B">
            <w:pPr>
              <w:pStyle w:val="Prrafodelista"/>
              <w:numPr>
                <w:ilvl w:val="0"/>
                <w:numId w:val="33"/>
              </w:numPr>
              <w:ind w:left="1134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DC4396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Priorización de requerimientos:</w:t>
            </w: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DC4396"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por parte de</w:t>
            </w:r>
            <w:r w:rsidR="00DC43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autoridades de la red asistencial de servicios de salud y del Comité de Emergencia del sector salud de la Región</w:t>
            </w: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a partir de la evaluación de la situación actual, definida acorde a su urgencia, importancia, disponibilidad, estado, autonomía, distancia geográfica, entre otros.</w:t>
            </w:r>
          </w:p>
          <w:p w:rsidR="0093359B" w:rsidRDefault="0093359B" w:rsidP="00E528E3">
            <w:pPr>
              <w:pStyle w:val="Prrafodelista"/>
              <w:numPr>
                <w:ilvl w:val="0"/>
                <w:numId w:val="33"/>
              </w:numPr>
              <w:ind w:left="1134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DC4396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Solicitud de recursos y capacidades:</w:t>
            </w: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D72AB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realizada por cada servicio de salud, a partir del formulario de solicitud de recursos y capacidades</w:t>
            </w:r>
            <w:r w:rsidR="00E528E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E528E3" w:rsidRPr="00E528E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(incluida en anexo)</w:t>
            </w:r>
            <w:r w:rsidR="00D72AB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especificando:</w:t>
            </w:r>
          </w:p>
          <w:p w:rsidR="00DC4396" w:rsidRPr="00DC4396" w:rsidRDefault="0093359B" w:rsidP="00DC4396">
            <w:pPr>
              <w:pStyle w:val="Prrafodelista"/>
              <w:numPr>
                <w:ilvl w:val="0"/>
                <w:numId w:val="33"/>
              </w:numPr>
              <w:ind w:left="1843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DC43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Personal, </w:t>
            </w:r>
            <w:r w:rsidR="00A117A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área de la</w:t>
            </w:r>
            <w:r w:rsidRPr="00DC43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institución que lo solicita.</w:t>
            </w:r>
          </w:p>
          <w:p w:rsidR="00DC4396" w:rsidRPr="00DC4396" w:rsidRDefault="0093359B" w:rsidP="00DC4396">
            <w:pPr>
              <w:pStyle w:val="Prrafodelista"/>
              <w:numPr>
                <w:ilvl w:val="0"/>
                <w:numId w:val="33"/>
              </w:numPr>
              <w:ind w:left="1843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DC43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Fecha y hora de solicitud.</w:t>
            </w:r>
          </w:p>
          <w:p w:rsidR="00DC4396" w:rsidRPr="00DC4396" w:rsidRDefault="0093359B" w:rsidP="00DC4396">
            <w:pPr>
              <w:pStyle w:val="Prrafodelista"/>
              <w:numPr>
                <w:ilvl w:val="0"/>
                <w:numId w:val="33"/>
              </w:numPr>
              <w:ind w:left="1843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DC43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Tipo de recurso y capacidad.</w:t>
            </w:r>
          </w:p>
          <w:p w:rsidR="00DC4396" w:rsidRPr="00DC4396" w:rsidRDefault="0093359B" w:rsidP="00DC4396">
            <w:pPr>
              <w:pStyle w:val="Prrafodelista"/>
              <w:numPr>
                <w:ilvl w:val="0"/>
                <w:numId w:val="33"/>
              </w:numPr>
              <w:ind w:left="1843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DC43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Especificaciones técnicas del recurso y/o capacidad.</w:t>
            </w:r>
          </w:p>
          <w:p w:rsidR="00DC4396" w:rsidRPr="00DC4396" w:rsidRDefault="0093359B" w:rsidP="00DC4396">
            <w:pPr>
              <w:pStyle w:val="Prrafodelista"/>
              <w:numPr>
                <w:ilvl w:val="0"/>
                <w:numId w:val="33"/>
              </w:numPr>
              <w:ind w:left="1843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DC43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Estado del recurso y/o capacidad</w:t>
            </w:r>
          </w:p>
          <w:p w:rsidR="00DC4396" w:rsidRPr="00DC4396" w:rsidRDefault="0093359B" w:rsidP="00DC4396">
            <w:pPr>
              <w:pStyle w:val="Prrafodelista"/>
              <w:numPr>
                <w:ilvl w:val="0"/>
                <w:numId w:val="33"/>
              </w:numPr>
              <w:ind w:left="1843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DC43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Fecha y hora requerida.</w:t>
            </w:r>
          </w:p>
          <w:p w:rsidR="0093359B" w:rsidRPr="00DC4396" w:rsidRDefault="0093359B" w:rsidP="00DC4396">
            <w:pPr>
              <w:pStyle w:val="Prrafodelista"/>
              <w:numPr>
                <w:ilvl w:val="0"/>
                <w:numId w:val="33"/>
              </w:numPr>
              <w:ind w:left="1843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DC43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Medio de transporte (terrestre, aéreo y/o marítimo).</w:t>
            </w:r>
          </w:p>
          <w:p w:rsidR="00DC4396" w:rsidRDefault="0093359B" w:rsidP="00DC4396">
            <w:pPr>
              <w:pStyle w:val="Prrafodelista"/>
              <w:numPr>
                <w:ilvl w:val="0"/>
                <w:numId w:val="33"/>
              </w:numPr>
              <w:ind w:left="1134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D72AB7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Arribo del recurso y/o capacidad: </w:t>
            </w: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debe contemplarse la fecha y hora estimada y real de arribo y medio de transporte (terrestre, aéreo y/o marítimo)</w:t>
            </w:r>
          </w:p>
          <w:p w:rsidR="0093359B" w:rsidRPr="00DC4396" w:rsidRDefault="0093359B" w:rsidP="00DC4396">
            <w:pPr>
              <w:pStyle w:val="Prrafodelista"/>
              <w:numPr>
                <w:ilvl w:val="0"/>
                <w:numId w:val="33"/>
              </w:numPr>
              <w:ind w:left="1134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D72AB7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Registro y asignación:</w:t>
            </w:r>
            <w:r w:rsidRPr="00DC43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luego del arribo del recurso y/o capacidad debe ser registrado </w:t>
            </w:r>
            <w:r w:rsidR="00A117A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y </w:t>
            </w:r>
            <w:r w:rsidRPr="00DC439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asignado al desempeño de labores o tareas, considerando al menos los siguientes aspectos:</w:t>
            </w:r>
          </w:p>
          <w:p w:rsidR="0093359B" w:rsidRPr="0093359B" w:rsidRDefault="0093359B" w:rsidP="00A117A5">
            <w:pPr>
              <w:pStyle w:val="Prrafodelista"/>
              <w:numPr>
                <w:ilvl w:val="0"/>
                <w:numId w:val="33"/>
              </w:numPr>
              <w:ind w:left="1843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Ubicación del área de trabajo, descanso y seguridad</w:t>
            </w:r>
            <w:r w:rsidR="00E528E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93359B" w:rsidRPr="0093359B" w:rsidRDefault="0093359B" w:rsidP="00A117A5">
            <w:pPr>
              <w:pStyle w:val="Prrafodelista"/>
              <w:numPr>
                <w:ilvl w:val="0"/>
                <w:numId w:val="33"/>
              </w:numPr>
              <w:ind w:left="1843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Periodos operativos o turnos de trabajo.</w:t>
            </w:r>
          </w:p>
          <w:p w:rsidR="0078253F" w:rsidRDefault="0093359B" w:rsidP="00A117A5">
            <w:pPr>
              <w:pStyle w:val="Prrafodelista"/>
              <w:numPr>
                <w:ilvl w:val="0"/>
                <w:numId w:val="33"/>
              </w:numPr>
              <w:ind w:left="1843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9335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Procedimientos de seguridad, equipamiento de seguridad, etc.</w:t>
            </w:r>
          </w:p>
          <w:p w:rsidR="00CE72D0" w:rsidRDefault="00CE72D0" w:rsidP="00CE72D0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CE72D0" w:rsidRPr="00CE72D0" w:rsidRDefault="00CE72D0" w:rsidP="00CE72D0">
            <w:pPr>
              <w:pStyle w:val="Prrafodelista"/>
              <w:numPr>
                <w:ilvl w:val="0"/>
                <w:numId w:val="25"/>
              </w:numPr>
              <w:ind w:left="360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lastRenderedPageBreak/>
              <w:t>Coordinación de Acciones de Respuesta:</w:t>
            </w:r>
          </w:p>
          <w:p w:rsidR="00E528E3" w:rsidRPr="00E528E3" w:rsidRDefault="00E528E3" w:rsidP="00E528E3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CE72D0" w:rsidRDefault="00CE72D0" w:rsidP="00CE72D0">
            <w:pPr>
              <w:pStyle w:val="Prrafodelista"/>
              <w:numPr>
                <w:ilvl w:val="0"/>
                <w:numId w:val="34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Estructura Interna de Mando:</w:t>
            </w:r>
          </w:p>
          <w:p w:rsidR="00935D9C" w:rsidRDefault="00935D9C" w:rsidP="00935D9C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tbl>
            <w:tblPr>
              <w:tblW w:w="8061" w:type="dxa"/>
              <w:jc w:val="center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35"/>
              <w:gridCol w:w="3402"/>
              <w:gridCol w:w="3024"/>
            </w:tblGrid>
            <w:tr w:rsidR="00935D9C" w:rsidRPr="00673693" w:rsidTr="00935D9C">
              <w:trPr>
                <w:trHeight w:val="300"/>
                <w:jc w:val="center"/>
              </w:trPr>
              <w:tc>
                <w:tcPr>
                  <w:tcW w:w="1635" w:type="dxa"/>
                  <w:shd w:val="clear" w:color="auto" w:fill="0070C0"/>
                  <w:vAlign w:val="center"/>
                </w:tcPr>
                <w:p w:rsidR="00935D9C" w:rsidRPr="00673693" w:rsidRDefault="00935D9C" w:rsidP="00436BE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Nivel de Mando</w:t>
                  </w:r>
                </w:p>
              </w:tc>
              <w:tc>
                <w:tcPr>
                  <w:tcW w:w="3402" w:type="dxa"/>
                  <w:shd w:val="clear" w:color="auto" w:fill="0070C0"/>
                  <w:noWrap/>
                  <w:vAlign w:val="center"/>
                  <w:hideMark/>
                </w:tcPr>
                <w:p w:rsidR="00935D9C" w:rsidRPr="00673693" w:rsidRDefault="00935D9C" w:rsidP="00436BE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Descripción</w:t>
                  </w:r>
                </w:p>
              </w:tc>
              <w:tc>
                <w:tcPr>
                  <w:tcW w:w="3024" w:type="dxa"/>
                  <w:shd w:val="clear" w:color="auto" w:fill="0070C0"/>
                  <w:noWrap/>
                  <w:vAlign w:val="center"/>
                  <w:hideMark/>
                </w:tcPr>
                <w:p w:rsidR="00935D9C" w:rsidRPr="00673693" w:rsidRDefault="00935D9C" w:rsidP="00436BE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Funciones</w:t>
                  </w:r>
                </w:p>
              </w:tc>
            </w:tr>
            <w:tr w:rsidR="00935D9C" w:rsidRPr="009B3A3F" w:rsidTr="00935D9C">
              <w:trPr>
                <w:trHeight w:val="300"/>
                <w:jc w:val="center"/>
              </w:trPr>
              <w:tc>
                <w:tcPr>
                  <w:tcW w:w="1635" w:type="dxa"/>
                  <w:vAlign w:val="center"/>
                </w:tcPr>
                <w:p w:rsidR="00935D9C" w:rsidRPr="009B3A3F" w:rsidRDefault="00935D9C" w:rsidP="00436BE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Estratégico</w:t>
                  </w:r>
                </w:p>
              </w:tc>
              <w:tc>
                <w:tcPr>
                  <w:tcW w:w="3402" w:type="dxa"/>
                  <w:shd w:val="clear" w:color="auto" w:fill="auto"/>
                  <w:noWrap/>
                  <w:vAlign w:val="center"/>
                </w:tcPr>
                <w:p w:rsidR="00935D9C" w:rsidRPr="009B3A3F" w:rsidRDefault="00935D9C" w:rsidP="00436BE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Autoridad Regional del Servicio de Salud – decisiones políticas de corto plazo</w:t>
                  </w:r>
                </w:p>
              </w:tc>
              <w:tc>
                <w:tcPr>
                  <w:tcW w:w="3024" w:type="dxa"/>
                  <w:shd w:val="clear" w:color="auto" w:fill="auto"/>
                  <w:noWrap/>
                  <w:vAlign w:val="center"/>
                </w:tcPr>
                <w:p w:rsidR="00935D9C" w:rsidRPr="00990FAB" w:rsidRDefault="00935D9C" w:rsidP="00436BE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Responsable de velar por la continuidad operativa del servicio.</w:t>
                  </w:r>
                </w:p>
                <w:p w:rsidR="00935D9C" w:rsidRPr="00990FAB" w:rsidRDefault="00935D9C" w:rsidP="00935D9C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Responsable de comunicar a los niveles administrativos superiores las decisiones implementadas</w:t>
                  </w:r>
                  <w:r w:rsidR="00E528E3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.</w:t>
                  </w:r>
                </w:p>
              </w:tc>
            </w:tr>
            <w:tr w:rsidR="00935D9C" w:rsidRPr="009B3A3F" w:rsidTr="00935D9C">
              <w:trPr>
                <w:trHeight w:val="300"/>
                <w:jc w:val="center"/>
              </w:trPr>
              <w:tc>
                <w:tcPr>
                  <w:tcW w:w="1635" w:type="dxa"/>
                  <w:vAlign w:val="center"/>
                </w:tcPr>
                <w:p w:rsidR="00935D9C" w:rsidRPr="009B3A3F" w:rsidRDefault="00935D9C" w:rsidP="00436BE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Táctico </w:t>
                  </w:r>
                </w:p>
              </w:tc>
              <w:tc>
                <w:tcPr>
                  <w:tcW w:w="3402" w:type="dxa"/>
                  <w:shd w:val="clear" w:color="auto" w:fill="auto"/>
                  <w:noWrap/>
                  <w:vAlign w:val="center"/>
                </w:tcPr>
                <w:p w:rsidR="00935D9C" w:rsidRPr="009B3A3F" w:rsidRDefault="00935D9C" w:rsidP="00436BE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Comité de Emergencia del Servicio de Salud – decisiones técnicas de corto plazo</w:t>
                  </w:r>
                </w:p>
              </w:tc>
              <w:tc>
                <w:tcPr>
                  <w:tcW w:w="3024" w:type="dxa"/>
                  <w:shd w:val="clear" w:color="auto" w:fill="auto"/>
                  <w:noWrap/>
                  <w:vAlign w:val="center"/>
                </w:tcPr>
                <w:p w:rsidR="00935D9C" w:rsidRDefault="00935D9C" w:rsidP="00436BE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Responsable de </w:t>
                  </w:r>
                  <w:r w:rsidR="00C20999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la evaluación de la situación en la red asistencial.</w:t>
                  </w:r>
                </w:p>
                <w:p w:rsidR="00935D9C" w:rsidRPr="00990FAB" w:rsidRDefault="00C20999" w:rsidP="00935D9C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Responsable de la priorización de los requerimientos.</w:t>
                  </w:r>
                  <w:r w:rsidR="00935D9C" w:rsidRPr="00990FAB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</w:t>
                  </w:r>
                </w:p>
              </w:tc>
            </w:tr>
            <w:tr w:rsidR="00935D9C" w:rsidRPr="009B3A3F" w:rsidTr="00935D9C">
              <w:trPr>
                <w:trHeight w:val="300"/>
                <w:jc w:val="center"/>
              </w:trPr>
              <w:tc>
                <w:tcPr>
                  <w:tcW w:w="1635" w:type="dxa"/>
                  <w:vAlign w:val="center"/>
                </w:tcPr>
                <w:p w:rsidR="00935D9C" w:rsidRPr="009B3A3F" w:rsidRDefault="00935D9C" w:rsidP="00436BE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Operativo</w:t>
                  </w:r>
                </w:p>
              </w:tc>
              <w:tc>
                <w:tcPr>
                  <w:tcW w:w="3402" w:type="dxa"/>
                  <w:shd w:val="clear" w:color="auto" w:fill="auto"/>
                  <w:noWrap/>
                  <w:vAlign w:val="center"/>
                </w:tcPr>
                <w:p w:rsidR="00935D9C" w:rsidRPr="009B3A3F" w:rsidRDefault="00935D9C" w:rsidP="00436BE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Equipos técnicos del Servicio de Salud – decisiones técnicas de plazo inmediato</w:t>
                  </w:r>
                </w:p>
              </w:tc>
              <w:tc>
                <w:tcPr>
                  <w:tcW w:w="3024" w:type="dxa"/>
                  <w:shd w:val="clear" w:color="auto" w:fill="auto"/>
                  <w:noWrap/>
                  <w:vAlign w:val="center"/>
                </w:tcPr>
                <w:p w:rsidR="00935D9C" w:rsidRDefault="00C20999" w:rsidP="00436BE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Responsable de la activación de equipos técnicos</w:t>
                  </w:r>
                  <w:r w:rsidR="00E528E3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.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</w:t>
                  </w:r>
                </w:p>
                <w:p w:rsidR="00935D9C" w:rsidRDefault="00C20999" w:rsidP="00C20999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Responsable de la activación de los recursos, su registro y asignación.</w:t>
                  </w:r>
                </w:p>
                <w:p w:rsidR="00C20999" w:rsidRPr="00990FAB" w:rsidRDefault="00C20999" w:rsidP="00C20999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Responsable de la desmovilización de los equipos técnicos</w:t>
                  </w:r>
                  <w:r w:rsidR="00E528E3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.</w:t>
                  </w:r>
                </w:p>
              </w:tc>
            </w:tr>
          </w:tbl>
          <w:p w:rsidR="00935D9C" w:rsidRDefault="00935D9C" w:rsidP="00935D9C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CE72D0" w:rsidRDefault="00CE72D0" w:rsidP="00CE72D0">
            <w:pPr>
              <w:pStyle w:val="Prrafodelista"/>
              <w:numPr>
                <w:ilvl w:val="0"/>
                <w:numId w:val="34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Procesos asociados a la respuesta:</w:t>
            </w:r>
          </w:p>
          <w:p w:rsidR="00BD3B03" w:rsidRDefault="00BD3B03" w:rsidP="00BD3B03">
            <w:pPr>
              <w:pStyle w:val="Prrafodelista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Pr="009237E4" w:rsidRDefault="009237E4" w:rsidP="009237E4">
            <w:pPr>
              <w:pStyle w:val="Prrafodelista"/>
              <w:numPr>
                <w:ilvl w:val="3"/>
                <w:numId w:val="34"/>
              </w:numPr>
              <w:ind w:left="1276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Flujos de Comunicación e Información: </w:t>
            </w:r>
            <w:r w:rsidRPr="00192AD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en condición de emergencia, desastre y/o catástrofe establece las orientaciones generales, considerando:</w:t>
            </w:r>
          </w:p>
          <w:p w:rsidR="009237E4" w:rsidRPr="009237E4" w:rsidRDefault="009237E4" w:rsidP="009237E4">
            <w:pPr>
              <w:pStyle w:val="Prrafodelista"/>
              <w:numPr>
                <w:ilvl w:val="4"/>
                <w:numId w:val="36"/>
              </w:numPr>
              <w:ind w:left="2127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192ADA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Cobertura: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Red R</w:t>
            </w:r>
            <w:r w:rsidRPr="00192AD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egional,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Red</w:t>
            </w:r>
            <w:r w:rsidRPr="00192AD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provincial y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Red</w:t>
            </w:r>
            <w:r w:rsidRPr="00192AD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comunal.</w:t>
            </w:r>
          </w:p>
          <w:p w:rsidR="009237E4" w:rsidRDefault="009237E4" w:rsidP="009237E4">
            <w:pPr>
              <w:pStyle w:val="Prrafodelista"/>
              <w:numPr>
                <w:ilvl w:val="4"/>
                <w:numId w:val="36"/>
              </w:numPr>
              <w:ind w:left="2127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9237E4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Amplitud: </w:t>
            </w:r>
            <w:r w:rsidRPr="009237E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Comités de Emergencia (regional, provincial y comunal) y Departamentos de Emergencia de Servicios de Salud.</w:t>
            </w:r>
          </w:p>
          <w:p w:rsidR="009237E4" w:rsidRPr="009237E4" w:rsidRDefault="009237E4" w:rsidP="009237E4">
            <w:pPr>
              <w:pStyle w:val="Prrafodelista"/>
              <w:numPr>
                <w:ilvl w:val="4"/>
                <w:numId w:val="36"/>
              </w:numPr>
              <w:ind w:left="2127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9237E4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Flujos entre Redes:</w:t>
            </w:r>
            <w:r w:rsidRPr="009237E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los Comités de Emergencia mantienen una comunicación bidireccional y escalonada entre Redes, de igual manera que los Departamentos de Emergencia de los Servicios de Salud respectivos. A su vez estos últimos entregan información al Comité de Emergencia de la Red respectiva (ver figura 1).</w:t>
            </w: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9B3A1F">
              <w:rPr>
                <w:rFonts w:asciiTheme="minorHAnsi" w:hAnsiTheme="minorHAnsi" w:cstheme="minorHAnsi"/>
                <w:i/>
                <w:noProof/>
                <w:color w:val="4F81BD" w:themeColor="accent1"/>
                <w:sz w:val="20"/>
                <w:szCs w:val="20"/>
                <w:lang w:val="es-CL" w:eastAsia="es-CL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4D5E475" wp14:editId="1CAA1201">
                      <wp:simplePos x="0" y="0"/>
                      <wp:positionH relativeFrom="column">
                        <wp:posOffset>946175</wp:posOffset>
                      </wp:positionH>
                      <wp:positionV relativeFrom="paragraph">
                        <wp:posOffset>1041</wp:posOffset>
                      </wp:positionV>
                      <wp:extent cx="4125773" cy="2732779"/>
                      <wp:effectExtent l="0" t="0" r="27305" b="10795"/>
                      <wp:wrapNone/>
                      <wp:docPr id="110" name="109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25773" cy="2732779"/>
                                <a:chOff x="0" y="0"/>
                                <a:chExt cx="3060339" cy="3782254"/>
                              </a:xfrm>
                            </wpg:grpSpPr>
                            <wps:wsp>
                              <wps:cNvPr id="2" name="37 CuadroTexto"/>
                              <wps:cNvSpPr txBox="1"/>
                              <wps:spPr>
                                <a:xfrm rot="16200000">
                                  <a:off x="-368852" y="368852"/>
                                  <a:ext cx="983926" cy="2462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txbx>
                                <w:txbxContent>
                                  <w:p w:rsidR="009237E4" w:rsidRPr="00D63AD6" w:rsidRDefault="009237E4" w:rsidP="00D63AD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 w:rsidRPr="00D63AD6"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7F7F7F" w:themeColor="text1" w:themeTint="80"/>
                                        <w:kern w:val="24"/>
                                        <w:sz w:val="14"/>
                                        <w:szCs w:val="14"/>
                                      </w:rPr>
                                      <w:t>RED REGIONAL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3" name="38 CuadroTexto"/>
                              <wps:cNvSpPr txBox="1"/>
                              <wps:spPr>
                                <a:xfrm rot="16200000">
                                  <a:off x="-415920" y="1709345"/>
                                  <a:ext cx="1078062" cy="2462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txbx>
                                <w:txbxContent>
                                  <w:p w:rsidR="009237E4" w:rsidRPr="00D63AD6" w:rsidRDefault="009237E4" w:rsidP="00D63AD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 w:rsidRPr="00D63AD6"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7F7F7F" w:themeColor="text1" w:themeTint="80"/>
                                        <w:kern w:val="24"/>
                                        <w:sz w:val="14"/>
                                        <w:szCs w:val="14"/>
                                      </w:rPr>
                                      <w:t>RED PROVINCIAL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4" name="44 CuadroTexto"/>
                              <wps:cNvSpPr txBox="1"/>
                              <wps:spPr>
                                <a:xfrm rot="16200000">
                                  <a:off x="-420958" y="3115075"/>
                                  <a:ext cx="1088137" cy="2462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txbx>
                                <w:txbxContent>
                                  <w:p w:rsidR="009237E4" w:rsidRPr="00D63AD6" w:rsidRDefault="009237E4" w:rsidP="009237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 w:rsidRPr="00D63AD6"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7F7F7F" w:themeColor="text1" w:themeTint="80"/>
                                        <w:kern w:val="24"/>
                                        <w:sz w:val="14"/>
                                        <w:szCs w:val="14"/>
                                      </w:rPr>
                                      <w:t>RED COMUNAL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5" name="57 Conector recto"/>
                              <wps:cNvCnPr/>
                              <wps:spPr>
                                <a:xfrm>
                                  <a:off x="123110" y="1111347"/>
                                  <a:ext cx="293722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" name="57 Conector recto"/>
                              <wps:cNvCnPr/>
                              <wps:spPr>
                                <a:xfrm>
                                  <a:off x="123109" y="2506502"/>
                                  <a:ext cx="293723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" name="64 Proceso"/>
                              <wps:cNvSpPr/>
                              <wps:spPr>
                                <a:xfrm>
                                  <a:off x="651353" y="121237"/>
                                  <a:ext cx="861103" cy="534167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9237E4" w:rsidRPr="00D63AD6" w:rsidRDefault="009237E4" w:rsidP="009237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 w:rsidRPr="00D63AD6"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595959" w:themeColor="text1" w:themeTint="A6"/>
                                        <w:kern w:val="24"/>
                                        <w:sz w:val="12"/>
                                        <w:szCs w:val="12"/>
                                      </w:rPr>
                                      <w:t>Comité de Emergencia Servicio de Salud Regional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8" name="66 Proceso"/>
                              <wps:cNvSpPr/>
                              <wps:spPr>
                                <a:xfrm>
                                  <a:off x="2016523" y="121237"/>
                                  <a:ext cx="773786" cy="534167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9237E4" w:rsidRPr="00D63AD6" w:rsidRDefault="009237E4" w:rsidP="009237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 w:rsidRPr="00D63AD6"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595959" w:themeColor="text1" w:themeTint="A6"/>
                                        <w:kern w:val="24"/>
                                        <w:sz w:val="12"/>
                                        <w:szCs w:val="12"/>
                                      </w:rPr>
                                      <w:t>Departamento de Emergencia Servicio de Salud Regional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9" name="67 Proceso"/>
                              <wps:cNvSpPr/>
                              <wps:spPr>
                                <a:xfrm>
                                  <a:off x="651356" y="1560581"/>
                                  <a:ext cx="861103" cy="585881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9237E4" w:rsidRPr="00D63AD6" w:rsidRDefault="009237E4" w:rsidP="009237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 w:rsidRPr="00D63AD6"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595959" w:themeColor="text1" w:themeTint="A6"/>
                                        <w:kern w:val="24"/>
                                        <w:sz w:val="12"/>
                                        <w:szCs w:val="12"/>
                                      </w:rPr>
                                      <w:t>Comité de Emergencia Servicio de Salud Provincial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0" name="68 Proceso"/>
                              <wps:cNvSpPr/>
                              <wps:spPr>
                                <a:xfrm>
                                  <a:off x="701923" y="2948535"/>
                                  <a:ext cx="759969" cy="593082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9237E4" w:rsidRPr="00D63AD6" w:rsidRDefault="009237E4" w:rsidP="009237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 w:rsidRPr="00D63AD6"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595959" w:themeColor="text1" w:themeTint="A6"/>
                                        <w:kern w:val="24"/>
                                        <w:sz w:val="12"/>
                                        <w:szCs w:val="12"/>
                                      </w:rPr>
                                      <w:t>Comité de Emergencia Servicio de Salud Comunal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1" name="75 Proceso"/>
                              <wps:cNvSpPr/>
                              <wps:spPr>
                                <a:xfrm>
                                  <a:off x="2016523" y="2948535"/>
                                  <a:ext cx="773785" cy="593082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9237E4" w:rsidRPr="00D63AD6" w:rsidRDefault="009237E4" w:rsidP="009237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 w:rsidRPr="00D63AD6"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595959" w:themeColor="text1" w:themeTint="A6"/>
                                        <w:kern w:val="24"/>
                                        <w:sz w:val="12"/>
                                        <w:szCs w:val="12"/>
                                      </w:rPr>
                                      <w:t>Departamento de Emergencia Servicio de Salud Comunal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2" name="76 Proceso"/>
                              <wps:cNvSpPr/>
                              <wps:spPr>
                                <a:xfrm>
                                  <a:off x="2016523" y="1486971"/>
                                  <a:ext cx="773785" cy="72360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9237E4" w:rsidRPr="00D63AD6" w:rsidRDefault="009237E4" w:rsidP="009237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 w:rsidRPr="00D63AD6"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595959" w:themeColor="text1" w:themeTint="A6"/>
                                        <w:kern w:val="24"/>
                                        <w:sz w:val="12"/>
                                        <w:szCs w:val="12"/>
                                      </w:rPr>
                                      <w:t>Departamento de Emergencia Servicio de Salud Provincial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3" name="84 Conector recto de flecha"/>
                              <wps:cNvCnPr>
                                <a:stCxn id="7" idx="2"/>
                                <a:endCxn id="9" idx="0"/>
                              </wps:cNvCnPr>
                              <wps:spPr>
                                <a:xfrm>
                                  <a:off x="1081905" y="655404"/>
                                  <a:ext cx="3" cy="90517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headEnd type="triangl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" name="85 Conector recto de flecha"/>
                              <wps:cNvCnPr>
                                <a:stCxn id="9" idx="2"/>
                                <a:endCxn id="10" idx="0"/>
                              </wps:cNvCnPr>
                              <wps:spPr>
                                <a:xfrm>
                                  <a:off x="1081908" y="2146462"/>
                                  <a:ext cx="0" cy="802073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headEnd type="triangl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89 Conector recto de flecha"/>
                              <wps:cNvCnPr>
                                <a:stCxn id="8" idx="2"/>
                                <a:endCxn id="12" idx="0"/>
                              </wps:cNvCnPr>
                              <wps:spPr>
                                <a:xfrm flipH="1">
                                  <a:off x="2403415" y="655405"/>
                                  <a:ext cx="1" cy="83156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headEnd type="triangl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" name="90 Conector recto de flecha"/>
                              <wps:cNvCnPr>
                                <a:stCxn id="12" idx="2"/>
                                <a:endCxn id="11" idx="0"/>
                              </wps:cNvCnPr>
                              <wps:spPr>
                                <a:xfrm>
                                  <a:off x="2403415" y="2210576"/>
                                  <a:ext cx="0" cy="737959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headEnd type="triangl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" name="103 Conector recto de flecha"/>
                              <wps:cNvCnPr>
                                <a:stCxn id="10" idx="3"/>
                                <a:endCxn id="11" idx="1"/>
                              </wps:cNvCnPr>
                              <wps:spPr>
                                <a:xfrm>
                                  <a:off x="1461892" y="3245076"/>
                                  <a:ext cx="554631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headEnd type="triangl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" name="105 Conector recto de flecha"/>
                              <wps:cNvCnPr>
                                <a:stCxn id="9" idx="3"/>
                                <a:endCxn id="12" idx="1"/>
                              </wps:cNvCnPr>
                              <wps:spPr>
                                <a:xfrm flipV="1">
                                  <a:off x="1512459" y="1848774"/>
                                  <a:ext cx="504063" cy="4748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headEnd type="triangl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" name="106 Conector recto de flecha"/>
                              <wps:cNvCnPr>
                                <a:stCxn id="7" idx="3"/>
                                <a:endCxn id="8" idx="1"/>
                              </wps:cNvCnPr>
                              <wps:spPr>
                                <a:xfrm>
                                  <a:off x="1512456" y="388321"/>
                                  <a:ext cx="504067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headEnd type="triangl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9 Grupo" o:spid="_x0000_s1026" style="position:absolute;left:0;text-align:left;margin-left:74.5pt;margin-top:.1pt;width:324.85pt;height:215.2pt;z-index:251659264;mso-width-relative:margin;mso-height-relative:margin" coordsize="30603,37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lMRJAcAAK86AAAOAAAAZHJzL2Uyb0RvYy54bWzsW12TmzYUfe9M/wPDe2IECIQn3ky7SbcP&#10;/cg0ad+1fNjMYEQFjr3/vldXEvbauPE62Y03IQ8bDJJAl3t0zr26vHq9WVbOx1y2pahnLnnpuU5e&#10;pyIr6/nM/fvDLy+Y67QdrzNeiTqfuXd5676++vGHV+tmmvtiIaoslw4MUrfTdTNzF13XTCeTNl3k&#10;S96+FE1ew8VCyCXv4KecTzLJ1zD6spr4nhdN1kJmjRRp3rZw9o2+6F7h+EWRp92fRdHmnVPNXHi2&#10;Dv9K/Hur/k6uXvHpXPJmUabmMfgZT7HkZQ037Yd6wzvurGR5MNSyTKVoRdG9TMVyIoqiTHOcA8yG&#10;eHuzuZFi1eBc5tP1vOnNBKbds9PZw6Z/fHwnnTKDd0fAPjVfwksiXuLcyFUjlHnWzXwKrW5k8755&#10;J82Juf6lZrwp5FL9D3NxNmjYu96w+aZzUjgZEp/GceA6KVzz48CP40SbPl3A+znoly7emp6BF3lB&#10;kOieQcx8n4aq58TeeKKer3+cdQNu1G4t1X6epd4veJPjC2iVDYylfGunIHauVzyT4gNM1BgLGypL&#10;Od3mZwFzJ9qI7bSFk9ZgjhTgiiQCF4Z/6DnGfi+CiDEKtwBLmUP0UWvKhAWJHxlLhpHv4/i9Ofi0&#10;kW13k4ulow5mrgQI4Pj8429tpy1nm6inqcUvZVXhLapanWhFVWbqHP5QOMyvK+l85ICgbkNwrGq1&#10;/F1k+hzFGegBVkv1NrFpfxoeDdGsRsH3tnMDuKZuCu/QmkcddZvbDYynDm9FdgemXANAZ27774rL&#10;3HVkV10LxLOewE+rThQlzm3bx4wKzqBHenSvAO/W6AnYI3hFSGjiA0DBK0jsJUFINX6sWxAvZl4E&#10;boMI+3b9Qi9VFlLPyD1C6x5h+Bju4XsJBapViwYh1IsP3IMxEsTfh3v4z9A9qHUPCpwCSinthHTU&#10;2r1LK9e1IWC7WloS7NmX+PD6zTJBCAnC+P4y4SdB7PuGTlH9HGeOqqwV9/HpEeZ4errQ5PaGtwvN&#10;MRkcqfkN00jb3VW5ev6q/isvYOFAMh5gNZ6med1ZHsXWqlUBHNh31BzdE5m+//2Opr3qmqPyfEjn&#10;vgfeWdRd33lZ1kLie9i7uyJjPflCt7dEque9pULVSP16Oi4EfaK58PO92QNnVaKRehH1ENlgXiMO&#10;0ZsDcHdFeqM3Dznl6M0PCbiG9T7QpvbmKHTeYai5uyj3UdHRRTmiJKAgD5V282GF3luTWQRLtomN&#10;aBCSCK8fX5eLSqyvF1x2+lna/1ujd7T2jgzXjnI7PxTzTMl2s6r0yw0usPdGqmpnPXMT6lO9MH31&#10;kGForfeHFk27ZCMNLHiWa1scj1aGAaQt11toCHlPTQdVz2BH6UAFViigA/WKtwSxE1E5vE4XAhIk&#10;aSfRD56WOEDCGqhFZ0ENkigR9Y9jDZIQMTPR84i1TwH9dF01Yk3nMLbSq8capqsuEWsgrAzW4rOw&#10;hrQGWFK0RiOPMpSjW3V2j9cYhQDU+JvNGNo0lMlUfUle07p45KzdEOaZcxZmNC4RR9u8ecTOAlLs&#10;kcRwlp+EjAZ7yZuYJklkYnaaBB7DMOhpBOIIpOIgF/DMgRRdqvgjxDJSTM8C0q76G0aSkn+QalP5&#10;ghFJhzsvYxjlPiSMwkD9Iimp36KMv0AcFbIoiffEHQZSBkmxH4D8G8WdTQApjxiR9CAksYvlpH5b&#10;l8G+3b2NGQeSR0WVpwtuHx5KBNQWDeaWuutNjbkWyB7i1oPNXdeZvQKSDq/ohJvymn4AdKFmWy+g&#10;hjQFAsRjJAG4qbgrojT0MMDchl0mkwhNSPyJTGLbSV7OFx3MS+84aWVzQfs9i5xnb+vM6e4aqEvp&#10;ZMnreZW7Kvu4zDPXqXKoOlJHoFP5tONldWrr03MbJ8i94SThuGcks6GypuEsO+l3yBk9D2kWT4dI&#10;UyHa2VDT2+o+CSMoq9COZjegzNYT83wPqpt0rHQkuzFibb/MZ4giR6yplf/Ra5UI0IfO/bHkPKwB&#10;KI6wGgHteSrWgD/L5lfIH+JWjSE4P/RgF2yH4PbSIRAlqviNBZB1HAnuKB2OBIdFFJdTFEH6qojE&#10;Ow90PbQsDW21pMqdnIq6HTG5izUoJfVojNmhrZo0DAd5k4Riye7xtOPIcCPDGQtst8F0haZSRobY&#10;nqgal/RFG1BbcSbarGhEZQeQGECb3tI6OXQLI8ISU9vth1CmuYc2COeiwPCbLcP4LvVkDZH2cJQ3&#10;0tql0VpfswH0cR7SbOA2ADQrJk8AGorJf/bEJKEEgAY3ULvULGRxvJcuoV7oRSZnEsYhJqK+V44b&#10;UXf4uYsO6o+WVH01fgOX1hEc8aLzUGcTk4eos8HdCaDb0ZIaarogJGAs0F8mbaUkIg1uekKx7rct&#10;JUeYfQmYgaDEryKxOtV8wak+u9z9jbJz+53p1X8AAAD//wMAUEsDBBQABgAIAAAAIQCjFAmS4AAA&#10;AAgBAAAPAAAAZHJzL2Rvd25yZXYueG1sTI9Pa8JAFMTvhX6H5RV6q5uo9U/MRkTankSoFoq3Z/aZ&#10;BLNvQ3ZN4rfv9tQehxlmfpOuB1OLjlpXWVYQjyIQxLnVFRcKvo7vLwsQziNrrC2Tgjs5WGePDykm&#10;2vb8Sd3BFyKUsEtQQel9k0jp8pIMupFtiIN3sa1BH2RbSN1iH8pNLcdRNJMGKw4LJTa0LSm/Hm5G&#10;wUeP/WYSv3W762V7Px1f99+7mJR6fho2KxCeBv8Xhl/8gA5ZYDrbG2sn6qCny/DFKxiDCPZ8uZiD&#10;OCuYTqIZyCyV/w9kPwAAAP//AwBQSwECLQAUAAYACAAAACEAtoM4kv4AAADhAQAAEwAAAAAAAAAA&#10;AAAAAAAAAAAAW0NvbnRlbnRfVHlwZXNdLnhtbFBLAQItABQABgAIAAAAIQA4/SH/1gAAAJQBAAAL&#10;AAAAAAAAAAAAAAAAAC8BAABfcmVscy8ucmVsc1BLAQItABQABgAIAAAAIQAqflMRJAcAAK86AAAO&#10;AAAAAAAAAAAAAAAAAC4CAABkcnMvZTJvRG9jLnhtbFBLAQItABQABgAIAAAAIQCjFAmS4AAAAAgB&#10;AAAPAAAAAAAAAAAAAAAAAH4JAABkcnMvZG93bnJldi54bWxQSwUGAAAAAAQABADzAAAAiwo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37 CuadroTexto" o:spid="_x0000_s1027" type="#_x0000_t202" style="position:absolute;left:-3689;top:3689;width:9839;height:2462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ByzcUA&#10;AADaAAAADwAAAGRycy9kb3ducmV2LnhtbESPT2vCQBTE74V+h+UVetONfyoaXaVIS+3BQ1QEb4/s&#10;MxuSfRuyW43f3hWEHoeZ+Q2zWHW2FhdqfelYwaCfgCDOnS65UHDYf/emIHxA1lg7JgU38rBavr4s&#10;MNXuyhlddqEQEcI+RQUmhCaV0ueGLPq+a4ijd3atxRBlW0jd4jXCbS2HSTKRFkuOCwYbWhvKq92f&#10;VXD6+aj0+us8Go+rbvSbTc32OMuUen/rPucgAnXhP/xsb7SCITyuxBs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MHLNxQAAANoAAAAPAAAAAAAAAAAAAAAAAJgCAABkcnMv&#10;ZG93bnJldi54bWxQSwUGAAAAAAQABAD1AAAAigMAAAAA&#10;" filled="f" strokecolor="gray [1629]">
                        <v:textbox>
                          <w:txbxContent>
                            <w:p w:rsidR="009237E4" w:rsidRPr="00D63AD6" w:rsidRDefault="009237E4" w:rsidP="00D63AD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D63AD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F7F7F" w:themeColor="text1" w:themeTint="80"/>
                                  <w:kern w:val="24"/>
                                  <w:sz w:val="14"/>
                                  <w:szCs w:val="14"/>
                                </w:rPr>
                                <w:t>RED REGIONAL</w:t>
                              </w:r>
                            </w:p>
                          </w:txbxContent>
                        </v:textbox>
                      </v:shape>
                      <v:shape id="38 CuadroTexto" o:spid="_x0000_s1028" type="#_x0000_t202" style="position:absolute;left:-4159;top:17093;width:10780;height:2462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zXVsQA&#10;AADaAAAADwAAAGRycy9kb3ducmV2LnhtbESPQWvCQBSE7wX/w/KE3upGY4tGVxGxtD30EBXB2yP7&#10;zIZk34bsVuO/dwuFHoeZ+YZZrnvbiCt1vnKsYDxKQBAXTldcKjge3l9mIHxA1tg4JgV38rBeDZ6W&#10;mGl345yu+1CKCGGfoQITQptJ6QtDFv3ItcTRu7jOYoiyK6Xu8BbhtpGTJHmTFiuOCwZb2hoq6v2P&#10;VXD+eK31dndJp9O6T7/ymfk+zXOlnof9ZgEiUB/+w3/tT60ghd8r8Qb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811bEAAAA2gAAAA8AAAAAAAAAAAAAAAAAmAIAAGRycy9k&#10;b3ducmV2LnhtbFBLBQYAAAAABAAEAPUAAACJAwAAAAA=&#10;" filled="f" strokecolor="gray [1629]">
                        <v:textbox>
                          <w:txbxContent>
                            <w:p w:rsidR="009237E4" w:rsidRPr="00D63AD6" w:rsidRDefault="009237E4" w:rsidP="00D63AD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D63AD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F7F7F" w:themeColor="text1" w:themeTint="80"/>
                                  <w:kern w:val="24"/>
                                  <w:sz w:val="14"/>
                                  <w:szCs w:val="14"/>
                                </w:rPr>
                                <w:t>RED PROVINCIAL</w:t>
                              </w:r>
                            </w:p>
                          </w:txbxContent>
                        </v:textbox>
                      </v:shape>
                      <v:shape id="44 CuadroTexto" o:spid="_x0000_s1029" type="#_x0000_t202" style="position:absolute;left:-4210;top:31151;width:10881;height:2462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VPIsQA&#10;AADaAAAADwAAAGRycy9kb3ducmV2LnhtbESPQWvCQBSE7wX/w/IKvemmmhaNriKi2B56iC2Ct0f2&#10;mQ3Jvg3ZrcZ/7xaEHoeZ+YZZrHrbiAt1vnKs4HWUgCAunK64VPDzvRtOQfiArLFxTApu5GG1HDwt&#10;MNPuyjldDqEUEcI+QwUmhDaT0heGLPqRa4mjd3adxRBlV0rd4TXCbSPHSfIuLVYcFwy2tDFU1Idf&#10;q+C0f6v1ZnuepGndTz7zqfk6znKlXp779RxEoD78hx/tD60ghb8r8Qb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VTyLEAAAA2gAAAA8AAAAAAAAAAAAAAAAAmAIAAGRycy9k&#10;b3ducmV2LnhtbFBLBQYAAAAABAAEAPUAAACJAwAAAAA=&#10;" filled="f" strokecolor="gray [1629]">
                        <v:textbox>
                          <w:txbxContent>
                            <w:p w:rsidR="009237E4" w:rsidRPr="00D63AD6" w:rsidRDefault="009237E4" w:rsidP="009237E4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D63AD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F7F7F" w:themeColor="text1" w:themeTint="80"/>
                                  <w:kern w:val="24"/>
                                  <w:sz w:val="14"/>
                                  <w:szCs w:val="14"/>
                                </w:rPr>
                                <w:t>RED COMUNAL</w:t>
                              </w:r>
                            </w:p>
                          </w:txbxContent>
                        </v:textbox>
                      </v:shape>
                      <v:line id="57 Conector recto" o:spid="_x0000_s1030" style="position:absolute;visibility:visible;mso-wrap-style:square" from="1231,11113" to="30603,11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ZlsMQAAADaAAAADwAAAGRycy9kb3ducmV2LnhtbESPQUsDMRSE74L/ITyhF7HZClVZmxYR&#10;isVKoasHj4/Nczd087LsS9vsvzcFweMwM98wi1XynTrRIC6wgdm0AEVcB+u4MfD1ub57AiUR2WIX&#10;mAyMJLBaXl8tsLThzHs6VbFRGcJSooE2xr7UWuqWPMo09MTZ+wmDx5jl0Gg74DnDfafvi+JBe3Sc&#10;F1rs6bWl+lAdvYF0OLpx9/Yh724+Suq+H6W63RozuUkvz6Aipfgf/mtvrIE5XK7kG6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JmWwxAAAANoAAAAPAAAAAAAAAAAA&#10;AAAAAKECAABkcnMvZG93bnJldi54bWxQSwUGAAAAAAQABAD5AAAAkgMAAAAA&#10;" strokecolor="gray [1629]">
                        <v:stroke dashstyle="dash"/>
                      </v:line>
                      <v:line id="57 Conector recto" o:spid="_x0000_s1031" style="position:absolute;visibility:visible;mso-wrap-style:square" from="1231,25065" to="30603,250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T7x8QAAADaAAAADwAAAGRycy9kb3ducmV2LnhtbESPQUsDMRSE74L/ITyhF7HZClZZmxYR&#10;isWK4OrB42Pz3A3dvCz70jb775tCweMwM98wi1XynTrQIC6wgdm0AEVcB+u4MfDzvb57AiUR2WIX&#10;mAyMJLBaXl8tsLThyF90qGKjMoSlRANtjH2ptdQteZRp6Imz9xcGjzHLodF2wGOG+07fF8Vce3Sc&#10;F1rs6bWlelftvYG027vx8+1D3t3DKKn7fZTqdmvM5Ca9PIOKlOJ/+NLeWANzOF/JN0Av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9PvHxAAAANoAAAAPAAAAAAAAAAAA&#10;AAAAAKECAABkcnMvZG93bnJldi54bWxQSwUGAAAAAAQABAD5AAAAkgMAAAAA&#10;" strokecolor="gray [1629]">
                        <v:stroke dashstyle="dash"/>
                      </v:line>
                      <v:shapetype id="_x0000_t109" coordsize="21600,21600" o:spt="109" path="m,l,21600r21600,l21600,xe">
                        <v:stroke joinstyle="miter"/>
                        <v:path gradientshapeok="t" o:connecttype="rect"/>
                      </v:shapetype>
                      <v:shape id="64 Proceso" o:spid="_x0000_s1032" type="#_x0000_t109" style="position:absolute;left:6513;top:1212;width:8611;height:53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3igsIA&#10;AADaAAAADwAAAGRycy9kb3ducmV2LnhtbESPQYvCMBSE7wv+h/CEva2pCq5Uo4giuB6UVcHro3m2&#10;xealJlGrv94IC3scZuYbZjxtTCVu5HxpWUG3k4AgzqwuOVdw2C+/hiB8QNZYWSYFD/IwnbQ+xphq&#10;e+dfuu1CLiKEfYoKihDqVEqfFWTQd2xNHL2TdQZDlC6X2uE9wk0le0kykAZLjgsF1jQvKDvvrkbB&#10;Uz83tDjml41d/kjXu57W/eFWqc92MxuBCNSE//Bfe6UVfMP7SrwBcvI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/eKCwgAAANoAAAAPAAAAAAAAAAAAAAAAAJgCAABkcnMvZG93&#10;bnJldi54bWxQSwUGAAAAAAQABAD1AAAAhwMAAAAA&#10;" fillcolor="#d8d8d8 [2732]" strokecolor="gray [1629]">
                        <v:textbox>
                          <w:txbxContent>
                            <w:p w:rsidR="009237E4" w:rsidRPr="00D63AD6" w:rsidRDefault="009237E4" w:rsidP="009237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D63AD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595959" w:themeColor="text1" w:themeTint="A6"/>
                                  <w:kern w:val="24"/>
                                  <w:sz w:val="12"/>
                                  <w:szCs w:val="12"/>
                                </w:rPr>
                                <w:t>Comité de Emergencia Servicio de Salud Regional</w:t>
                              </w:r>
                            </w:p>
                          </w:txbxContent>
                        </v:textbox>
                      </v:shape>
                      <v:shape id="66 Proceso" o:spid="_x0000_s1033" type="#_x0000_t109" style="position:absolute;left:20165;top:1212;width:7738;height:53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J28MAA&#10;AADaAAAADwAAAGRycy9kb3ducmV2LnhtbERPy4rCMBTdC/5DuMLsNB0HRDqmRUYEnYXiA2Z7aa5t&#10;sbmpSdSOX28WgsvDec/yzjTiRs7XlhV8jhIQxIXVNZcKjoflcArCB2SNjWVS8E8e8qzfm2Gq7Z13&#10;dNuHUsQQ9ikqqEJoUyl9UZFBP7ItceRO1hkMEbpSaof3GG4aOU6SiTRYc2yosKWfiorz/moUPPRj&#10;Q4u/8rKxy7V04+vp92u6Vepj0M2/QQTqwlv8cq+0grg1Xok3QGZ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GJ28MAAAADaAAAADwAAAAAAAAAAAAAAAACYAgAAZHJzL2Rvd25y&#10;ZXYueG1sUEsFBgAAAAAEAAQA9QAAAIUDAAAAAA==&#10;" fillcolor="#d8d8d8 [2732]" strokecolor="gray [1629]">
                        <v:textbox>
                          <w:txbxContent>
                            <w:p w:rsidR="009237E4" w:rsidRPr="00D63AD6" w:rsidRDefault="009237E4" w:rsidP="009237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D63AD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595959" w:themeColor="text1" w:themeTint="A6"/>
                                  <w:kern w:val="24"/>
                                  <w:sz w:val="12"/>
                                  <w:szCs w:val="12"/>
                                </w:rPr>
                                <w:t>Departamento de Emergencia Servicio de Salud Regional</w:t>
                              </w:r>
                            </w:p>
                          </w:txbxContent>
                        </v:textbox>
                      </v:shape>
                      <v:shape id="67 Proceso" o:spid="_x0000_s1034" type="#_x0000_t109" style="position:absolute;left:6513;top:15605;width:8611;height:5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GDrcMA&#10;AADaAAAADwAAAGRycy9kb3ducmV2LnhtbESPS4sCMRCE7wv+h9CCl0UzivgYjSKK4MKC+Lh4aybt&#10;ZHDSGSZRR3/9ZmFhj0VVfUXNl40txYNqXzhW0O8lIIgzpwvOFZxP2+4EhA/IGkvHpOBFHpaL1scc&#10;U+2efKDHMeQiQtinqMCEUKVS+syQRd9zFXH0rq62GKKsc6lrfEa4LeUgSUbSYsFxwWBFa0PZ7Xi3&#10;CvK9cRbf/uI/R9isN8PL+Hv1pVSn3axmIAI14T/8195pBVP4vRJvgF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GDrcMAAADaAAAADwAAAAAAAAAAAAAAAACYAgAAZHJzL2Rv&#10;d25yZXYueG1sUEsFBgAAAAAEAAQA9QAAAIgDAAAAAA==&#10;" fillcolor="white [3212]" strokecolor="gray [1629]">
                        <v:textbox>
                          <w:txbxContent>
                            <w:p w:rsidR="009237E4" w:rsidRPr="00D63AD6" w:rsidRDefault="009237E4" w:rsidP="009237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D63AD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595959" w:themeColor="text1" w:themeTint="A6"/>
                                  <w:kern w:val="24"/>
                                  <w:sz w:val="12"/>
                                  <w:szCs w:val="12"/>
                                </w:rPr>
                                <w:t>Comité de Emergencia Servicio de Salud Provincial</w:t>
                              </w:r>
                            </w:p>
                          </w:txbxContent>
                        </v:textbox>
                      </v:shape>
                      <v:shape id="68 Proceso" o:spid="_x0000_s1035" type="#_x0000_t109" style="position:absolute;left:7019;top:29485;width:7599;height:59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uaKMUA&#10;AADbAAAADwAAAGRycy9kb3ducmV2LnhtbESPQWvCQBCF70L/wzIFL9JsKmJLmlXEIlgQirYXb0N2&#10;mg3NzobsqrG/3jkIvc3w3rz3TbkcfKvO1McmsIHnLAdFXAXbcG3g+2vz9AoqJmSLbWAycKUIy8XD&#10;qMTChgvv6XxItZIQjgUacCl1hdaxcuQxZqEjFu0n9B6TrH2tbY8XCfetnub5XHtsWBocdrR2VP0e&#10;Tt5A/emCx794jJM5Duv32fFlt/owZvw4rN5AJRrSv/l+vbWCL/Tyiwy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W5ooxQAAANsAAAAPAAAAAAAAAAAAAAAAAJgCAABkcnMv&#10;ZG93bnJldi54bWxQSwUGAAAAAAQABAD1AAAAigMAAAAA&#10;" fillcolor="white [3212]" strokecolor="gray [1629]">
                        <v:textbox>
                          <w:txbxContent>
                            <w:p w:rsidR="009237E4" w:rsidRPr="00D63AD6" w:rsidRDefault="009237E4" w:rsidP="009237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D63AD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595959" w:themeColor="text1" w:themeTint="A6"/>
                                  <w:kern w:val="24"/>
                                  <w:sz w:val="12"/>
                                  <w:szCs w:val="12"/>
                                </w:rPr>
                                <w:t>Comité de Emergencia Servicio de Salud Comunal</w:t>
                              </w:r>
                            </w:p>
                          </w:txbxContent>
                        </v:textbox>
                      </v:shape>
                      <v:shape id="75 Proceso" o:spid="_x0000_s1036" type="#_x0000_t109" style="position:absolute;left:20165;top:29485;width:7738;height:59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c/s8EA&#10;AADbAAAADwAAAGRycy9kb3ducmV2LnhtbERPTYvCMBC9L/gfwgheFk1dRKUaRZQFBWGxevE2NGNT&#10;bCalidrdX28EYW/zeJ8zX7a2EndqfOlYwXCQgCDOnS65UHA6fvenIHxA1lg5JgW/5GG56HzMMdXu&#10;wQe6Z6EQMYR9igpMCHUqpc8NWfQDVxNH7uIaiyHCppC6wUcMt5X8SpKxtFhybDBY09pQfs1uVkHx&#10;Y5zFP3/2n2Ns15vRebJf7ZTqddvVDESgNvyL3+6tjvOH8PolHi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XP7PBAAAA2wAAAA8AAAAAAAAAAAAAAAAAmAIAAGRycy9kb3du&#10;cmV2LnhtbFBLBQYAAAAABAAEAPUAAACGAwAAAAA=&#10;" fillcolor="white [3212]" strokecolor="gray [1629]">
                        <v:textbox>
                          <w:txbxContent>
                            <w:p w:rsidR="009237E4" w:rsidRPr="00D63AD6" w:rsidRDefault="009237E4" w:rsidP="009237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D63AD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595959" w:themeColor="text1" w:themeTint="A6"/>
                                  <w:kern w:val="24"/>
                                  <w:sz w:val="12"/>
                                  <w:szCs w:val="12"/>
                                </w:rPr>
                                <w:t>Departamento de Emergencia Servicio de Salud Comunal</w:t>
                              </w:r>
                            </w:p>
                          </w:txbxContent>
                        </v:textbox>
                      </v:shape>
                      <v:shape id="76 Proceso" o:spid="_x0000_s1037" type="#_x0000_t109" style="position:absolute;left:20165;top:14869;width:7738;height:72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WhxMIA&#10;AADbAAAADwAAAGRycy9kb3ducmV2LnhtbERPTWvCQBC9F/wPywheitkoRUt0FVEEC4Wi9pLbkJ1m&#10;Q7OzIbsm0V/fLRR6m8f7nPV2sLXoqPWVYwWzJAVBXDhdcang83qcvoLwAVlj7ZgU3MnDdjN6WmOm&#10;Xc9n6i6hFDGEfYYKTAhNJqUvDFn0iWuII/flWoshwraUusU+httaztN0IS1WHBsMNrQ3VHxfblZB&#10;+WGcxYfP/fMCh/3hJV++796UmoyH3QpEoCH8i//cJx3nz+H3l3i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aHEwgAAANsAAAAPAAAAAAAAAAAAAAAAAJgCAABkcnMvZG93&#10;bnJldi54bWxQSwUGAAAAAAQABAD1AAAAhwMAAAAA&#10;" fillcolor="white [3212]" strokecolor="gray [1629]">
                        <v:textbox>
                          <w:txbxContent>
                            <w:p w:rsidR="009237E4" w:rsidRPr="00D63AD6" w:rsidRDefault="009237E4" w:rsidP="009237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D63AD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595959" w:themeColor="text1" w:themeTint="A6"/>
                                  <w:kern w:val="24"/>
                                  <w:sz w:val="12"/>
                                  <w:szCs w:val="12"/>
                                </w:rPr>
                                <w:t>Departamento de Emergencia Servicio de Salud Provincial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84 Conector recto de flecha" o:spid="_x0000_s1038" type="#_x0000_t32" style="position:absolute;left:10819;top:6554;width:0;height:905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ROTcEAAADbAAAADwAAAGRycy9kb3ducmV2LnhtbERPzWrCQBC+C32HZQq9iG40pWh0lWJp&#10;qNBLtz7AkB2T0OxsyI6avn23UOhtPr7f2e5H36krDbENbGAxz0ARV8G1XBs4fb7OVqCiIDvsApOB&#10;b4qw391Ntli4cOMPulqpVQrhWKCBRqQvtI5VQx7jPPTEiTuHwaMkONTaDXhL4b7Tyyx70h5bTg0N&#10;9nRoqPqyF2+gLMujlaPIo51avXxx+eJ9nRvzcD8+b0AJjfIv/nO/uTQ/h99f0gF69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JE5NwQAAANsAAAAPAAAAAAAAAAAAAAAA&#10;AKECAABkcnMvZG93bnJldi54bWxQSwUGAAAAAAQABAD5AAAAjwMAAAAA&#10;" strokecolor="gray [1629]">
                        <v:stroke startarrow="block" endarrow="block"/>
                      </v:shape>
                      <v:shape id="85 Conector recto de flecha" o:spid="_x0000_s1039" type="#_x0000_t32" style="position:absolute;left:10819;top:21464;width:0;height:802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3WOcEAAADbAAAADwAAAGRycy9kb3ducmV2LnhtbERP22rCQBB9L/gPywh9KbrxgtjoKqWl&#10;oYIvrn7AkJ0mwexsyE41/ftuodC3OZzrbPeDb9WN+tgENjCbZqCIy+Aargxczu+TNagoyA7bwGTg&#10;myLsd6OHLeYu3PlENyuVSiEcczRQi3S51rGsyWOcho44cZ+h9ygJ9pV2Pd5TuG/1PMtW2mPDqaHG&#10;jl5rKq/2yxsoiuJg5SCytE9Wz9/cYnZ8XhjzOB5eNqCEBvkX/7k/XJq/hN9f0gF69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pzdY5wQAAANsAAAAPAAAAAAAAAAAAAAAA&#10;AKECAABkcnMvZG93bnJldi54bWxQSwUGAAAAAAQABAD5AAAAjwMAAAAA&#10;" strokecolor="gray [1629]">
                        <v:stroke startarrow="block" endarrow="block"/>
                      </v:shape>
                      <v:shape id="89 Conector recto de flecha" o:spid="_x0000_s1040" type="#_x0000_t32" style="position:absolute;left:24034;top:6554;width:0;height:831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AYvcEAAADbAAAADwAAAGRycy9kb3ducmV2LnhtbESPQYvCMBCF74L/IYywN00VVrQaRQRh&#10;96gV0dvYjE2xmZQm2vrvzcKCtxnee9+8Wa47W4knNb50rGA8SkAQ506XXCg4ZrvhDIQPyBorx6Tg&#10;RR7Wq35vial2Le/peQiFiBD2KSowIdSplD43ZNGPXE0ctZtrLIa4NoXUDbYRbis5SZKptFhyvGCw&#10;pq2h/H542EiRBk/tZr73GWWT3+z6upxnW6W+Bt1mASJQFz7m//SPjvW/4e+XOIBcv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oBi9wQAAANsAAAAPAAAAAAAAAAAAAAAA&#10;AKECAABkcnMvZG93bnJldi54bWxQSwUGAAAAAAQABAD5AAAAjwMAAAAA&#10;" strokecolor="gray [1629]">
                        <v:stroke startarrow="block" endarrow="block"/>
                      </v:shape>
                      <v:shape id="90 Conector recto de flecha" o:spid="_x0000_s1041" type="#_x0000_t32" style="position:absolute;left:24034;top:22105;width:0;height:73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Pt1cEAAADbAAAADwAAAGRycy9kb3ducmV2LnhtbERPzWrCQBC+F/oOywi9FN2oRTS6Smlp&#10;UPDSrQ8wZMckmJ0N2ammb98tCL3Nx/c7m93gW3WlPjaBDUwnGSjiMriGKwOnr4/xElQUZIdtYDLw&#10;QxF228eHDeYu3PiTrlYqlUI45migFulyrWNZk8c4CR1x4s6h9ygJ9pV2Pd5SuG/1LMsW2mPDqaHG&#10;jt5qKi/22xsoiuJg5SDyYp+tnr27+fS4mhvzNBpe16CEBvkX3917l+Yv4O+XdIDe/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2U+3VwQAAANsAAAAPAAAAAAAAAAAAAAAA&#10;AKECAABkcnMvZG93bnJldi54bWxQSwUGAAAAAAQABAD5AAAAjwMAAAAA&#10;" strokecolor="gray [1629]">
                        <v:stroke startarrow="block" endarrow="block"/>
                      </v:shape>
                      <v:shape id="103 Conector recto de flecha" o:spid="_x0000_s1042" type="#_x0000_t32" style="position:absolute;left:14618;top:32450;width:554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c8PcEAAADbAAAADwAAAGRycy9kb3ducmV2LnhtbERPTYvCMBC9L/gfwgje1lQRlWoUFQvr&#10;ZUHdy97GZmyLzaQ00Xb7682C4G0e73OW69aU4kG1KywrGA0jEMSp1QVnCn7OyecchPPIGkvLpOCP&#10;HKxXvY8lxto2fKTHyWcihLCLUUHufRVL6dKcDLqhrYgDd7W1QR9gnUldYxPCTSnHUTSVBgsODTlW&#10;tMspvZ3uRkH33XWX437buN8s2dMhmVieWqUG/XazAOGp9W/xy/2lw/wZ/P8SDpCr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o1zw9wQAAANsAAAAPAAAAAAAAAAAAAAAA&#10;AKECAABkcnMvZG93bnJldi54bWxQSwUGAAAAAAQABAD5AAAAjwMAAAAA&#10;" strokecolor="gray [1629]">
                        <v:stroke startarrow="block"/>
                      </v:shape>
                      <v:shape id="105 Conector recto de flecha" o:spid="_x0000_s1043" type="#_x0000_t32" style="position:absolute;left:15124;top:18487;width:5041;height:4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uyT8IAAADbAAAADwAAAGRycy9kb3ducmV2LnhtbESPT4vCQAzF74LfYYjgTad6ELc6iojC&#10;XpRd/9xDJ7bFTqZ0Ztv67c1B2FvCe3nvl/W2d5VqqQmlZwOzaQKKOPO25NzA7XqcLEGFiGyx8kwG&#10;XhRguxkO1pha3/EvtZeYKwnhkKKBIsY61TpkBTkMU18Ti/bwjcMoa5Nr22An4a7S8yRZaIclS0OB&#10;Ne0Lyp6XP2fgeuoW54Ne4v4xb1+z+5fFn93JmPGo361ARerjv/lz/W0FX2DlFxlAb9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vuyT8IAAADbAAAADwAAAAAAAAAAAAAA&#10;AAChAgAAZHJzL2Rvd25yZXYueG1sUEsFBgAAAAAEAAQA+QAAAJADAAAAAA==&#10;" strokecolor="gray [1629]">
                        <v:stroke startarrow="block"/>
                      </v:shape>
                      <v:shape id="106 Conector recto de flecha" o:spid="_x0000_s1044" type="#_x0000_t32" style="position:absolute;left:15124;top:3883;width:504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QN1MEAAADbAAAADwAAAGRycy9kb3ducmV2LnhtbERPTYvCMBC9L/gfwgje1lQR0WoUFQvr&#10;ZUHdy97GZmyLzaQ00Xb7682C4G0e73OW69aU4kG1KywrGA0jEMSp1QVnCn7OyecMhPPIGkvLpOCP&#10;HKxXvY8lxto2fKTHyWcihLCLUUHufRVL6dKcDLqhrYgDd7W1QR9gnUldYxPCTSnHUTSVBgsODTlW&#10;tMspvZ3uRkH33XWX437buN8s2dMhmVieWqUG/XazAOGp9W/xy/2lw/w5/P8SDpCr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2BA3UwQAAANsAAAAPAAAAAAAAAAAAAAAA&#10;AKECAABkcnMvZG93bnJldi54bWxQSwUGAAAAAAQABAD5AAAAjwMAAAAA&#10;" strokecolor="gray [1629]">
                        <v:stroke startarrow="block"/>
                      </v:shape>
                    </v:group>
                  </w:pict>
                </mc:Fallback>
              </mc:AlternateContent>
            </w: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D63AD6" w:rsidRPr="00192ADA" w:rsidRDefault="00D63AD6" w:rsidP="00D63AD6">
            <w:pPr>
              <w:jc w:val="center"/>
              <w:rPr>
                <w:rFonts w:asciiTheme="minorHAnsi" w:hAnsiTheme="minorHAnsi" w:cstheme="minorHAnsi"/>
                <w:i/>
                <w:color w:val="4F81BD" w:themeColor="accent1"/>
                <w:sz w:val="18"/>
                <w:szCs w:val="18"/>
              </w:rPr>
            </w:pPr>
            <w:r w:rsidRPr="00192ADA">
              <w:rPr>
                <w:rFonts w:asciiTheme="minorHAnsi" w:hAnsiTheme="minorHAnsi" w:cstheme="minorHAnsi"/>
                <w:b w:val="0"/>
                <w:i/>
                <w:color w:val="4F81BD" w:themeColor="accent1"/>
                <w:sz w:val="18"/>
                <w:szCs w:val="18"/>
              </w:rPr>
              <w:t>figura 1</w:t>
            </w:r>
          </w:p>
          <w:p w:rsidR="009237E4" w:rsidRDefault="009237E4" w:rsidP="009237E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CE15CD" w:rsidRPr="00CE15CD" w:rsidRDefault="00CE15CD" w:rsidP="00CE15CD">
            <w:pPr>
              <w:pStyle w:val="Prrafodelista"/>
              <w:numPr>
                <w:ilvl w:val="0"/>
                <w:numId w:val="35"/>
              </w:numPr>
              <w:ind w:left="1418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CE15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lastRenderedPageBreak/>
              <w:t>Evaluación de la Situación: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realizada por las autoridades de la red asistencial y Comité de Emergencia.</w:t>
            </w:r>
          </w:p>
          <w:p w:rsidR="00CE15CD" w:rsidRPr="00CE15CD" w:rsidRDefault="00CE15CD" w:rsidP="00CE15CD">
            <w:pPr>
              <w:pStyle w:val="Prrafodelista"/>
              <w:numPr>
                <w:ilvl w:val="0"/>
                <w:numId w:val="35"/>
              </w:numPr>
              <w:ind w:left="1418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CE15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Planificación Coordinada: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ejecutada por las áreas respectivas de cada servicio de salud</w:t>
            </w:r>
            <w:r w:rsidR="00A117A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CE15CD" w:rsidRPr="00CE15CD" w:rsidRDefault="00CE15CD" w:rsidP="00CE15CD">
            <w:pPr>
              <w:pStyle w:val="Prrafodelista"/>
              <w:numPr>
                <w:ilvl w:val="0"/>
                <w:numId w:val="35"/>
              </w:numPr>
              <w:ind w:left="1418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CE15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Toma de Decisiones: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por las autoridades de la red asistencial y Comité de Emergencia.</w:t>
            </w:r>
          </w:p>
          <w:p w:rsidR="00CE15CD" w:rsidRPr="00CE15CD" w:rsidRDefault="00CE15CD" w:rsidP="00CE15CD">
            <w:pPr>
              <w:pStyle w:val="Prrafodelista"/>
              <w:numPr>
                <w:ilvl w:val="0"/>
                <w:numId w:val="35"/>
              </w:numPr>
              <w:ind w:left="1418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CE15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Implementación de las Decisiones: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por cada establecimiento perteneciente a la red asistencial de salud.</w:t>
            </w:r>
          </w:p>
          <w:p w:rsidR="00CE15CD" w:rsidRPr="00CE15CD" w:rsidRDefault="00CE15CD" w:rsidP="00CE15CD">
            <w:pPr>
              <w:pStyle w:val="Prrafodelista"/>
              <w:numPr>
                <w:ilvl w:val="0"/>
                <w:numId w:val="35"/>
              </w:numPr>
              <w:ind w:left="1418"/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A17933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Retroalimentación y Control: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A1793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realizada por el Comité de emergencia</w:t>
            </w:r>
            <w:r w:rsidR="00A117A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C20999" w:rsidRDefault="00C20999" w:rsidP="00C2099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CE72D0" w:rsidRPr="00C05228" w:rsidRDefault="00CE72D0" w:rsidP="00CE72D0">
            <w:pPr>
              <w:pStyle w:val="Prrafodelista"/>
              <w:numPr>
                <w:ilvl w:val="0"/>
                <w:numId w:val="25"/>
              </w:numPr>
              <w:ind w:left="360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Desmovilización</w:t>
            </w:r>
            <w:r w:rsidR="00C05228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 xml:space="preserve"> (aplica </w:t>
            </w:r>
            <w:r w:rsidR="00E528E3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 xml:space="preserve">sólo si </w:t>
            </w:r>
            <w:r w:rsidR="00C05228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posee plan de desmovilización)</w:t>
            </w:r>
            <w:r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:</w:t>
            </w:r>
          </w:p>
          <w:p w:rsidR="00C05228" w:rsidRPr="00C05228" w:rsidRDefault="00C05228" w:rsidP="00E528E3">
            <w:pPr>
              <w:pStyle w:val="Prrafodelista"/>
              <w:numPr>
                <w:ilvl w:val="0"/>
                <w:numId w:val="44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C05228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Cada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establecimiento</w:t>
            </w:r>
            <w:r w:rsidR="003752C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 la red asistencial</w:t>
            </w:r>
            <w:r w:rsidRPr="00C05228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debe disponer de un plan o procedimiento de desmovilización y personal instruido para llevar a cabo el proceso.</w:t>
            </w:r>
          </w:p>
          <w:p w:rsidR="00CE72D0" w:rsidRPr="00E528E3" w:rsidRDefault="00C05228" w:rsidP="00CE72D0">
            <w:pPr>
              <w:pStyle w:val="Prrafodelista"/>
              <w:numPr>
                <w:ilvl w:val="0"/>
                <w:numId w:val="44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C05228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El plan o procedimiento de desmovilización debe establecer las condiciones de seguridad en que debe retirarse el personal que participó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 las operaciones de respuesta, </w:t>
            </w:r>
            <w:r w:rsidRPr="00C05228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debe establecer con la debida anticipación los puntos y horarios de partida, debe establecer el reabastecimiento, reemplazo y/o reparación de equipamiento, para  otorgar plena operatividad de éstos.</w:t>
            </w:r>
          </w:p>
        </w:tc>
      </w:tr>
      <w:tr w:rsidR="0078253F" w:rsidRPr="000939DA" w:rsidTr="00B00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78253F" w:rsidRDefault="0078253F" w:rsidP="00AD6972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lastRenderedPageBreak/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 sugiere que no exceda </w:t>
            </w:r>
            <w:r w:rsidR="009B3C9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3 páginas, la utilización de tablas y figuras, entre otros.</w:t>
            </w:r>
          </w:p>
        </w:tc>
      </w:tr>
    </w:tbl>
    <w:p w:rsidR="007A190C" w:rsidRDefault="007A190C" w:rsidP="002A703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A7037" w:rsidRDefault="00F22813" w:rsidP="00F22813">
      <w:pPr>
        <w:pStyle w:val="Prrafodelista"/>
        <w:numPr>
          <w:ilvl w:val="2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>Fase Rehabilitación</w:t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2A7037" w:rsidRDefault="002A7037" w:rsidP="002A703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85497B" w:rsidRPr="002F5562" w:rsidTr="00B005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85497B" w:rsidRDefault="0085497B" w:rsidP="00B005C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85497B" w:rsidRPr="0078253F" w:rsidRDefault="0085497B" w:rsidP="00B005C9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Una definición y descripción de las acciones </w:t>
            </w:r>
            <w:r w:rsidR="00FD5A4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(internas)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desarrolladas por el organismo sectorial, en relación </w:t>
            </w:r>
            <w:r w:rsidR="00201F3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 las medidas de rehabilitación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 Se sugiere considerar al menos las siguientes:</w:t>
            </w:r>
          </w:p>
          <w:p w:rsidR="0085497B" w:rsidRPr="0085497B" w:rsidRDefault="0085497B" w:rsidP="0085497B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Restablecimiento de servicios básicos.</w:t>
            </w:r>
          </w:p>
          <w:p w:rsidR="0085497B" w:rsidRPr="0078253F" w:rsidRDefault="0085497B" w:rsidP="00B005C9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Restablecim</w:t>
            </w:r>
            <w:r w:rsidR="00201F3B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iento de infraestructura.</w:t>
            </w:r>
          </w:p>
          <w:p w:rsidR="0085497B" w:rsidRPr="0085497B" w:rsidRDefault="0085497B" w:rsidP="0085497B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Restablecimiento de telecomunicaciones</w:t>
            </w:r>
            <w:r w:rsidR="00FB067D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  <w:tr w:rsidR="0085497B" w:rsidRPr="002F5562" w:rsidTr="00B00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85497B" w:rsidRDefault="0085497B" w:rsidP="00B005C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201F3B" w:rsidRDefault="00201F3B" w:rsidP="00201F3B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 partir de la definición de acciones a desarrollar por la institución (de manera interna), considerando las acciones sugeridas:</w:t>
            </w:r>
          </w:p>
          <w:p w:rsidR="00201F3B" w:rsidRPr="0085497B" w:rsidRDefault="00201F3B" w:rsidP="00201F3B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201F3B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Restablecimiento de servicios básicos: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acciones contempladas para asegurar la autonomía del servicio en términos de suministro de energía eléctrica y agua potable</w:t>
            </w:r>
            <w:r w:rsidR="009B3C9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201F3B" w:rsidRPr="0078253F" w:rsidRDefault="00201F3B" w:rsidP="00201F3B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201F3B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Restablecim</w:t>
            </w:r>
            <w:r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iento de infraestructura</w:t>
            </w:r>
            <w:r w:rsidRPr="00201F3B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acciones contempladas para asegurar el funcionamiento del servicio, considerando: accesos, dependencias críticas para el funcionamiento del servicio, </w:t>
            </w:r>
            <w:r w:rsidR="00FD5A4E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equipamiento</w:t>
            </w:r>
            <w:r w:rsidR="00486A30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u otro.</w:t>
            </w:r>
          </w:p>
          <w:p w:rsidR="0085497B" w:rsidRPr="00FB067D" w:rsidRDefault="00201F3B" w:rsidP="00201F3B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01F3B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Restablecimiento de telecomunicaciones: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acciones contempladas para asegurar las telecomunicaciones internas del servicio, a través de la activación escalonada de medios de telecomunicación redundante.</w:t>
            </w:r>
          </w:p>
        </w:tc>
      </w:tr>
      <w:tr w:rsidR="0085497B" w:rsidRPr="000939DA" w:rsidTr="00B005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85497B" w:rsidRPr="00E528E3" w:rsidRDefault="0085497B" w:rsidP="00B005C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Ejemplo</w:t>
            </w:r>
            <w:r w:rsidR="00E528E3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: </w:t>
            </w:r>
            <w:r w:rsidR="00FD5A4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 acuerdo a definiciones realizadas por el organismos sectorial respectivo</w:t>
            </w:r>
            <w:r w:rsidR="009B3C9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  <w:tr w:rsidR="0085497B" w:rsidRPr="000939DA" w:rsidTr="00B00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85497B" w:rsidRDefault="0085497B" w:rsidP="00B005C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 w:rsidR="00201F3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 sugiere que no exceda 2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páginas.</w:t>
            </w:r>
          </w:p>
        </w:tc>
      </w:tr>
    </w:tbl>
    <w:p w:rsidR="00F22813" w:rsidRPr="002A7037" w:rsidRDefault="00F22813" w:rsidP="002A703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2A703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7618CB" w:rsidRDefault="00F22813" w:rsidP="00F22813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50624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Coordinación Interinstitucional</w:t>
      </w:r>
    </w:p>
    <w:p w:rsidR="00F22813" w:rsidRPr="007618CB" w:rsidRDefault="006665A8" w:rsidP="007618CB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7618CB" w:rsidRDefault="00F22813" w:rsidP="00F22813">
      <w:pPr>
        <w:pStyle w:val="Prrafodelista"/>
        <w:numPr>
          <w:ilvl w:val="2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50624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Fas</w:t>
      </w:r>
      <w:r w:rsidR="002A703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e </w:t>
      </w:r>
      <w:proofErr w:type="spellStart"/>
      <w:r w:rsidR="002A703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Alertamiento</w:t>
      </w:r>
      <w:proofErr w:type="spellEnd"/>
    </w:p>
    <w:p w:rsidR="007618CB" w:rsidRDefault="007618CB" w:rsidP="007618CB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DD0946" w:rsidRPr="002F5562" w:rsidTr="00A409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DD0946" w:rsidRDefault="00DD0946" w:rsidP="00A4096B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7B36A4" w:rsidRPr="007B36A4" w:rsidRDefault="00DD0946" w:rsidP="00A4096B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Una definición y descripción de las acciones desarrolladas por el organismo sectorial</w:t>
            </w:r>
            <w:r w:rsidR="007B36A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en conjunto con otros organismos del Sistema Nacional de Protección Civil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, </w:t>
            </w:r>
            <w:r w:rsidR="00A4096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ante una activación del Sistema Nacional de Alertas (Alerta Temprana Preventiva, Alerta Amarilla, Alerta roja).</w:t>
            </w:r>
            <w:r w:rsidR="007B36A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</w:p>
          <w:p w:rsidR="00DD0946" w:rsidRPr="00A4096B" w:rsidRDefault="007B36A4" w:rsidP="00FD5A4E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Las acciones definidas se basan en acuerdos y coordinaciones interinstitucionales </w:t>
            </w:r>
            <w:r w:rsidR="00FD5A4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establecidas previamente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entre los organismos.</w:t>
            </w:r>
          </w:p>
        </w:tc>
      </w:tr>
      <w:tr w:rsidR="00DD0946" w:rsidRPr="002F5562" w:rsidTr="00A40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DD0946" w:rsidRDefault="00DD0946" w:rsidP="00A4096B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DD0946" w:rsidRDefault="00A4096B" w:rsidP="007B36A4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Definiendo las acciones del organismo sectorial</w:t>
            </w:r>
            <w:r w:rsidR="00DD0946" w:rsidRPr="00367B7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ante una activación del Sistema Nacional de Alertas</w:t>
            </w:r>
            <w:r w:rsidR="007B36A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en conjunto con otros organismos del Sistema Nacional de Protección Civil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7B36A4" w:rsidRPr="00367B75" w:rsidRDefault="007B36A4" w:rsidP="007B36A4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Las acciones definidas se basan en acuerdos y coordinaciones interinstitucionales</w:t>
            </w:r>
            <w:r w:rsidR="006665A8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establecidas previamente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entre los organismos.</w:t>
            </w:r>
          </w:p>
        </w:tc>
      </w:tr>
      <w:tr w:rsidR="00DD0946" w:rsidRPr="000939DA" w:rsidTr="00A40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DD0946" w:rsidRDefault="00DD0946" w:rsidP="00A4096B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Ejemplo ficticio: </w:t>
            </w:r>
          </w:p>
          <w:p w:rsidR="00DD0946" w:rsidRDefault="00DD0946" w:rsidP="00A4096B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DD0946" w:rsidRDefault="00DD0946" w:rsidP="00A4096B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DD094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Para el caso de un organismo sectorial se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definen las siguientes acciones a desarrollar</w:t>
            </w:r>
            <w:r w:rsidR="00A4096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ante una activación </w:t>
            </w:r>
            <w:r w:rsidR="00A4096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lastRenderedPageBreak/>
              <w:t>del Sistema Nacional de Alertas:</w:t>
            </w:r>
          </w:p>
          <w:p w:rsidR="006665A8" w:rsidRDefault="006665A8" w:rsidP="00A4096B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tbl>
            <w:tblPr>
              <w:tblW w:w="8061" w:type="dxa"/>
              <w:jc w:val="center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344"/>
              <w:gridCol w:w="1417"/>
              <w:gridCol w:w="4300"/>
            </w:tblGrid>
            <w:tr w:rsidR="007B36A4" w:rsidRPr="00673693" w:rsidTr="0007498F">
              <w:trPr>
                <w:trHeight w:val="300"/>
                <w:jc w:val="center"/>
              </w:trPr>
              <w:tc>
                <w:tcPr>
                  <w:tcW w:w="2344" w:type="dxa"/>
                  <w:shd w:val="clear" w:color="auto" w:fill="0070C0"/>
                  <w:vAlign w:val="center"/>
                </w:tcPr>
                <w:p w:rsidR="007B36A4" w:rsidRPr="00673693" w:rsidRDefault="007B36A4" w:rsidP="0007498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Tipo de Alerta Sistema Nacional de Alertas</w:t>
                  </w:r>
                </w:p>
              </w:tc>
              <w:tc>
                <w:tcPr>
                  <w:tcW w:w="1417" w:type="dxa"/>
                  <w:shd w:val="clear" w:color="auto" w:fill="0070C0"/>
                  <w:noWrap/>
                  <w:vAlign w:val="center"/>
                  <w:hideMark/>
                </w:tcPr>
                <w:p w:rsidR="007B36A4" w:rsidRPr="00673693" w:rsidRDefault="007B36A4" w:rsidP="0007498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Cobertura</w:t>
                  </w:r>
                </w:p>
              </w:tc>
              <w:tc>
                <w:tcPr>
                  <w:tcW w:w="4300" w:type="dxa"/>
                  <w:shd w:val="clear" w:color="auto" w:fill="0070C0"/>
                  <w:noWrap/>
                  <w:vAlign w:val="center"/>
                  <w:hideMark/>
                </w:tcPr>
                <w:p w:rsidR="007B36A4" w:rsidRPr="00673693" w:rsidRDefault="007B36A4" w:rsidP="0007498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Acciones desarrolladas por el organismo sectorial con otros organismos</w:t>
                  </w:r>
                </w:p>
              </w:tc>
            </w:tr>
            <w:tr w:rsidR="007B36A4" w:rsidRPr="009B3A3F" w:rsidTr="0007498F">
              <w:trPr>
                <w:trHeight w:val="300"/>
                <w:jc w:val="center"/>
              </w:trPr>
              <w:tc>
                <w:tcPr>
                  <w:tcW w:w="2344" w:type="dxa"/>
                  <w:vAlign w:val="center"/>
                </w:tcPr>
                <w:p w:rsidR="007B36A4" w:rsidRPr="009B3A3F" w:rsidRDefault="007B36A4" w:rsidP="0007498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Alerta Temprana Preventiva</w:t>
                  </w:r>
                </w:p>
              </w:tc>
              <w:tc>
                <w:tcPr>
                  <w:tcW w:w="1417" w:type="dxa"/>
                  <w:shd w:val="clear" w:color="auto" w:fill="auto"/>
                  <w:noWrap/>
                  <w:vAlign w:val="center"/>
                </w:tcPr>
                <w:p w:rsidR="007B36A4" w:rsidRPr="009B3A3F" w:rsidRDefault="007B36A4" w:rsidP="0007498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Regional</w:t>
                  </w:r>
                </w:p>
              </w:tc>
              <w:tc>
                <w:tcPr>
                  <w:tcW w:w="4300" w:type="dxa"/>
                  <w:shd w:val="clear" w:color="auto" w:fill="auto"/>
                  <w:noWrap/>
                  <w:vAlign w:val="center"/>
                </w:tcPr>
                <w:p w:rsidR="007B36A4" w:rsidRDefault="007B36A4" w:rsidP="006665A8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Activación de la red de telecomunicaciones del servicio </w:t>
                  </w:r>
                  <w:r w:rsidR="006665A8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con otros organismos para efectuar un monitoreo del estado de situación.</w:t>
                  </w:r>
                </w:p>
                <w:p w:rsidR="006665A8" w:rsidRPr="006665A8" w:rsidRDefault="006665A8" w:rsidP="006665A8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Activación del plan de enlace con otros organismos.</w:t>
                  </w:r>
                </w:p>
              </w:tc>
            </w:tr>
            <w:tr w:rsidR="007B36A4" w:rsidRPr="009B3A3F" w:rsidTr="0007498F">
              <w:trPr>
                <w:trHeight w:val="300"/>
                <w:jc w:val="center"/>
              </w:trPr>
              <w:tc>
                <w:tcPr>
                  <w:tcW w:w="2344" w:type="dxa"/>
                  <w:vAlign w:val="center"/>
                </w:tcPr>
                <w:p w:rsidR="007B36A4" w:rsidRPr="009B3A3F" w:rsidRDefault="007B36A4" w:rsidP="0007498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Alerta Amarilla </w:t>
                  </w:r>
                </w:p>
              </w:tc>
              <w:tc>
                <w:tcPr>
                  <w:tcW w:w="1417" w:type="dxa"/>
                  <w:shd w:val="clear" w:color="auto" w:fill="auto"/>
                  <w:noWrap/>
                  <w:vAlign w:val="center"/>
                </w:tcPr>
                <w:p w:rsidR="007B36A4" w:rsidRPr="009B3A3F" w:rsidRDefault="007B36A4" w:rsidP="0007498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Regional</w:t>
                  </w:r>
                </w:p>
              </w:tc>
              <w:tc>
                <w:tcPr>
                  <w:tcW w:w="4300" w:type="dxa"/>
                  <w:shd w:val="clear" w:color="auto" w:fill="auto"/>
                  <w:noWrap/>
                  <w:vAlign w:val="center"/>
                </w:tcPr>
                <w:p w:rsidR="007B36A4" w:rsidRPr="006665A8" w:rsidRDefault="007B36A4" w:rsidP="000B1237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Alistamiento de</w:t>
                  </w:r>
                  <w:r w:rsidRPr="006665A8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personal técnico asociado a acciones de respuesta, </w:t>
                  </w:r>
                  <w:r w:rsidR="000B1237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para establecer coordinación de acciones de respuesta</w:t>
                  </w:r>
                  <w:r w:rsidR="006665A8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con otros organismos.</w:t>
                  </w:r>
                </w:p>
              </w:tc>
            </w:tr>
            <w:tr w:rsidR="007B36A4" w:rsidRPr="009B3A3F" w:rsidTr="0007498F">
              <w:trPr>
                <w:trHeight w:val="300"/>
                <w:jc w:val="center"/>
              </w:trPr>
              <w:tc>
                <w:tcPr>
                  <w:tcW w:w="2344" w:type="dxa"/>
                  <w:vAlign w:val="center"/>
                </w:tcPr>
                <w:p w:rsidR="007B36A4" w:rsidRPr="009B3A3F" w:rsidRDefault="007B36A4" w:rsidP="0007498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Alerta Roja</w:t>
                  </w:r>
                </w:p>
              </w:tc>
              <w:tc>
                <w:tcPr>
                  <w:tcW w:w="1417" w:type="dxa"/>
                  <w:shd w:val="clear" w:color="auto" w:fill="auto"/>
                  <w:noWrap/>
                  <w:vAlign w:val="center"/>
                </w:tcPr>
                <w:p w:rsidR="007B36A4" w:rsidRPr="009B3A3F" w:rsidRDefault="007B36A4" w:rsidP="0007498F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Regional</w:t>
                  </w:r>
                </w:p>
              </w:tc>
              <w:tc>
                <w:tcPr>
                  <w:tcW w:w="4300" w:type="dxa"/>
                  <w:shd w:val="clear" w:color="auto" w:fill="auto"/>
                  <w:noWrap/>
                  <w:vAlign w:val="center"/>
                </w:tcPr>
                <w:p w:rsidR="007B36A4" w:rsidRPr="006665A8" w:rsidRDefault="006665A8" w:rsidP="006665A8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Desplazamiento del personal técnico en coordinación con otros servicios.</w:t>
                  </w:r>
                </w:p>
              </w:tc>
            </w:tr>
          </w:tbl>
          <w:p w:rsidR="007B36A4" w:rsidRPr="007B36A4" w:rsidRDefault="007B36A4" w:rsidP="007B36A4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</w:tc>
      </w:tr>
      <w:tr w:rsidR="00DD0946" w:rsidRPr="000939DA" w:rsidTr="00A40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DD0946" w:rsidRDefault="00DD0946" w:rsidP="00A4096B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lastRenderedPageBreak/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 s</w:t>
            </w:r>
            <w:r w:rsidR="00627F82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ugiere que no exceda 1/2 página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</w:tbl>
    <w:p w:rsidR="00F22813" w:rsidRPr="007618CB" w:rsidRDefault="00F22813" w:rsidP="007618CB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7618C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7618CB" w:rsidRDefault="00F22813" w:rsidP="007618CB">
      <w:pPr>
        <w:pStyle w:val="Prrafodelista"/>
        <w:numPr>
          <w:ilvl w:val="2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>Fase Respuesta</w:t>
      </w:r>
    </w:p>
    <w:p w:rsidR="007618CB" w:rsidRDefault="007618CB" w:rsidP="007618CB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6665A8" w:rsidRPr="002F5562" w:rsidTr="00074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6665A8" w:rsidRDefault="006665A8" w:rsidP="0007498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6665A8" w:rsidRPr="0078253F" w:rsidRDefault="006665A8" w:rsidP="0007498F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Una definición y descripción de las funciones y acciones desarrolladas por el organismo sectorial, ante la activación de un COE</w:t>
            </w:r>
            <w:r w:rsidR="00FA76C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considerando dos casos:</w:t>
            </w:r>
          </w:p>
          <w:p w:rsidR="006665A8" w:rsidRPr="0085497B" w:rsidRDefault="006665A8" w:rsidP="0007498F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5F64D5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El organismo sectorial pertenece al COE</w:t>
            </w:r>
            <w:r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la autoridad respectiva es convoc</w:t>
            </w:r>
            <w:r w:rsidR="00FA76C9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ada (o auto convocada) al COE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. Debe definir sus funciones y acciones a desarrollar como organismo ante la activación </w:t>
            </w:r>
            <w:r w:rsidR="00FA76C9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de éste.</w:t>
            </w:r>
          </w:p>
          <w:p w:rsidR="006665A8" w:rsidRDefault="006665A8" w:rsidP="0007498F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5F64D5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 xml:space="preserve">El organismo sectorial no pertenece al COE: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la autoridad respectiva puede ser convocada al COE, dependiendo del incidente o evento, basado en a su competencia técnica y/o legal en la materia. Debe definir sus funciones y acciones a desarrollar como organismo ante la </w:t>
            </w:r>
            <w:r w:rsidRPr="00FD5A4E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eventual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activación del COE.</w:t>
            </w:r>
          </w:p>
          <w:p w:rsidR="00EA0A93" w:rsidRPr="00367B75" w:rsidRDefault="00EA0A93" w:rsidP="00CA485A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Se debe complementar con la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CA485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definición y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descripción de las acciones </w:t>
            </w:r>
            <w:r w:rsidR="00CA485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 respuesta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desarrolladas por el organismo sectorial</w:t>
            </w:r>
            <w:r w:rsidR="00CA485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en coordinación con otros organismos. Esta definición y descripción responde a las coordinaciones que establezca el organismo, de acuerdo al tipo de evento o incidente, y la competencia de cada organismo basada en su marco legal.</w:t>
            </w:r>
          </w:p>
        </w:tc>
      </w:tr>
      <w:tr w:rsidR="006665A8" w:rsidRPr="002F5562" w:rsidTr="00074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6665A8" w:rsidRDefault="006665A8" w:rsidP="0007498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6665A8" w:rsidRDefault="006665A8" w:rsidP="0007498F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367B7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Considerando ambos casos</w:t>
            </w:r>
            <w:r w:rsidR="00F6755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</w:t>
            </w:r>
            <w:r w:rsidRPr="00367B7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los organismos sectoriales deben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definir</w:t>
            </w:r>
            <w:r w:rsidRPr="00367B7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las funciones y acciones desarrolladas por el organismo sectorial ante la activación de un COE.</w:t>
            </w:r>
          </w:p>
          <w:p w:rsidR="000A1AD8" w:rsidRPr="00367B75" w:rsidRDefault="000A1AD8" w:rsidP="0007498F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Definiendo las acciones de respuesta desarrolladas por el organismo sectorial en coordinación con otros organismos.</w:t>
            </w:r>
          </w:p>
        </w:tc>
      </w:tr>
      <w:tr w:rsidR="006665A8" w:rsidRPr="000939DA" w:rsidTr="00074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18031E" w:rsidRDefault="0018031E" w:rsidP="0007498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Orientaciones para su formulación:</w:t>
            </w:r>
          </w:p>
          <w:p w:rsidR="0018031E" w:rsidRDefault="0018031E" w:rsidP="0007498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5909F1" w:rsidRPr="00626309" w:rsidRDefault="007F7EE7" w:rsidP="0007498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5909F1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 sugiere contemplar al menos los siguientes aspectos:</w:t>
            </w:r>
          </w:p>
          <w:p w:rsidR="005909F1" w:rsidRDefault="005909F1" w:rsidP="0007498F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5909F1" w:rsidRPr="005909F1" w:rsidRDefault="005909F1" w:rsidP="0007498F">
            <w:pPr>
              <w:pStyle w:val="Prrafodelista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Protocolos, procedimientos, convenios y/o acuerdos establecidos entre los organismos en materia de respuesta.</w:t>
            </w:r>
          </w:p>
          <w:p w:rsidR="005909F1" w:rsidRDefault="005909F1" w:rsidP="0007498F">
            <w:pPr>
              <w:pStyle w:val="Prrafodelista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5909F1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Solicitud de apoyo técnico entre instituciones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en materia de respuesta.</w:t>
            </w:r>
          </w:p>
          <w:p w:rsidR="00CA485A" w:rsidRDefault="00F4532C" w:rsidP="00F4532C">
            <w:pPr>
              <w:pStyle w:val="Prrafodelista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Solicitud de recursos y capacidades entre instituciones en materia de respuesta, a través de instrumentos</w:t>
            </w:r>
            <w:r w:rsidR="004A43D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(formularios, planillas u otro)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62630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definidos para esta acción.</w:t>
            </w:r>
          </w:p>
          <w:p w:rsidR="00626309" w:rsidRDefault="00626309" w:rsidP="00F4532C">
            <w:pPr>
              <w:pStyle w:val="Prrafodelista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Definición de flujos de comunicación y sistema de telecomunicación entre instituciones.</w:t>
            </w:r>
          </w:p>
          <w:p w:rsidR="00626309" w:rsidRPr="00F4532C" w:rsidRDefault="00626309" w:rsidP="00F4532C">
            <w:pPr>
              <w:pStyle w:val="Prrafodelista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Otros aspectos que se consideren relevantes par</w:t>
            </w:r>
            <w:r w:rsidR="004A43D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 la formulación de la fase de respuesta.</w:t>
            </w:r>
          </w:p>
        </w:tc>
      </w:tr>
      <w:tr w:rsidR="006665A8" w:rsidRPr="000939DA" w:rsidTr="00074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6665A8" w:rsidRDefault="006665A8" w:rsidP="00FA76C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 sugiere que no exceda </w:t>
            </w:r>
            <w:r w:rsidR="004A43D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2</w:t>
            </w:r>
            <w:r w:rsidR="000A1AD8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páginas.</w:t>
            </w:r>
          </w:p>
        </w:tc>
      </w:tr>
    </w:tbl>
    <w:p w:rsidR="00F22813" w:rsidRDefault="00F22813" w:rsidP="007618CB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7618C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7618C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7618C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7618C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F22813" w:rsidRDefault="00F22813" w:rsidP="00F22813">
      <w:pPr>
        <w:pStyle w:val="Prrafodelista"/>
        <w:numPr>
          <w:ilvl w:val="2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50624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Fase Rehabilitación</w:t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F22813" w:rsidRDefault="00F22813" w:rsidP="00F22813">
      <w:pPr>
        <w:pStyle w:val="Prrafodelista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0A1AD8" w:rsidRPr="002F5562" w:rsidTr="00074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0A1AD8" w:rsidRDefault="000A1AD8" w:rsidP="0007498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0A1AD8" w:rsidRPr="00367B75" w:rsidRDefault="00E63CA2" w:rsidP="00E63CA2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La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definición y descripción de las acciones de rehabilitación desarrolladas por el organismo sectorial en coordinación con otros organismos. Esta definición y descripción responde a las coordinaciones que establezca el organismo, de acuerdo al tipo de evento o incidente, y la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lastRenderedPageBreak/>
              <w:t>competencia de cada organismo basada en su marco legal</w:t>
            </w:r>
            <w:r w:rsidR="004A43D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y competencia técnica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</w:tc>
      </w:tr>
      <w:tr w:rsidR="000A1AD8" w:rsidRPr="002F5562" w:rsidTr="00074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0A1AD8" w:rsidRDefault="000A1AD8" w:rsidP="0007498F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lastRenderedPageBreak/>
              <w:t>¿Cómo se formula?</w:t>
            </w:r>
          </w:p>
          <w:p w:rsidR="000A1AD8" w:rsidRPr="00367B75" w:rsidRDefault="000A1AD8" w:rsidP="00B61D9A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Definiendo las acciones de re</w:t>
            </w:r>
            <w:r w:rsidR="00B61D9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habilitación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desarrolladas por el organismo sectorial en coordinación con otros organismos.</w:t>
            </w:r>
          </w:p>
        </w:tc>
      </w:tr>
      <w:tr w:rsidR="000A1AD8" w:rsidRPr="000939DA" w:rsidTr="00074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18031E" w:rsidRDefault="0018031E" w:rsidP="0018031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Orientaciones para su formulación:</w:t>
            </w:r>
          </w:p>
          <w:p w:rsidR="004A354D" w:rsidRDefault="004A354D" w:rsidP="0018031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18031E" w:rsidRPr="00626309" w:rsidRDefault="0018031E" w:rsidP="0018031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 sugiere contemplar al menos los siguientes aspectos:</w:t>
            </w:r>
          </w:p>
          <w:p w:rsidR="00B61D9A" w:rsidRDefault="00B61D9A" w:rsidP="00B61D9A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B61D9A" w:rsidRPr="005909F1" w:rsidRDefault="00B61D9A" w:rsidP="00B61D9A">
            <w:pPr>
              <w:pStyle w:val="Prrafodelista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4A43D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Restablecimiento de servicios básicos: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para los organismos que </w:t>
            </w:r>
            <w:r w:rsidR="00177C52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poseen una coordinación con las empresas proveedoras de servicios básicos.</w:t>
            </w:r>
          </w:p>
          <w:p w:rsidR="00B61D9A" w:rsidRDefault="003F351E" w:rsidP="00B61D9A">
            <w:pPr>
              <w:pStyle w:val="Prrafodelista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4A43D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Restablecimiento de infraestructura: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contempla acciones en conjunto realizada por los organismos sectoriales que tienen la competencia legal en esta materia.</w:t>
            </w:r>
          </w:p>
          <w:p w:rsidR="003F351E" w:rsidRPr="00CA485A" w:rsidRDefault="003F351E" w:rsidP="003F351E">
            <w:pPr>
              <w:pStyle w:val="Prrafodelista"/>
              <w:numPr>
                <w:ilvl w:val="0"/>
                <w:numId w:val="40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4A43D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Restablecimiento de las telecomunicaciones: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acciones realizadas por los organismos sectoriales que tienen la competencia legal </w:t>
            </w:r>
            <w:r w:rsidR="00FA76C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y técnica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en esta materia.</w:t>
            </w:r>
          </w:p>
          <w:p w:rsidR="000A1AD8" w:rsidRPr="00CA485A" w:rsidRDefault="000A1AD8" w:rsidP="00B61D9A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</w:tc>
      </w:tr>
      <w:tr w:rsidR="000A1AD8" w:rsidRPr="000939DA" w:rsidTr="00074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0A1AD8" w:rsidRDefault="000A1AD8" w:rsidP="00FA76C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4A43D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 sugiere que no exceda 2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páginas.</w:t>
            </w:r>
          </w:p>
        </w:tc>
      </w:tr>
    </w:tbl>
    <w:p w:rsidR="00815CC7" w:rsidRPr="000A1AD8" w:rsidRDefault="00815CC7" w:rsidP="000A1AD8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C24DD8" w:rsidRDefault="00F22813" w:rsidP="00486A30">
      <w:pPr>
        <w:pStyle w:val="Prrafodelista"/>
        <w:numPr>
          <w:ilvl w:val="0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DF21A2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Comunicación e Información</w:t>
      </w:r>
    </w:p>
    <w:p w:rsidR="00F22813" w:rsidRPr="00486A30" w:rsidRDefault="00F22813" w:rsidP="00C24DD8">
      <w:pPr>
        <w:pStyle w:val="Prrafodelista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486A30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486A30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486A30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486A30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486A30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486A30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C24DD8" w:rsidRDefault="00F22813" w:rsidP="00F22813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50624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Sistema de Telecomunicaciones</w:t>
      </w:r>
    </w:p>
    <w:p w:rsidR="00C24DD8" w:rsidRDefault="00C24DD8" w:rsidP="00C24DD8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C24DD8" w:rsidRPr="002F5562" w:rsidTr="00E97F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auto"/>
          </w:tcPr>
          <w:p w:rsidR="00C24DD8" w:rsidRDefault="00C24DD8" w:rsidP="000C4D6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C24DD8" w:rsidRPr="00C24DD8" w:rsidRDefault="00C24DD8" w:rsidP="00C24DD8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La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estructura del sistema de telecomunicaciones que posee el organismo sectorial. De acuerdo a tabla presentada.</w:t>
            </w:r>
          </w:p>
        </w:tc>
      </w:tr>
      <w:tr w:rsidR="00C24DD8" w:rsidRPr="002F5562" w:rsidTr="00E97F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24DD8" w:rsidRDefault="00C24DD8" w:rsidP="000C4D6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E97F88" w:rsidRDefault="00C24DD8" w:rsidP="004A43DD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Definiendo, de acuerdo a tabla presentada, el sistema de telecomunicaciones que posee el organismo sectorial. La tabla debe ser adaptada a la estructura del sistema de telecomunicaciones que posea el organismo. Se sugiere que sea elaborada por la unidad técnica que administre el sistema (por ejemplo: Departamento de Informática y Telecomunicaciones).</w:t>
            </w:r>
          </w:p>
          <w:p w:rsidR="007C2B9B" w:rsidRPr="007C2B9B" w:rsidRDefault="007C2B9B" w:rsidP="004A354D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</w:tc>
      </w:tr>
      <w:tr w:rsidR="00C24DD8" w:rsidRPr="000939DA" w:rsidTr="00E97F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24DD8" w:rsidRPr="00C24DD8" w:rsidRDefault="00C24DD8" w:rsidP="000C4D6E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Ejemplo ficticio: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</w:p>
          <w:p w:rsidR="004A43DD" w:rsidRDefault="004A43DD" w:rsidP="000C4D6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tbl>
            <w:tblPr>
              <w:tblW w:w="8172" w:type="dxa"/>
              <w:jc w:val="center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90"/>
              <w:gridCol w:w="1276"/>
              <w:gridCol w:w="2809"/>
              <w:gridCol w:w="1276"/>
              <w:gridCol w:w="1521"/>
            </w:tblGrid>
            <w:tr w:rsidR="00A922AC" w:rsidRPr="004A354D" w:rsidTr="00A922AC">
              <w:trPr>
                <w:trHeight w:val="300"/>
                <w:jc w:val="center"/>
              </w:trPr>
              <w:tc>
                <w:tcPr>
                  <w:tcW w:w="1290" w:type="dxa"/>
                  <w:shd w:val="clear" w:color="auto" w:fill="0070C0"/>
                  <w:vAlign w:val="center"/>
                </w:tcPr>
                <w:p w:rsidR="00A922AC" w:rsidRPr="004A354D" w:rsidRDefault="00A922AC" w:rsidP="000C4D6E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18"/>
                      <w:szCs w:val="18"/>
                      <w:lang w:val="es-CL" w:eastAsia="es-CL"/>
                    </w:rPr>
                    <w:t>Tecnología</w:t>
                  </w:r>
                </w:p>
              </w:tc>
              <w:tc>
                <w:tcPr>
                  <w:tcW w:w="1276" w:type="dxa"/>
                  <w:shd w:val="clear" w:color="auto" w:fill="0070C0"/>
                  <w:noWrap/>
                  <w:vAlign w:val="center"/>
                </w:tcPr>
                <w:p w:rsidR="00A922AC" w:rsidRPr="004A354D" w:rsidRDefault="00A922AC" w:rsidP="000C4D6E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18"/>
                      <w:szCs w:val="18"/>
                      <w:lang w:val="es-CL" w:eastAsia="es-CL"/>
                    </w:rPr>
                    <w:t>Sistema</w:t>
                  </w:r>
                </w:p>
              </w:tc>
              <w:tc>
                <w:tcPr>
                  <w:tcW w:w="2809" w:type="dxa"/>
                  <w:shd w:val="clear" w:color="auto" w:fill="0070C0"/>
                </w:tcPr>
                <w:p w:rsidR="00A922AC" w:rsidRPr="004A354D" w:rsidRDefault="00A922AC" w:rsidP="000C4D6E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18"/>
                      <w:szCs w:val="18"/>
                      <w:lang w:val="es-CL" w:eastAsia="es-CL"/>
                    </w:rPr>
                    <w:t>Descripción</w:t>
                  </w:r>
                </w:p>
              </w:tc>
              <w:tc>
                <w:tcPr>
                  <w:tcW w:w="1276" w:type="dxa"/>
                  <w:shd w:val="clear" w:color="auto" w:fill="0070C0"/>
                </w:tcPr>
                <w:p w:rsidR="00A922AC" w:rsidRPr="004A354D" w:rsidRDefault="00A922AC" w:rsidP="000C4D6E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18"/>
                      <w:szCs w:val="18"/>
                      <w:lang w:val="es-CL" w:eastAsia="es-CL"/>
                    </w:rPr>
                    <w:t>Cobertura</w:t>
                  </w:r>
                </w:p>
              </w:tc>
              <w:tc>
                <w:tcPr>
                  <w:tcW w:w="1521" w:type="dxa"/>
                  <w:shd w:val="clear" w:color="auto" w:fill="0070C0"/>
                </w:tcPr>
                <w:p w:rsidR="00A922AC" w:rsidRPr="004A354D" w:rsidRDefault="00A922AC" w:rsidP="000C4D6E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18"/>
                      <w:szCs w:val="18"/>
                      <w:lang w:val="es-CL" w:eastAsia="es-CL"/>
                    </w:rPr>
                    <w:t>Amplitud</w:t>
                  </w:r>
                </w:p>
              </w:tc>
            </w:tr>
            <w:tr w:rsidR="00A922AC" w:rsidRPr="004A354D" w:rsidTr="00A922AC">
              <w:trPr>
                <w:trHeight w:val="300"/>
                <w:jc w:val="center"/>
              </w:trPr>
              <w:tc>
                <w:tcPr>
                  <w:tcW w:w="1290" w:type="dxa"/>
                  <w:vMerge w:val="restart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Radio Comunicación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VHF</w:t>
                  </w:r>
                </w:p>
              </w:tc>
              <w:tc>
                <w:tcPr>
                  <w:tcW w:w="2809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Sistema de comunicación utilizado de manera interna, como soporte comunicacional de los equipos de respuesta del organismo sectorial.</w:t>
                  </w:r>
                </w:p>
              </w:tc>
              <w:tc>
                <w:tcPr>
                  <w:tcW w:w="1276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Regional</w:t>
                  </w:r>
                </w:p>
              </w:tc>
              <w:tc>
                <w:tcPr>
                  <w:tcW w:w="1521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 xml:space="preserve">Departamento de Emergencias y Desastres, Equipo 1, Equipo 2 y Equipo 3 </w:t>
                  </w:r>
                </w:p>
              </w:tc>
            </w:tr>
            <w:tr w:rsidR="00A922AC" w:rsidRPr="004A354D" w:rsidTr="00A922AC">
              <w:trPr>
                <w:trHeight w:val="300"/>
                <w:jc w:val="center"/>
              </w:trPr>
              <w:tc>
                <w:tcPr>
                  <w:tcW w:w="1290" w:type="dxa"/>
                  <w:vMerge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P-25</w:t>
                  </w:r>
                </w:p>
              </w:tc>
              <w:tc>
                <w:tcPr>
                  <w:tcW w:w="2809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Sistema de comunicación utilizado de manera externa con otros organismos sectoriales</w:t>
                  </w:r>
                </w:p>
              </w:tc>
              <w:tc>
                <w:tcPr>
                  <w:tcW w:w="1276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Nacional</w:t>
                  </w:r>
                </w:p>
              </w:tc>
              <w:tc>
                <w:tcPr>
                  <w:tcW w:w="1521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Organismo Sectorial 1, Organismo Sectorial 2</w:t>
                  </w:r>
                </w:p>
              </w:tc>
            </w:tr>
            <w:tr w:rsidR="00A922AC" w:rsidRPr="004A354D" w:rsidTr="00A922AC">
              <w:trPr>
                <w:trHeight w:val="300"/>
                <w:jc w:val="center"/>
              </w:trPr>
              <w:tc>
                <w:tcPr>
                  <w:tcW w:w="1290" w:type="dxa"/>
                  <w:vMerge w:val="restart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Telefonía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Móvil</w:t>
                  </w:r>
                </w:p>
              </w:tc>
              <w:tc>
                <w:tcPr>
                  <w:tcW w:w="2809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Sistema de comunicación utilizado de manera externa con otros organismos sectoriales</w:t>
                  </w:r>
                </w:p>
              </w:tc>
              <w:tc>
                <w:tcPr>
                  <w:tcW w:w="1276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Nacional</w:t>
                  </w:r>
                </w:p>
              </w:tc>
              <w:tc>
                <w:tcPr>
                  <w:tcW w:w="1521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Organismo Sectorial 2, Organismo Sectorial 3</w:t>
                  </w:r>
                </w:p>
              </w:tc>
            </w:tr>
            <w:tr w:rsidR="00A922AC" w:rsidRPr="004A354D" w:rsidTr="00A922AC">
              <w:trPr>
                <w:trHeight w:val="300"/>
                <w:jc w:val="center"/>
              </w:trPr>
              <w:tc>
                <w:tcPr>
                  <w:tcW w:w="1290" w:type="dxa"/>
                  <w:vMerge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IP</w:t>
                  </w:r>
                </w:p>
              </w:tc>
              <w:tc>
                <w:tcPr>
                  <w:tcW w:w="2809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Sistema de comunicación utilizado de manera interna</w:t>
                  </w:r>
                </w:p>
              </w:tc>
              <w:tc>
                <w:tcPr>
                  <w:tcW w:w="1276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Regional</w:t>
                  </w:r>
                </w:p>
              </w:tc>
              <w:tc>
                <w:tcPr>
                  <w:tcW w:w="1521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Departamento de Emergencias y Desastres, Equipo 1, Equipo 2 y Equipo 3</w:t>
                  </w:r>
                </w:p>
              </w:tc>
            </w:tr>
            <w:tr w:rsidR="00A922AC" w:rsidRPr="004A354D" w:rsidTr="00A922AC">
              <w:trPr>
                <w:trHeight w:val="300"/>
                <w:jc w:val="center"/>
              </w:trPr>
              <w:tc>
                <w:tcPr>
                  <w:tcW w:w="1290" w:type="dxa"/>
                  <w:vMerge w:val="restart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Satelital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Internet</w:t>
                  </w:r>
                </w:p>
              </w:tc>
              <w:tc>
                <w:tcPr>
                  <w:tcW w:w="2809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Sistema de comunicación utilizado de manera externa con otros organismos sectoriales</w:t>
                  </w:r>
                </w:p>
              </w:tc>
              <w:tc>
                <w:tcPr>
                  <w:tcW w:w="1276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Nacional</w:t>
                  </w:r>
                </w:p>
              </w:tc>
              <w:tc>
                <w:tcPr>
                  <w:tcW w:w="1521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Organismo Sectorial 3, Organismo Sectorial 4</w:t>
                  </w:r>
                </w:p>
              </w:tc>
            </w:tr>
            <w:tr w:rsidR="00A922AC" w:rsidRPr="004A354D" w:rsidTr="00A922AC">
              <w:trPr>
                <w:trHeight w:val="300"/>
                <w:jc w:val="center"/>
              </w:trPr>
              <w:tc>
                <w:tcPr>
                  <w:tcW w:w="1290" w:type="dxa"/>
                  <w:vMerge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Telefonía</w:t>
                  </w:r>
                </w:p>
              </w:tc>
              <w:tc>
                <w:tcPr>
                  <w:tcW w:w="2809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Sistema de comunicación utilizado de manera externa con otros organismos sectoriales</w:t>
                  </w:r>
                </w:p>
              </w:tc>
              <w:tc>
                <w:tcPr>
                  <w:tcW w:w="1276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Nacional</w:t>
                  </w:r>
                </w:p>
              </w:tc>
              <w:tc>
                <w:tcPr>
                  <w:tcW w:w="1521" w:type="dxa"/>
                  <w:vAlign w:val="center"/>
                </w:tcPr>
                <w:p w:rsidR="00A922AC" w:rsidRPr="004A354D" w:rsidRDefault="00A922AC" w:rsidP="00CD7965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</w:pPr>
                  <w:r w:rsidRPr="004A354D">
                    <w:rPr>
                      <w:rFonts w:ascii="Calibri" w:hAnsi="Calibri" w:cs="Calibri"/>
                      <w:bCs/>
                      <w:color w:val="404040" w:themeColor="text1" w:themeTint="BF"/>
                      <w:sz w:val="18"/>
                      <w:szCs w:val="18"/>
                      <w:lang w:val="es-CL" w:eastAsia="es-CL"/>
                    </w:rPr>
                    <w:t>Organismo Sectorial 1, Organismo Sectorial 2</w:t>
                  </w:r>
                </w:p>
              </w:tc>
            </w:tr>
          </w:tbl>
          <w:p w:rsidR="00CD7965" w:rsidRPr="00C24DD8" w:rsidRDefault="00CD7965" w:rsidP="00C24DD8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</w:tc>
      </w:tr>
      <w:tr w:rsidR="00C24DD8" w:rsidRPr="000939DA" w:rsidTr="00E97F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24DD8" w:rsidRDefault="00C24DD8" w:rsidP="00C24DD8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 acuerdo a desarrollo de tabla presentada.</w:t>
            </w:r>
          </w:p>
        </w:tc>
      </w:tr>
    </w:tbl>
    <w:p w:rsidR="00F22813" w:rsidRPr="00C24DD8" w:rsidRDefault="00F22813" w:rsidP="00C24DD8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C24DD8">
        <w:rPr>
          <w:rFonts w:asciiTheme="minorHAnsi" w:hAnsiTheme="minorHAnsi" w:cstheme="minorHAnsi"/>
          <w:color w:val="595959" w:themeColor="text1" w:themeTint="A6"/>
          <w:sz w:val="22"/>
          <w:szCs w:val="22"/>
        </w:rPr>
        <w:lastRenderedPageBreak/>
        <w:tab/>
      </w:r>
    </w:p>
    <w:p w:rsidR="00F22813" w:rsidRDefault="00F22813" w:rsidP="00F22813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50624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Información a la Comunidad y Medios de Comunicación</w:t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F22813" w:rsidRDefault="00F22813" w:rsidP="00F22813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CD7965" w:rsidRPr="002F5562" w:rsidTr="000C4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CD7965" w:rsidRDefault="00CD7965" w:rsidP="000C4D6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CD7965" w:rsidRPr="00A922AC" w:rsidRDefault="00A922AC" w:rsidP="00A922AC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 w:rsidRPr="00A922AC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Temporalidad:</w:t>
            </w:r>
            <w:r w:rsidR="0022795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corresponde a la definición de los tiempos en que se entregará la información a la comunidad y el contenido respectivo.  </w:t>
            </w:r>
          </w:p>
          <w:p w:rsidR="00A922AC" w:rsidRPr="00A922AC" w:rsidRDefault="00A922AC" w:rsidP="00A922AC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 w:rsidRPr="00A922AC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Vocería:</w:t>
            </w:r>
            <w:r w:rsidR="00F211B2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22795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corresponde a la determinación de la (s) vocería (s) para la difusión de la información a la comunidad.</w:t>
            </w:r>
          </w:p>
          <w:p w:rsidR="00A922AC" w:rsidRPr="00367B75" w:rsidRDefault="00A922AC" w:rsidP="00A922AC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A922AC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Medios de Difusión</w:t>
            </w:r>
            <w:r w:rsidR="0022795A" w:rsidRPr="00A922AC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:</w:t>
            </w:r>
            <w:r w:rsidR="0022795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corresponde a la definición de los medios por los cuales de difundirá la información a la comunidad.</w:t>
            </w:r>
          </w:p>
        </w:tc>
      </w:tr>
      <w:tr w:rsidR="00CD7965" w:rsidRPr="002F5562" w:rsidTr="000C4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D7965" w:rsidRDefault="00CD7965" w:rsidP="000C4D6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D81554" w:rsidRDefault="00D81554" w:rsidP="000C4D6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D81554" w:rsidRPr="007C2B9B" w:rsidRDefault="00D81554" w:rsidP="000C4D6E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 manera general, la información a la comunidad y medios de comunicación, debe responder a las coordinaciones entre niveles territoriales (por ejemplo: coordinación del nivel nacional del organismo sectorial con los niveles regionales respectivos) y debe alinearse a las decisiones, acuerdos y compromisos adoptados en el COE (</w:t>
            </w:r>
            <w:r w:rsidR="00CA506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nacional y/o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regional</w:t>
            </w:r>
            <w:r w:rsidR="007C2B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según corresponda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). La formulación responde al m</w:t>
            </w:r>
            <w:r w:rsidR="007C2B9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enos a los siguientes aspectos:</w:t>
            </w:r>
          </w:p>
          <w:p w:rsidR="00A922AC" w:rsidRPr="00A922AC" w:rsidRDefault="00A922AC" w:rsidP="00A922AC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 w:rsidRPr="00A922AC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Temporalidad:</w:t>
            </w:r>
            <w:r w:rsidR="0022795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D81554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Definiendo los tiempos de entrega de información a la comunidad y contenido respectivo.</w:t>
            </w:r>
          </w:p>
          <w:p w:rsidR="00A922AC" w:rsidRPr="00A922AC" w:rsidRDefault="00A922AC" w:rsidP="00A922AC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 w:rsidRPr="00A922AC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Vocería:</w:t>
            </w:r>
            <w:r w:rsidR="0022795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D81554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Designando </w:t>
            </w:r>
            <w:r w:rsidR="001E72A2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el</w:t>
            </w:r>
            <w:r w:rsidR="00D81554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(</w:t>
            </w:r>
            <w:r w:rsidR="001E72A2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los</w:t>
            </w:r>
            <w:r w:rsidR="00D81554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) cargo</w:t>
            </w:r>
            <w:r w:rsidR="001E72A2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(s) del organismo</w:t>
            </w:r>
            <w:r w:rsidR="00D81554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que se hará responsable de la vocería. </w:t>
            </w:r>
            <w:r w:rsidR="004A43DD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Usualmente</w:t>
            </w:r>
            <w:r w:rsidR="00D81554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radicado en la máxima autoridad del organismo.</w:t>
            </w:r>
          </w:p>
          <w:p w:rsidR="00CA5063" w:rsidRPr="004A43DD" w:rsidRDefault="00A922AC" w:rsidP="00CA5063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A922AC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Medios de Difusión:</w:t>
            </w:r>
            <w:r w:rsidR="0022795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D8155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Determinando los medios de difusión de la información a la comunidad. A través de</w:t>
            </w:r>
            <w:r w:rsidR="007B179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reportes y/o informes publicados en </w:t>
            </w:r>
            <w:r w:rsidR="00D8155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medios de difusión oficial.</w:t>
            </w:r>
          </w:p>
        </w:tc>
      </w:tr>
      <w:tr w:rsidR="00CD7965" w:rsidRPr="000939DA" w:rsidTr="000C4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D7965" w:rsidRDefault="00CD7965" w:rsidP="000C4D6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Ejemplo</w:t>
            </w:r>
            <w:r w:rsidR="00F211B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ficticio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: </w:t>
            </w:r>
          </w:p>
          <w:p w:rsidR="007C2B9B" w:rsidRPr="007C2B9B" w:rsidRDefault="007C2B9B" w:rsidP="000C4D6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A922AC" w:rsidRPr="00D03EFF" w:rsidRDefault="00A922AC" w:rsidP="0018031E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A922AC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Temporalidad:</w:t>
            </w:r>
            <w:r w:rsidR="00D03EFF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18031E" w:rsidRPr="0018031E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Los tiempos de entrega de información se limitan específicamente a la activación de protocolos y/o procedimientos de información pública establecidos para estos efectos</w:t>
            </w:r>
            <w:r w:rsidR="0018031E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245CE8" w:rsidRDefault="00245CE8" w:rsidP="00245CE8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tbl>
            <w:tblPr>
              <w:tblW w:w="8061" w:type="dxa"/>
              <w:jc w:val="center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77"/>
              <w:gridCol w:w="1984"/>
              <w:gridCol w:w="4300"/>
            </w:tblGrid>
            <w:tr w:rsidR="001E72A2" w:rsidRPr="00673693" w:rsidTr="00D03EFF">
              <w:trPr>
                <w:trHeight w:val="300"/>
                <w:jc w:val="center"/>
              </w:trPr>
              <w:tc>
                <w:tcPr>
                  <w:tcW w:w="1777" w:type="dxa"/>
                  <w:shd w:val="clear" w:color="auto" w:fill="0070C0"/>
                  <w:vAlign w:val="center"/>
                </w:tcPr>
                <w:p w:rsidR="001E72A2" w:rsidRPr="00673693" w:rsidRDefault="001E72A2" w:rsidP="000C4D6E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Tipo</w:t>
                  </w:r>
                </w:p>
              </w:tc>
              <w:tc>
                <w:tcPr>
                  <w:tcW w:w="1984" w:type="dxa"/>
                  <w:shd w:val="clear" w:color="auto" w:fill="0070C0"/>
                  <w:noWrap/>
                  <w:vAlign w:val="center"/>
                  <w:hideMark/>
                </w:tcPr>
                <w:p w:rsidR="001E72A2" w:rsidRPr="00673693" w:rsidRDefault="001E72A2" w:rsidP="000C4D6E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Tiempo</w:t>
                  </w:r>
                </w:p>
              </w:tc>
              <w:tc>
                <w:tcPr>
                  <w:tcW w:w="4300" w:type="dxa"/>
                  <w:shd w:val="clear" w:color="auto" w:fill="0070C0"/>
                  <w:noWrap/>
                  <w:vAlign w:val="center"/>
                  <w:hideMark/>
                </w:tcPr>
                <w:p w:rsidR="001E72A2" w:rsidRPr="00673693" w:rsidRDefault="001E72A2" w:rsidP="000C4D6E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Descripción</w:t>
                  </w:r>
                </w:p>
              </w:tc>
            </w:tr>
            <w:tr w:rsidR="001E72A2" w:rsidRPr="009B3A3F" w:rsidTr="00D03EFF">
              <w:trPr>
                <w:trHeight w:val="300"/>
                <w:jc w:val="center"/>
              </w:trPr>
              <w:tc>
                <w:tcPr>
                  <w:tcW w:w="1777" w:type="dxa"/>
                  <w:vAlign w:val="center"/>
                </w:tcPr>
                <w:p w:rsidR="001E72A2" w:rsidRPr="009B3A3F" w:rsidRDefault="00D03EFF" w:rsidP="000C4D6E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Reporte o </w:t>
                  </w:r>
                  <w:r w:rsidR="001E72A2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Informe</w:t>
                  </w:r>
                </w:p>
              </w:tc>
              <w:tc>
                <w:tcPr>
                  <w:tcW w:w="1984" w:type="dxa"/>
                  <w:shd w:val="clear" w:color="auto" w:fill="auto"/>
                  <w:noWrap/>
                  <w:vAlign w:val="center"/>
                </w:tcPr>
                <w:p w:rsidR="001E72A2" w:rsidRPr="009B3A3F" w:rsidRDefault="00D03EFF" w:rsidP="000C4D6E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1 hora (de transcurrido el evento o incidente)</w:t>
                  </w:r>
                </w:p>
              </w:tc>
              <w:tc>
                <w:tcPr>
                  <w:tcW w:w="4300" w:type="dxa"/>
                  <w:shd w:val="clear" w:color="auto" w:fill="auto"/>
                  <w:noWrap/>
                  <w:vAlign w:val="center"/>
                </w:tcPr>
                <w:p w:rsidR="001E72A2" w:rsidRPr="00D03EFF" w:rsidRDefault="00D03EFF" w:rsidP="00D03EF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informe</w:t>
                  </w:r>
                  <w:r w:rsidR="001E72A2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o reporte preliminar que entrega información </w:t>
                  </w:r>
                  <w:r w:rsidR="004A43DD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(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al menos</w:t>
                  </w:r>
                  <w:r w:rsidR="004A43DD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)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del tipo de evento o incidente y su ubicación geogr</w:t>
                  </w:r>
                  <w:r w:rsidR="008F410B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áfica (de acuerdo a formato diseñado por el organismo).</w:t>
                  </w:r>
                </w:p>
              </w:tc>
            </w:tr>
            <w:tr w:rsidR="001E72A2" w:rsidRPr="009B3A3F" w:rsidTr="00D03EFF">
              <w:trPr>
                <w:trHeight w:val="300"/>
                <w:jc w:val="center"/>
              </w:trPr>
              <w:tc>
                <w:tcPr>
                  <w:tcW w:w="1777" w:type="dxa"/>
                  <w:vAlign w:val="center"/>
                </w:tcPr>
                <w:p w:rsidR="001E72A2" w:rsidRPr="009B3A3F" w:rsidRDefault="001E72A2" w:rsidP="000C4D6E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Comunicado de Prensa </w:t>
                  </w:r>
                </w:p>
              </w:tc>
              <w:tc>
                <w:tcPr>
                  <w:tcW w:w="1984" w:type="dxa"/>
                  <w:shd w:val="clear" w:color="auto" w:fill="auto"/>
                  <w:noWrap/>
                  <w:vAlign w:val="center"/>
                </w:tcPr>
                <w:p w:rsidR="001E72A2" w:rsidRPr="009B3A3F" w:rsidRDefault="00D03EFF" w:rsidP="000C4D6E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2 horas</w:t>
                  </w:r>
                </w:p>
              </w:tc>
              <w:tc>
                <w:tcPr>
                  <w:tcW w:w="4300" w:type="dxa"/>
                  <w:shd w:val="clear" w:color="auto" w:fill="auto"/>
                  <w:noWrap/>
                  <w:vAlign w:val="center"/>
                </w:tcPr>
                <w:p w:rsidR="001E72A2" w:rsidRPr="006665A8" w:rsidRDefault="00D03EFF" w:rsidP="00D03EF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Primer comunicado de prensa que entrega información preliminar de daño a la infraestructura perte</w:t>
                  </w:r>
                  <w:r w:rsidR="008F410B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neciente al organismo sectorial (de acuerdo a formato diseñado por el organismo).</w:t>
                  </w:r>
                </w:p>
              </w:tc>
            </w:tr>
            <w:tr w:rsidR="001E72A2" w:rsidRPr="009B3A3F" w:rsidTr="00D03EFF">
              <w:trPr>
                <w:trHeight w:val="300"/>
                <w:jc w:val="center"/>
              </w:trPr>
              <w:tc>
                <w:tcPr>
                  <w:tcW w:w="1777" w:type="dxa"/>
                  <w:vAlign w:val="center"/>
                </w:tcPr>
                <w:p w:rsidR="001E72A2" w:rsidRPr="009B3A3F" w:rsidRDefault="001E72A2" w:rsidP="000C4D6E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Comunicado de prensa</w:t>
                  </w:r>
                </w:p>
              </w:tc>
              <w:tc>
                <w:tcPr>
                  <w:tcW w:w="1984" w:type="dxa"/>
                  <w:shd w:val="clear" w:color="auto" w:fill="auto"/>
                  <w:noWrap/>
                  <w:vAlign w:val="center"/>
                </w:tcPr>
                <w:p w:rsidR="001E72A2" w:rsidRPr="009B3A3F" w:rsidRDefault="00D03EFF" w:rsidP="000C4D6E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4 horas</w:t>
                  </w:r>
                </w:p>
              </w:tc>
              <w:tc>
                <w:tcPr>
                  <w:tcW w:w="4300" w:type="dxa"/>
                  <w:shd w:val="clear" w:color="auto" w:fill="auto"/>
                  <w:noWrap/>
                  <w:vAlign w:val="center"/>
                </w:tcPr>
                <w:p w:rsidR="001E72A2" w:rsidRPr="006665A8" w:rsidRDefault="00D03EFF" w:rsidP="00D03EFF">
                  <w:pPr>
                    <w:pStyle w:val="Prrafodelista"/>
                    <w:numPr>
                      <w:ilvl w:val="0"/>
                      <w:numId w:val="30"/>
                    </w:numPr>
                    <w:ind w:left="263" w:hanging="219"/>
                    <w:jc w:val="both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Segundo comunicado de prensa que entrega información detallada de la infraestructura y cursos de acci</w:t>
                  </w:r>
                  <w:r w:rsidR="008F410B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ón adoptados (de acuerdo a formato diseñado por el organismo).</w:t>
                  </w:r>
                </w:p>
              </w:tc>
            </w:tr>
          </w:tbl>
          <w:p w:rsidR="00245CE8" w:rsidRPr="00245CE8" w:rsidRDefault="00245CE8" w:rsidP="00245CE8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A922AC" w:rsidRDefault="00A922AC" w:rsidP="00A922AC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 w:rsidRPr="00A922AC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Vocería:</w:t>
            </w:r>
            <w:r w:rsidR="00245CE8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La </w:t>
            </w:r>
            <w:proofErr w:type="spellStart"/>
            <w:r w:rsidR="00245CE8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vocería</w:t>
            </w:r>
            <w:proofErr w:type="spellEnd"/>
            <w:r w:rsidR="00245CE8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1E72A2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oficial quedará radicada en el Director Nacional del organismo sectorial, en su ausencia asumirá esta función el Sub Director Nacional.</w:t>
            </w:r>
          </w:p>
          <w:p w:rsidR="00A922AC" w:rsidRPr="004A43DD" w:rsidRDefault="00A922AC" w:rsidP="00A922AC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 w:rsidRPr="00A922AC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Medios de Difusión:</w:t>
            </w:r>
            <w:r w:rsidR="0022795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7B179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los reportes, informes y comunicados de prensa serán publicados en la página web del organismo sectorial.</w:t>
            </w:r>
          </w:p>
        </w:tc>
      </w:tr>
      <w:tr w:rsidR="00CD7965" w:rsidRPr="000939DA" w:rsidTr="000C4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D7965" w:rsidRDefault="00CD7965" w:rsidP="004A43DD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 sugiere que no exceda </w:t>
            </w:r>
            <w:r w:rsidR="00A922AC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1</w:t>
            </w:r>
            <w:r w:rsidR="004A43D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página y la utilización del cuadro presentado.</w:t>
            </w:r>
          </w:p>
        </w:tc>
      </w:tr>
    </w:tbl>
    <w:p w:rsidR="00C24DD8" w:rsidRDefault="00C24DD8" w:rsidP="00F22813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F22813" w:rsidRPr="00C62D39" w:rsidRDefault="00F22813" w:rsidP="00C62D39">
      <w:pPr>
        <w:pStyle w:val="Prrafodelista"/>
        <w:numPr>
          <w:ilvl w:val="0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BE33EE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Activación </w:t>
      </w:r>
      <w:r w:rsidR="00486A30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del plan</w:t>
      </w:r>
      <w:r w:rsidRPr="00C62D39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C62D39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C62D39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C62D39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C62D39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F22813" w:rsidRDefault="00F22813" w:rsidP="00F22813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8F410B" w:rsidRPr="002F5562" w:rsidTr="000C4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8F410B" w:rsidRDefault="008F410B" w:rsidP="000C4D6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8F410B" w:rsidRPr="00367B75" w:rsidRDefault="008F410B" w:rsidP="001B7A30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La</w:t>
            </w:r>
            <w:r w:rsidR="001B7A30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definición y descripción de los niveles</w:t>
            </w:r>
            <w:r w:rsidR="00B55DB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 impacto</w:t>
            </w:r>
            <w:r w:rsidR="001B7A30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hitos u otro elemento que permita determinar la activación del plan.</w:t>
            </w:r>
          </w:p>
        </w:tc>
      </w:tr>
      <w:tr w:rsidR="008F410B" w:rsidRPr="002F5562" w:rsidTr="000C4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8F410B" w:rsidRDefault="008F410B" w:rsidP="000C4D6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8F410B" w:rsidRDefault="007F3ECD" w:rsidP="001B7A30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El organismo sectorial debe definir</w:t>
            </w:r>
            <w:r w:rsidR="008F410B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y describir</w:t>
            </w:r>
            <w:r w:rsidR="001B7A30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:</w:t>
            </w:r>
          </w:p>
          <w:p w:rsidR="001B7A30" w:rsidRDefault="001B7A30" w:rsidP="001B7A30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7F3E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Niveles</w:t>
            </w:r>
            <w:r w:rsidR="007F3ECD" w:rsidRPr="007F3E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de impacto</w:t>
            </w:r>
            <w:r w:rsidRPr="007F3E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:</w:t>
            </w:r>
            <w:r w:rsidR="00B55DB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corresponde a una clasificación de </w:t>
            </w:r>
            <w:r w:rsidR="007F3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emergencia, desastre y catástrofe, </w:t>
            </w:r>
            <w:r w:rsidR="007F3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lastRenderedPageBreak/>
              <w:t xml:space="preserve">de acuerdo al impacto en el organismo sectorial y que implique acciones de respuesta por parte de éste. </w:t>
            </w:r>
            <w:r w:rsidR="007F3ECD" w:rsidRPr="007F3E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  <w:t xml:space="preserve">El organismo sectorial debe definir, a partir de qué nivel activa su plan de emergencia </w:t>
            </w:r>
            <w:r w:rsidR="007F3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(por ejemplo: a partir de un desastre y/o catástrofe).</w:t>
            </w:r>
          </w:p>
          <w:p w:rsidR="001B7A30" w:rsidRPr="007F3ECD" w:rsidRDefault="001B7A30" w:rsidP="007F3ECD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7F3E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Hitos:</w:t>
            </w:r>
            <w:r w:rsidR="007F3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acontecimientos significativos posibles de definir, en espacio y tiempo, y que impliquen acciones de respuesta por parte del organismo sectorial. </w:t>
            </w:r>
            <w:r w:rsidR="007F3ECD" w:rsidRPr="007F3E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  <w:t xml:space="preserve">El organismo sectorial debe definir, a partir de qué </w:t>
            </w:r>
            <w:r w:rsidR="007F3E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  <w:t>hitos</w:t>
            </w:r>
            <w:r w:rsidR="007F3ECD" w:rsidRPr="007F3E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  <w:t xml:space="preserve"> activa su plan de emergencia </w:t>
            </w:r>
            <w:r w:rsidR="007F3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(por ejemplo: a partir de un brote epidémico de una enfermedad R, en una región).</w:t>
            </w:r>
          </w:p>
          <w:p w:rsidR="001B7A30" w:rsidRPr="00367B75" w:rsidRDefault="001B7A30" w:rsidP="007F3ECD">
            <w:pPr>
              <w:pStyle w:val="Prrafodelista"/>
              <w:numPr>
                <w:ilvl w:val="1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Otro</w:t>
            </w:r>
            <w:r w:rsidR="007F3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elemento</w:t>
            </w:r>
            <w:r w:rsidR="007F3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que permita determinar la activación del plan</w:t>
            </w:r>
            <w:r w:rsidR="007F3EC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. </w:t>
            </w:r>
            <w:r w:rsidR="007F3ECD" w:rsidRPr="007F3E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  <w:t xml:space="preserve">El organismo sectorial debe definir, a partir de qué </w:t>
            </w:r>
            <w:r w:rsidR="007F3E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  <w:t>otros elementos</w:t>
            </w:r>
            <w:r w:rsidR="007F3ECD" w:rsidRPr="007F3E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  <w:t xml:space="preserve"> activa su plan de emergencia</w:t>
            </w:r>
            <w:r w:rsidR="007F3EC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  <w:t>.</w:t>
            </w:r>
          </w:p>
        </w:tc>
      </w:tr>
      <w:tr w:rsidR="008F410B" w:rsidRPr="000939DA" w:rsidTr="000C4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8F410B" w:rsidRDefault="00F60A16" w:rsidP="001B7A30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lastRenderedPageBreak/>
              <w:t>Ejemplo ficticio:</w:t>
            </w:r>
          </w:p>
          <w:p w:rsidR="00352C7A" w:rsidRDefault="00352C7A" w:rsidP="001B7A30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385CBA" w:rsidRDefault="00352C7A" w:rsidP="001B7A30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 organismo sectorial define la activación del plan de eme</w:t>
            </w:r>
            <w:r w:rsidR="004A43D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rgencia, a partir del Nivel II:</w:t>
            </w:r>
          </w:p>
          <w:p w:rsidR="00385CBA" w:rsidRDefault="00385CBA" w:rsidP="001B7A30">
            <w:p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</w:p>
          <w:tbl>
            <w:tblPr>
              <w:tblW w:w="7975" w:type="dxa"/>
              <w:jc w:val="center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93"/>
              <w:gridCol w:w="4351"/>
              <w:gridCol w:w="2131"/>
            </w:tblGrid>
            <w:tr w:rsidR="00352C7A" w:rsidRPr="00673693" w:rsidTr="00352C7A">
              <w:trPr>
                <w:trHeight w:val="300"/>
                <w:jc w:val="center"/>
              </w:trPr>
              <w:tc>
                <w:tcPr>
                  <w:tcW w:w="1493" w:type="dxa"/>
                  <w:shd w:val="clear" w:color="auto" w:fill="0070C0"/>
                  <w:vAlign w:val="center"/>
                </w:tcPr>
                <w:p w:rsidR="00352C7A" w:rsidRPr="00673693" w:rsidRDefault="00352C7A" w:rsidP="000C4D6E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Nivel</w:t>
                  </w:r>
                </w:p>
              </w:tc>
              <w:tc>
                <w:tcPr>
                  <w:tcW w:w="4351" w:type="dxa"/>
                  <w:shd w:val="clear" w:color="auto" w:fill="0070C0"/>
                  <w:noWrap/>
                  <w:vAlign w:val="center"/>
                </w:tcPr>
                <w:p w:rsidR="00352C7A" w:rsidRPr="00673693" w:rsidRDefault="00352C7A" w:rsidP="000C4D6E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Descripción</w:t>
                  </w:r>
                </w:p>
              </w:tc>
              <w:tc>
                <w:tcPr>
                  <w:tcW w:w="2131" w:type="dxa"/>
                  <w:shd w:val="clear" w:color="auto" w:fill="0070C0"/>
                  <w:vAlign w:val="center"/>
                </w:tcPr>
                <w:p w:rsidR="00352C7A" w:rsidRPr="00673693" w:rsidRDefault="00352C7A" w:rsidP="000C4D6E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 w:themeColor="background1"/>
                      <w:sz w:val="20"/>
                      <w:szCs w:val="20"/>
                      <w:lang w:val="es-CL" w:eastAsia="es-CL"/>
                    </w:rPr>
                    <w:t>Clasificación</w:t>
                  </w:r>
                </w:p>
              </w:tc>
            </w:tr>
            <w:tr w:rsidR="00352C7A" w:rsidRPr="009B3A3F" w:rsidTr="00352C7A">
              <w:trPr>
                <w:trHeight w:val="300"/>
                <w:jc w:val="center"/>
              </w:trPr>
              <w:tc>
                <w:tcPr>
                  <w:tcW w:w="1493" w:type="dxa"/>
                  <w:vAlign w:val="center"/>
                </w:tcPr>
                <w:p w:rsidR="00352C7A" w:rsidRPr="009B3A3F" w:rsidRDefault="00352C7A" w:rsidP="000C4D6E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Nivel I</w:t>
                  </w:r>
                </w:p>
              </w:tc>
              <w:tc>
                <w:tcPr>
                  <w:tcW w:w="4351" w:type="dxa"/>
                  <w:shd w:val="clear" w:color="auto" w:fill="auto"/>
                  <w:noWrap/>
                  <w:vAlign w:val="center"/>
                </w:tcPr>
                <w:p w:rsidR="00352C7A" w:rsidRPr="009B3A3F" w:rsidRDefault="00352C7A" w:rsidP="00352C7A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 w:rsidRPr="00352C7A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Situación atendida con recursos locales 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del organismo </w:t>
                  </w:r>
                  <w:r w:rsidRPr="00352C7A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habitualmente disponibles.</w:t>
                  </w:r>
                </w:p>
              </w:tc>
              <w:tc>
                <w:tcPr>
                  <w:tcW w:w="2131" w:type="dxa"/>
                  <w:vAlign w:val="center"/>
                </w:tcPr>
                <w:p w:rsidR="00352C7A" w:rsidRPr="00352C7A" w:rsidRDefault="00352C7A" w:rsidP="00352C7A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Emergencia</w:t>
                  </w:r>
                </w:p>
              </w:tc>
            </w:tr>
            <w:tr w:rsidR="00352C7A" w:rsidRPr="009B3A3F" w:rsidTr="00352C7A">
              <w:trPr>
                <w:trHeight w:val="300"/>
                <w:jc w:val="center"/>
              </w:trPr>
              <w:tc>
                <w:tcPr>
                  <w:tcW w:w="1493" w:type="dxa"/>
                  <w:vAlign w:val="center"/>
                </w:tcPr>
                <w:p w:rsidR="00352C7A" w:rsidRPr="009B3A3F" w:rsidRDefault="00352C7A" w:rsidP="000C4D6E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Nivel II</w:t>
                  </w:r>
                  <w:r w:rsidR="00653D20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– se activa Plan de Emergencia</w:t>
                  </w:r>
                </w:p>
              </w:tc>
              <w:tc>
                <w:tcPr>
                  <w:tcW w:w="4351" w:type="dxa"/>
                  <w:shd w:val="clear" w:color="auto" w:fill="auto"/>
                  <w:noWrap/>
                  <w:vAlign w:val="center"/>
                </w:tcPr>
                <w:p w:rsidR="00352C7A" w:rsidRPr="009B3A3F" w:rsidRDefault="00352C7A" w:rsidP="00653D20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 w:rsidRPr="00352C7A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Situación que es atendida con recursos adicionales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del organismo</w:t>
                  </w:r>
                  <w:r w:rsidR="00653D20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.</w:t>
                  </w:r>
                </w:p>
              </w:tc>
              <w:tc>
                <w:tcPr>
                  <w:tcW w:w="2131" w:type="dxa"/>
                  <w:vAlign w:val="center"/>
                </w:tcPr>
                <w:p w:rsidR="00352C7A" w:rsidRPr="00352C7A" w:rsidRDefault="00352C7A" w:rsidP="00352C7A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Emergencia Mayor</w:t>
                  </w:r>
                </w:p>
              </w:tc>
            </w:tr>
            <w:tr w:rsidR="00352C7A" w:rsidRPr="009B3A3F" w:rsidTr="00352C7A">
              <w:trPr>
                <w:trHeight w:val="300"/>
                <w:jc w:val="center"/>
              </w:trPr>
              <w:tc>
                <w:tcPr>
                  <w:tcW w:w="1493" w:type="dxa"/>
                  <w:vAlign w:val="center"/>
                </w:tcPr>
                <w:p w:rsidR="00352C7A" w:rsidRPr="009B3A3F" w:rsidRDefault="00352C7A" w:rsidP="000C4D6E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Nivel III</w:t>
                  </w:r>
                  <w:r w:rsidR="00653D20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- se activa Plan de Emergencia</w:t>
                  </w:r>
                </w:p>
              </w:tc>
              <w:tc>
                <w:tcPr>
                  <w:tcW w:w="4351" w:type="dxa"/>
                  <w:shd w:val="clear" w:color="auto" w:fill="auto"/>
                  <w:noWrap/>
                  <w:vAlign w:val="center"/>
                </w:tcPr>
                <w:p w:rsidR="00352C7A" w:rsidRPr="009B3A3F" w:rsidRDefault="00352C7A" w:rsidP="00D105A8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 w:rsidRPr="00352C7A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Situación que es atendida con recursos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externos al organismo.</w:t>
                  </w:r>
                </w:p>
              </w:tc>
              <w:tc>
                <w:tcPr>
                  <w:tcW w:w="2131" w:type="dxa"/>
                  <w:vAlign w:val="center"/>
                </w:tcPr>
                <w:p w:rsidR="00352C7A" w:rsidRPr="00352C7A" w:rsidRDefault="00352C7A" w:rsidP="00352C7A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Emergencia Compleja</w:t>
                  </w:r>
                </w:p>
              </w:tc>
            </w:tr>
            <w:tr w:rsidR="00352C7A" w:rsidRPr="009B3A3F" w:rsidTr="00352C7A">
              <w:trPr>
                <w:trHeight w:val="300"/>
                <w:jc w:val="center"/>
              </w:trPr>
              <w:tc>
                <w:tcPr>
                  <w:tcW w:w="1493" w:type="dxa"/>
                  <w:vAlign w:val="center"/>
                </w:tcPr>
                <w:p w:rsidR="00352C7A" w:rsidRDefault="00352C7A" w:rsidP="000C4D6E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Nivel IV</w:t>
                  </w:r>
                  <w:r w:rsidR="00653D20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- se activa Plan de Emergencia</w:t>
                  </w:r>
                </w:p>
              </w:tc>
              <w:tc>
                <w:tcPr>
                  <w:tcW w:w="4351" w:type="dxa"/>
                  <w:shd w:val="clear" w:color="auto" w:fill="auto"/>
                  <w:noWrap/>
                  <w:vAlign w:val="center"/>
                </w:tcPr>
                <w:p w:rsidR="00352C7A" w:rsidRPr="009B3A3F" w:rsidRDefault="00653D20" w:rsidP="00653D20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 w:rsidRPr="00352C7A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Situación que 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requiere </w:t>
                  </w:r>
                  <w:r w:rsidRPr="00352C7A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recursos</w:t>
                  </w: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 xml:space="preserve"> de asistencia de nivel nacional</w:t>
                  </w:r>
                  <w:r w:rsidR="00D105A8"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.</w:t>
                  </w:r>
                </w:p>
              </w:tc>
              <w:tc>
                <w:tcPr>
                  <w:tcW w:w="2131" w:type="dxa"/>
                  <w:vAlign w:val="center"/>
                </w:tcPr>
                <w:p w:rsidR="00352C7A" w:rsidRPr="00352C7A" w:rsidRDefault="00352C7A" w:rsidP="00352C7A">
                  <w:pPr>
                    <w:jc w:val="center"/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</w:pPr>
                  <w:r>
                    <w:rPr>
                      <w:rFonts w:ascii="Calibri" w:hAnsi="Calibri" w:cs="Calibri"/>
                      <w:bCs/>
                      <w:color w:val="404040" w:themeColor="text1" w:themeTint="BF"/>
                      <w:sz w:val="20"/>
                      <w:szCs w:val="20"/>
                      <w:lang w:val="es-CL" w:eastAsia="es-CL"/>
                    </w:rPr>
                    <w:t>Desastre</w:t>
                  </w:r>
                </w:p>
              </w:tc>
            </w:tr>
          </w:tbl>
          <w:p w:rsidR="00385CBA" w:rsidRPr="00352C7A" w:rsidRDefault="00385CBA" w:rsidP="001B7A30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</w:tc>
      </w:tr>
      <w:tr w:rsidR="008F410B" w:rsidRPr="000939DA" w:rsidTr="000C4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8F410B" w:rsidRDefault="008F410B" w:rsidP="00E627F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 sugiere que no exceda </w:t>
            </w:r>
            <w:r w:rsidR="00F60A1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página.</w:t>
            </w:r>
          </w:p>
        </w:tc>
      </w:tr>
    </w:tbl>
    <w:p w:rsidR="007E447D" w:rsidRDefault="007E447D" w:rsidP="00F22813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4A43DD" w:rsidRPr="00506247" w:rsidRDefault="004A43DD" w:rsidP="00F22813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A36B07" w:rsidRPr="00C62D39" w:rsidRDefault="00F22813" w:rsidP="00C62D39">
      <w:pPr>
        <w:pStyle w:val="Prrafodelista"/>
        <w:numPr>
          <w:ilvl w:val="0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50624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Ev</w:t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>aluación de Daños y Necesidades</w:t>
      </w:r>
      <w:r w:rsidRPr="00C62D39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C62D39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A36B07" w:rsidRDefault="00A36B07" w:rsidP="00A36B0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1B7A30" w:rsidRPr="002F5562" w:rsidTr="000C4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385CBA" w:rsidRDefault="001B7A30" w:rsidP="000C4D6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 w:rsidR="00E627F9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1B7A30" w:rsidRPr="00E627F9" w:rsidRDefault="001B7A30" w:rsidP="00E627F9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La</w:t>
            </w:r>
            <w:r w:rsidR="00385CB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descripción del (los) instrumento (s) para la evaluación de daños y necesidades.</w:t>
            </w:r>
          </w:p>
        </w:tc>
      </w:tr>
      <w:tr w:rsidR="001B7A30" w:rsidRPr="002F5562" w:rsidTr="000C4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385CBA" w:rsidRDefault="00E627F9" w:rsidP="00385CBA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E627F9" w:rsidRPr="00E627F9" w:rsidRDefault="00E627F9" w:rsidP="00385CBA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:rsidR="00385CBA" w:rsidRDefault="00385CBA" w:rsidP="000C4D6E">
            <w:p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  <w:u w:val="single"/>
              </w:rPr>
              <w:t>Su formulación es s</w:t>
            </w:r>
            <w:r w:rsidRPr="00385CBA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  <w:u w:val="single"/>
              </w:rPr>
              <w:t>ólo en caso de que el organismo sectorial cuente con instrumentos para la evaluación de daños y necesidades</w:t>
            </w:r>
            <w:r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  <w:u w:val="single"/>
              </w:rPr>
              <w:t>.</w:t>
            </w:r>
          </w:p>
          <w:p w:rsidR="00E627F9" w:rsidRPr="00E627F9" w:rsidRDefault="00E627F9" w:rsidP="000C4D6E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  <w:u w:val="single"/>
              </w:rPr>
            </w:pPr>
          </w:p>
          <w:p w:rsidR="001B7A30" w:rsidRDefault="009919A6" w:rsidP="000C4D6E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Haciendo mención</w:t>
            </w:r>
            <w:r w:rsidR="00385CB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del (los) instrumento (s) para la evaluación de d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años y necesidades en el plan.</w:t>
            </w:r>
          </w:p>
          <w:p w:rsidR="009919A6" w:rsidRDefault="009919A6" w:rsidP="000C4D6E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Incluyendo el (los) instrumento (s) y sus formularios e instructivos respectivos en el anexo.</w:t>
            </w:r>
          </w:p>
          <w:p w:rsidR="00385CBA" w:rsidRPr="00385CBA" w:rsidRDefault="00385CBA" w:rsidP="00385CBA">
            <w:pPr>
              <w:ind w:left="360"/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</w:tc>
      </w:tr>
      <w:tr w:rsidR="001B7A30" w:rsidRPr="000939DA" w:rsidTr="000C4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9E49E3" w:rsidRDefault="009919A6" w:rsidP="000C4D6E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Ejemplo </w:t>
            </w:r>
            <w:r w:rsidR="009E49E3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ficticio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:</w:t>
            </w:r>
            <w:r w:rsidR="009E49E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</w:p>
          <w:p w:rsidR="009E49E3" w:rsidRDefault="009E49E3" w:rsidP="000C4D6E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 organismo sectorial define los siguientes instrumentos para la evaluación de daños y necesidades:</w:t>
            </w:r>
          </w:p>
          <w:p w:rsidR="009E49E3" w:rsidRDefault="009E49E3" w:rsidP="000C4D6E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</w:p>
          <w:p w:rsidR="009E49E3" w:rsidRPr="009E49E3" w:rsidRDefault="009E49E3" w:rsidP="009E49E3">
            <w:pPr>
              <w:pStyle w:val="Prrafodelista"/>
              <w:numPr>
                <w:ilvl w:val="0"/>
                <w:numId w:val="43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9E49E3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Formulario de Evaluación de Daños: </w:t>
            </w:r>
            <w:r w:rsidRPr="009E49E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permite registrar la identificación (por tipo de evento o incidente); los daños; la evaluación de necesidades; las decisiones, acciones y soluciones inmediatas; la capacidad de respuesta y recursos involucrados en un evento o incidente.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Este formulario es de aplicación del Departamento de Emergencias y Desastres del organismo sectorial (formulario se adjunta en el anexo).</w:t>
            </w:r>
          </w:p>
          <w:p w:rsidR="009E49E3" w:rsidRPr="009E49E3" w:rsidRDefault="009E49E3" w:rsidP="00700E3C">
            <w:pPr>
              <w:pStyle w:val="Prrafodelista"/>
              <w:numPr>
                <w:ilvl w:val="0"/>
                <w:numId w:val="43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Ficha de Requerimiento de Recursos:</w:t>
            </w:r>
            <w:r>
              <w:t xml:space="preserve"> </w:t>
            </w:r>
            <w:r w:rsidRPr="009E49E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instrumento de catastro que se aplica en las áreas afectadas como consecuencia de </w:t>
            </w:r>
            <w:r w:rsidR="00E627F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un desastre</w:t>
            </w:r>
            <w:r w:rsidRPr="009E49E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para identificar a los afectados y sus grupos familiares, y las necesidades detecta</w:t>
            </w:r>
            <w:r w:rsidR="00E627F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das producto del</w:t>
            </w:r>
            <w:r w:rsidRPr="009E49E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incidente o even</w:t>
            </w:r>
            <w:r w:rsidR="00700E3C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to.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Esta ficha es de aplicación </w:t>
            </w:r>
            <w:r w:rsidR="00700E3C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del Departamento de Emergencias y Desastres del organismo sectorial (formulario se adjunta en el anexo).</w:t>
            </w:r>
          </w:p>
        </w:tc>
      </w:tr>
      <w:tr w:rsidR="001B7A30" w:rsidRPr="000939DA" w:rsidTr="000C4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1B7A30" w:rsidRDefault="001B7A30" w:rsidP="00E627F9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se sugiere que no exceda </w:t>
            </w:r>
            <w:r w:rsidR="009919A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página.</w:t>
            </w:r>
          </w:p>
        </w:tc>
      </w:tr>
    </w:tbl>
    <w:p w:rsidR="004A354D" w:rsidRDefault="00F22813" w:rsidP="00A36B0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F22813" w:rsidRPr="00A36B07" w:rsidRDefault="00F22813" w:rsidP="00A36B0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F22813" w:rsidRDefault="0018031E" w:rsidP="00F22813">
      <w:pPr>
        <w:pStyle w:val="Prrafodelista"/>
        <w:numPr>
          <w:ilvl w:val="0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lastRenderedPageBreak/>
        <w:t xml:space="preserve">Implementación y </w:t>
      </w:r>
      <w:r w:rsidR="00F22813" w:rsidRPr="0050624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Readecuación del Plan</w:t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A36B07" w:rsidRDefault="00F22813" w:rsidP="00F22813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Implementación</w:t>
      </w:r>
    </w:p>
    <w:p w:rsidR="00A36B07" w:rsidRDefault="00A36B07" w:rsidP="00A36B0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A36B07" w:rsidRPr="002F5562" w:rsidTr="00A36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A36B07" w:rsidRDefault="00A36B07" w:rsidP="00A36B0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D11D7D" w:rsidRDefault="00D11D7D" w:rsidP="00D11D7D">
            <w:pPr>
              <w:pStyle w:val="Prrafodelista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AA0275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Divulgación del Plan:</w:t>
            </w:r>
            <w:r w:rsidRPr="00AA027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considera la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publicación del plan de manera interna</w:t>
            </w:r>
            <w:r w:rsidR="0003130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(el organismo sectorial define las áreas administrativas de su estructura organizacional</w:t>
            </w:r>
            <w:r w:rsidR="005327A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a las que hará llegar el plan</w:t>
            </w:r>
            <w:r w:rsidR="00564BC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 manera oficial</w:t>
            </w:r>
            <w:r w:rsidR="0003130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)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y externa</w:t>
            </w:r>
            <w:r w:rsidR="0003130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(el organismo sectorial define las instituciones que considera relevantes para la publicación del plan</w:t>
            </w:r>
            <w:r w:rsidR="00564BC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 manera oficial</w:t>
            </w:r>
            <w:r w:rsidR="0003130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)</w:t>
            </w:r>
            <w:r w:rsidR="005327A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A36B07" w:rsidRPr="00D11D7D" w:rsidRDefault="00D11D7D" w:rsidP="005327A4">
            <w:pPr>
              <w:pStyle w:val="Prrafodelista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AA0275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Definición de un plan de capacitación:</w:t>
            </w:r>
            <w:r w:rsidRPr="00AA0275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031303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acción orientada </w:t>
            </w:r>
            <w:r w:rsidR="005327A4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 instruir a las jefaturas y personal respectivo del organismo, para la ejercitación y ej</w:t>
            </w:r>
            <w:r w:rsidR="00564BCE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ecución del plan de emergencia sectorial.</w:t>
            </w:r>
          </w:p>
        </w:tc>
      </w:tr>
      <w:tr w:rsidR="00A36B07" w:rsidRPr="002F5562" w:rsidTr="00A36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A36B07" w:rsidRDefault="00A36B07" w:rsidP="00A36B0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E9740C" w:rsidRPr="00E9740C" w:rsidRDefault="00D11D7D" w:rsidP="00E9740C">
            <w:pPr>
              <w:pStyle w:val="Prrafodelista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AA0275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Divulgación del Plan:</w:t>
            </w:r>
          </w:p>
          <w:p w:rsidR="00E9740C" w:rsidRPr="00E9740C" w:rsidRDefault="00E9740C" w:rsidP="00E9740C">
            <w:pPr>
              <w:pStyle w:val="Prrafodelista"/>
              <w:numPr>
                <w:ilvl w:val="1"/>
                <w:numId w:val="41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Interna: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definiendo las áreas administrativas (direcciones, divisiones, departamentos, unidades, etc.) de la estructura  organizacional </w:t>
            </w:r>
            <w:proofErr w:type="gramStart"/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a</w:t>
            </w:r>
            <w:proofErr w:type="gramEnd"/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las que se les dará a conocer el plan.</w:t>
            </w:r>
          </w:p>
          <w:p w:rsidR="00E9740C" w:rsidRDefault="00E9740C" w:rsidP="00E9740C">
            <w:pPr>
              <w:pStyle w:val="Prrafodelista"/>
              <w:numPr>
                <w:ilvl w:val="1"/>
                <w:numId w:val="41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Externa: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definiendo las instituciones </w:t>
            </w:r>
            <w:r w:rsidR="0037128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del SNPC que deben ejecutar y conocer el plan de emergencia sectorial.</w:t>
            </w:r>
          </w:p>
          <w:p w:rsidR="00A36B07" w:rsidRPr="00D11D7D" w:rsidRDefault="00D11D7D" w:rsidP="00C1520A">
            <w:pPr>
              <w:pStyle w:val="Prrafodelista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AA0275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Definición de un plan de capacitación:</w:t>
            </w:r>
            <w:r w:rsidR="00E9740C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 acuerdo a las definiciones establecidas por el organismo sectorial, considerando al</w:t>
            </w:r>
            <w:r w:rsidR="00C1520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menos: sesiones de capacitación, contenidos, evaluación, etc.</w:t>
            </w:r>
          </w:p>
        </w:tc>
      </w:tr>
      <w:tr w:rsidR="00A36B07" w:rsidRPr="000939DA" w:rsidTr="00A36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A36B07" w:rsidRDefault="00A36B07" w:rsidP="00C1520A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C1520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 sugiere no exceder media página.</w:t>
            </w:r>
          </w:p>
        </w:tc>
      </w:tr>
    </w:tbl>
    <w:p w:rsidR="00F22813" w:rsidRPr="00A36B07" w:rsidRDefault="00F22813" w:rsidP="00A36B0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A36B07" w:rsidRDefault="00F22813" w:rsidP="00F22813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Revisión Periódica</w:t>
      </w:r>
    </w:p>
    <w:p w:rsidR="00A36B07" w:rsidRDefault="00A36B07" w:rsidP="00A36B0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A36B07" w:rsidRPr="002F5562" w:rsidTr="00A36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A36B07" w:rsidRDefault="00A36B07" w:rsidP="00A36B0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C1520A" w:rsidRPr="00C1520A" w:rsidRDefault="00C1520A" w:rsidP="00C1520A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C1520A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 xml:space="preserve">Revisión </w:t>
            </w:r>
            <w:r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interna</w:t>
            </w:r>
            <w:r w:rsidRPr="00C1520A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 xml:space="preserve"> del Plan:</w:t>
            </w:r>
            <w:r w:rsidRPr="00C1520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considera la revisión </w:t>
            </w:r>
            <w:r w:rsidR="00DC3F6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periódica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del plan, </w:t>
            </w:r>
            <w:r w:rsidRPr="00C1520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por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parte de las áreas administrativas del organismo sectorial.</w:t>
            </w:r>
          </w:p>
          <w:p w:rsidR="00C1520A" w:rsidRPr="00C1520A" w:rsidRDefault="00C1520A" w:rsidP="00C1520A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C1520A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 xml:space="preserve">Revisión </w:t>
            </w:r>
            <w:r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externa</w:t>
            </w:r>
            <w:r w:rsidRPr="00C1520A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 xml:space="preserve"> del Plan:</w:t>
            </w:r>
            <w:r w:rsidRPr="00C1520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consid</w:t>
            </w:r>
            <w:r w:rsidR="00DC3F6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era la revisión del p</w:t>
            </w:r>
            <w:r w:rsidRPr="00C1520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lan por grupos o mesas d</w:t>
            </w:r>
            <w:r w:rsidR="00DC3F6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e trabajo interinstitucionales, definidas por el organismo sectorial.</w:t>
            </w:r>
          </w:p>
          <w:p w:rsidR="00A36B07" w:rsidRPr="00367B75" w:rsidRDefault="00C1520A" w:rsidP="004A1789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 w:rsidRPr="00C1520A"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  <w:t>Evaluación del Plan:</w:t>
            </w:r>
            <w:r w:rsidR="004A1789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evaluación del p</w:t>
            </w:r>
            <w:r w:rsidRPr="00C1520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lan, a través de la realización de simulaciones y simulacros</w:t>
            </w:r>
            <w:r w:rsidR="00371287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(u otros ejercicios)</w:t>
            </w:r>
            <w:r w:rsidRPr="00C1520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, acorde a la planificación prevista </w:t>
            </w:r>
            <w:r w:rsidR="00DC3F6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el organismo sectorial.</w:t>
            </w:r>
          </w:p>
        </w:tc>
      </w:tr>
      <w:tr w:rsidR="00A36B07" w:rsidRPr="002F5562" w:rsidTr="00A36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A36B07" w:rsidRDefault="00A36B07" w:rsidP="00A36B0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C1520A" w:rsidRPr="00DC3F66" w:rsidRDefault="00C1520A" w:rsidP="00DC3F66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DC3F66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Revisión </w:t>
            </w:r>
            <w:r w:rsidR="00DC3F66" w:rsidRPr="00DC3F66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interna </w:t>
            </w:r>
            <w:r w:rsidRPr="00DC3F66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del Plan: </w:t>
            </w:r>
            <w:r w:rsidR="004A178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</w:t>
            </w:r>
            <w:r w:rsidR="00DC3F66" w:rsidRPr="00DC3F6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stableciendo el periodo de revisión del plan y las áreas administ</w:t>
            </w:r>
            <w:r w:rsidR="00DC3F6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rativas del organismo sectorial, que participarán del proceso.</w:t>
            </w:r>
          </w:p>
          <w:p w:rsidR="00C1520A" w:rsidRPr="00C1520A" w:rsidRDefault="00C1520A" w:rsidP="00C1520A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C1520A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Revisión interinstitucional del Plan:</w:t>
            </w:r>
            <w:r w:rsidRPr="00C1520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4A178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definiendo </w:t>
            </w:r>
            <w:r w:rsidRPr="00C1520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grupos o mesas de trabajo interinstitucionales, de acuerdo a la programación definida por </w:t>
            </w:r>
            <w:r w:rsidR="004A178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el organismo sectorial</w:t>
            </w:r>
            <w:r w:rsidR="0037128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</w:p>
          <w:p w:rsidR="00A36B07" w:rsidRPr="00367B75" w:rsidRDefault="00C1520A" w:rsidP="004A1789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 w:rsidRPr="00C1520A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Evaluación del Plan:</w:t>
            </w:r>
            <w:r w:rsidRPr="00C1520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4A178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definiendo la modalidad de ejercitación y evaluación del plan</w:t>
            </w:r>
            <w:r w:rsidRPr="00C1520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, a través de la realización de simulaciones y simulacros</w:t>
            </w:r>
            <w:r w:rsidR="0037128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(u otro tipo de ejercicios)</w:t>
            </w:r>
            <w:r w:rsidRPr="00C1520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, acorde a la planificación </w:t>
            </w:r>
            <w:r w:rsidR="004A178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establecida por el organismo sectorial.</w:t>
            </w:r>
          </w:p>
        </w:tc>
      </w:tr>
      <w:tr w:rsidR="00A36B07" w:rsidRPr="000939DA" w:rsidTr="00A36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A36B07" w:rsidRDefault="00A36B07" w:rsidP="00A36B0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C1520A" w:rsidRPr="00C1520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 sugiere no exceder media página.</w:t>
            </w:r>
          </w:p>
        </w:tc>
      </w:tr>
    </w:tbl>
    <w:p w:rsidR="00F22813" w:rsidRPr="00A36B07" w:rsidRDefault="00F22813" w:rsidP="00A36B0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Pr="00A36B0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F22813" w:rsidRPr="00F22813" w:rsidRDefault="00F22813" w:rsidP="00F22813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F22813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Actualización</w:t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A36B07" w:rsidRDefault="00A36B07" w:rsidP="001613E0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978"/>
      </w:tblGrid>
      <w:tr w:rsidR="00A36B07" w:rsidRPr="002F5562" w:rsidTr="00A36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:rsidR="00A36B07" w:rsidRDefault="00A36B07" w:rsidP="00A36B0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:rsidR="00A36B07" w:rsidRPr="00367B75" w:rsidRDefault="004A1789" w:rsidP="00D11D7D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El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periodo de actualización del plan (anual, semestral, etc.)</w:t>
            </w:r>
          </w:p>
        </w:tc>
      </w:tr>
      <w:tr w:rsidR="00A36B07" w:rsidRPr="002F5562" w:rsidTr="00A36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A36B07" w:rsidRDefault="00A36B07" w:rsidP="00A36B07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¿Cómo se formula?</w:t>
            </w:r>
          </w:p>
          <w:p w:rsidR="00A36B07" w:rsidRPr="00367B75" w:rsidRDefault="00A36B07" w:rsidP="00D11D7D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Definiendo </w:t>
            </w:r>
            <w:r w:rsidR="004A1789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el periodo de actualización del plan, constatando los cambios realizados al documento, mediante el “Cuadro de Control de Cambios” (Anexo 8.1.)</w:t>
            </w:r>
          </w:p>
        </w:tc>
      </w:tr>
      <w:tr w:rsidR="00A36B07" w:rsidRPr="000939DA" w:rsidTr="00A36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A36B07" w:rsidRDefault="00A36B07" w:rsidP="00AF0F3C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 acuerdo a </w:t>
            </w:r>
            <w:r w:rsidR="00AF0F3C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lo establecido en “Cuadro de Control de Cambios”</w:t>
            </w:r>
          </w:p>
        </w:tc>
      </w:tr>
    </w:tbl>
    <w:p w:rsidR="00A36B07" w:rsidRDefault="00A36B07" w:rsidP="001613E0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AA0275" w:rsidRDefault="001613E0" w:rsidP="001613E0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 w:rsidRPr="001613E0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  <w:r w:rsidR="00F22813" w:rsidRPr="001613E0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AA0275" w:rsidRDefault="00AA0275" w:rsidP="001613E0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F22813" w:rsidRDefault="00F22813" w:rsidP="001613E0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1613E0"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:rsidR="00371287" w:rsidRDefault="00371287" w:rsidP="001613E0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371287" w:rsidRDefault="00371287" w:rsidP="001613E0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371287" w:rsidRDefault="00371287" w:rsidP="001613E0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371287" w:rsidRPr="001613E0" w:rsidRDefault="00371287" w:rsidP="001613E0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1613E0" w:rsidP="000739A7">
      <w:pPr>
        <w:pStyle w:val="Prrafodelista"/>
        <w:numPr>
          <w:ilvl w:val="0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1613E0">
        <w:rPr>
          <w:rFonts w:asciiTheme="minorHAnsi" w:hAnsiTheme="minorHAnsi" w:cstheme="minorHAnsi"/>
          <w:color w:val="595959" w:themeColor="text1" w:themeTint="A6"/>
          <w:sz w:val="22"/>
          <w:szCs w:val="22"/>
        </w:rPr>
        <w:lastRenderedPageBreak/>
        <w:t>Anexos</w:t>
      </w:r>
    </w:p>
    <w:p w:rsidR="000739A7" w:rsidRDefault="000739A7" w:rsidP="000739A7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D11D7D" w:rsidRDefault="00D11D7D" w:rsidP="00D11D7D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D11D7D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Cuadro de Control de Cambios</w:t>
      </w:r>
    </w:p>
    <w:p w:rsidR="00D11D7D" w:rsidRDefault="00D11D7D" w:rsidP="00D11D7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W w:w="9589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992"/>
        <w:gridCol w:w="1039"/>
        <w:gridCol w:w="1134"/>
        <w:gridCol w:w="2421"/>
        <w:gridCol w:w="2410"/>
        <w:gridCol w:w="1133"/>
      </w:tblGrid>
      <w:tr w:rsidR="00D11D7D" w:rsidRPr="00673693" w:rsidTr="005327A4">
        <w:trPr>
          <w:trHeight w:val="300"/>
          <w:jc w:val="center"/>
        </w:trPr>
        <w:tc>
          <w:tcPr>
            <w:tcW w:w="9589" w:type="dxa"/>
            <w:gridSpan w:val="7"/>
            <w:shd w:val="clear" w:color="auto" w:fill="0070C0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A36B07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Cuadro de Control de Cambios</w:t>
            </w:r>
          </w:p>
        </w:tc>
      </w:tr>
      <w:tr w:rsidR="00D11D7D" w:rsidRPr="00673693" w:rsidTr="005327A4">
        <w:trPr>
          <w:trHeight w:val="300"/>
          <w:jc w:val="center"/>
        </w:trPr>
        <w:tc>
          <w:tcPr>
            <w:tcW w:w="460" w:type="dxa"/>
            <w:shd w:val="clear" w:color="auto" w:fill="0070C0"/>
            <w:vAlign w:val="center"/>
          </w:tcPr>
          <w:p w:rsidR="00D11D7D" w:rsidRPr="00673693" w:rsidRDefault="00D11D7D" w:rsidP="005327A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N°</w:t>
            </w:r>
          </w:p>
        </w:tc>
        <w:tc>
          <w:tcPr>
            <w:tcW w:w="992" w:type="dxa"/>
            <w:shd w:val="clear" w:color="auto" w:fill="0070C0"/>
            <w:noWrap/>
            <w:vAlign w:val="center"/>
          </w:tcPr>
          <w:p w:rsidR="00D11D7D" w:rsidRPr="00673693" w:rsidRDefault="00D11D7D" w:rsidP="005327A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Fecha</w:t>
            </w:r>
          </w:p>
        </w:tc>
        <w:tc>
          <w:tcPr>
            <w:tcW w:w="1039" w:type="dxa"/>
            <w:shd w:val="clear" w:color="auto" w:fill="0070C0"/>
            <w:noWrap/>
            <w:vAlign w:val="center"/>
          </w:tcPr>
          <w:p w:rsidR="00D11D7D" w:rsidRPr="00673693" w:rsidRDefault="00D11D7D" w:rsidP="005327A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A36B07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N° Índice</w:t>
            </w:r>
          </w:p>
        </w:tc>
        <w:tc>
          <w:tcPr>
            <w:tcW w:w="1134" w:type="dxa"/>
            <w:shd w:val="clear" w:color="auto" w:fill="0070C0"/>
          </w:tcPr>
          <w:p w:rsidR="00D11D7D" w:rsidRPr="00673693" w:rsidRDefault="00D11D7D" w:rsidP="005327A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A36B07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Página (s)</w:t>
            </w:r>
          </w:p>
        </w:tc>
        <w:tc>
          <w:tcPr>
            <w:tcW w:w="2421" w:type="dxa"/>
            <w:shd w:val="clear" w:color="auto" w:fill="0070C0"/>
          </w:tcPr>
          <w:p w:rsidR="00D11D7D" w:rsidRPr="00673693" w:rsidRDefault="00D11D7D" w:rsidP="005327A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A36B07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Descripción del Cambio</w:t>
            </w:r>
          </w:p>
        </w:tc>
        <w:tc>
          <w:tcPr>
            <w:tcW w:w="2410" w:type="dxa"/>
            <w:shd w:val="clear" w:color="auto" w:fill="0070C0"/>
          </w:tcPr>
          <w:p w:rsidR="00D11D7D" w:rsidRPr="00673693" w:rsidRDefault="00D11D7D" w:rsidP="005327A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A36B07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Justificación del Cambio</w:t>
            </w:r>
          </w:p>
        </w:tc>
        <w:tc>
          <w:tcPr>
            <w:tcW w:w="1133" w:type="dxa"/>
            <w:shd w:val="clear" w:color="auto" w:fill="0070C0"/>
          </w:tcPr>
          <w:p w:rsidR="00D11D7D" w:rsidRPr="00673693" w:rsidRDefault="00D11D7D" w:rsidP="005327A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A36B07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N° Res. Ex.</w:t>
            </w:r>
          </w:p>
        </w:tc>
      </w:tr>
      <w:tr w:rsidR="00D11D7D" w:rsidRPr="009B3A3F" w:rsidTr="005327A4">
        <w:trPr>
          <w:trHeight w:val="300"/>
          <w:jc w:val="center"/>
        </w:trPr>
        <w:tc>
          <w:tcPr>
            <w:tcW w:w="460" w:type="dxa"/>
            <w:vAlign w:val="center"/>
          </w:tcPr>
          <w:p w:rsidR="00D11D7D" w:rsidRPr="009B3A3F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11D7D" w:rsidRPr="009B3A3F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134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421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410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133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D11D7D" w:rsidRPr="009B3A3F" w:rsidTr="005327A4">
        <w:trPr>
          <w:trHeight w:val="300"/>
          <w:jc w:val="center"/>
        </w:trPr>
        <w:tc>
          <w:tcPr>
            <w:tcW w:w="460" w:type="dxa"/>
            <w:vAlign w:val="center"/>
          </w:tcPr>
          <w:p w:rsidR="00D11D7D" w:rsidRPr="009B3A3F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11D7D" w:rsidRPr="009B3A3F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134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421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410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133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D11D7D" w:rsidRPr="009B3A3F" w:rsidTr="005327A4">
        <w:trPr>
          <w:trHeight w:val="300"/>
          <w:jc w:val="center"/>
        </w:trPr>
        <w:tc>
          <w:tcPr>
            <w:tcW w:w="460" w:type="dxa"/>
            <w:vAlign w:val="center"/>
          </w:tcPr>
          <w:p w:rsidR="00D11D7D" w:rsidRPr="009B3A3F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11D7D" w:rsidRPr="009B3A3F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134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421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410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133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D11D7D" w:rsidRPr="009B3A3F" w:rsidTr="005327A4">
        <w:trPr>
          <w:trHeight w:val="300"/>
          <w:jc w:val="center"/>
        </w:trPr>
        <w:tc>
          <w:tcPr>
            <w:tcW w:w="460" w:type="dxa"/>
            <w:vAlign w:val="center"/>
          </w:tcPr>
          <w:p w:rsidR="00D11D7D" w:rsidRPr="009B3A3F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11D7D" w:rsidRPr="009B3A3F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134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421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410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133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D11D7D" w:rsidRPr="009B3A3F" w:rsidTr="005327A4">
        <w:trPr>
          <w:trHeight w:val="300"/>
          <w:jc w:val="center"/>
        </w:trPr>
        <w:tc>
          <w:tcPr>
            <w:tcW w:w="460" w:type="dxa"/>
            <w:vAlign w:val="center"/>
          </w:tcPr>
          <w:p w:rsidR="00D11D7D" w:rsidRPr="009B3A3F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11D7D" w:rsidRPr="009B3A3F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134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421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2410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1133" w:type="dxa"/>
            <w:vAlign w:val="center"/>
          </w:tcPr>
          <w:p w:rsidR="00D11D7D" w:rsidRPr="00A36B07" w:rsidRDefault="00D11D7D" w:rsidP="005327A4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</w:tbl>
    <w:p w:rsidR="00D11D7D" w:rsidRDefault="00D11D7D" w:rsidP="00D11D7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700E3C" w:rsidRPr="00D11D7D" w:rsidRDefault="00B244D6" w:rsidP="00D11D7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 </w:t>
      </w:r>
    </w:p>
    <w:p w:rsidR="000739A7" w:rsidRDefault="000739A7" w:rsidP="000739A7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>Marco Normativo y Legal</w:t>
      </w:r>
    </w:p>
    <w:p w:rsidR="000739A7" w:rsidRDefault="000739A7" w:rsidP="00AA0275">
      <w:pPr>
        <w:pStyle w:val="Prrafodelista"/>
        <w:ind w:left="1110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W w:w="9093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2"/>
        <w:gridCol w:w="6311"/>
      </w:tblGrid>
      <w:tr w:rsidR="00AA0275" w:rsidRPr="00673693" w:rsidTr="00AA0275">
        <w:trPr>
          <w:trHeight w:val="300"/>
          <w:jc w:val="center"/>
        </w:trPr>
        <w:tc>
          <w:tcPr>
            <w:tcW w:w="2782" w:type="dxa"/>
            <w:shd w:val="clear" w:color="auto" w:fill="0070C0"/>
            <w:vAlign w:val="center"/>
          </w:tcPr>
          <w:p w:rsidR="00AA0275" w:rsidRPr="00673693" w:rsidRDefault="00AA0275" w:rsidP="005327A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AA0275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Instrumento / Marco Legal</w:t>
            </w:r>
          </w:p>
        </w:tc>
        <w:tc>
          <w:tcPr>
            <w:tcW w:w="6311" w:type="dxa"/>
            <w:shd w:val="clear" w:color="auto" w:fill="0070C0"/>
            <w:noWrap/>
            <w:vAlign w:val="center"/>
            <w:hideMark/>
          </w:tcPr>
          <w:p w:rsidR="00AA0275" w:rsidRPr="00673693" w:rsidRDefault="00AA0275" w:rsidP="005327A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Descripción</w:t>
            </w:r>
          </w:p>
        </w:tc>
      </w:tr>
      <w:tr w:rsidR="00AA0275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AA0275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AA0275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AA0275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AA0275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AA0275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AA0275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AA0275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AA0275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AA0275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AA0275" w:rsidRPr="009B3A3F" w:rsidRDefault="00AA0275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700E3C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700E3C" w:rsidRPr="009B3A3F" w:rsidRDefault="00700E3C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700E3C" w:rsidRPr="009B3A3F" w:rsidRDefault="00700E3C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700E3C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700E3C" w:rsidRPr="009B3A3F" w:rsidRDefault="00700E3C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700E3C" w:rsidRPr="009B3A3F" w:rsidRDefault="00700E3C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700E3C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700E3C" w:rsidRPr="009B3A3F" w:rsidRDefault="00700E3C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700E3C" w:rsidRPr="009B3A3F" w:rsidRDefault="00700E3C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700E3C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700E3C" w:rsidRPr="009B3A3F" w:rsidRDefault="00700E3C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700E3C" w:rsidRPr="009B3A3F" w:rsidRDefault="00700E3C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  <w:tr w:rsidR="00700E3C" w:rsidRPr="009B3A3F" w:rsidTr="00AA0275">
        <w:trPr>
          <w:trHeight w:val="300"/>
          <w:jc w:val="center"/>
        </w:trPr>
        <w:tc>
          <w:tcPr>
            <w:tcW w:w="2782" w:type="dxa"/>
            <w:vAlign w:val="center"/>
          </w:tcPr>
          <w:p w:rsidR="00700E3C" w:rsidRPr="009B3A3F" w:rsidRDefault="00700E3C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  <w:tc>
          <w:tcPr>
            <w:tcW w:w="6311" w:type="dxa"/>
            <w:shd w:val="clear" w:color="auto" w:fill="auto"/>
            <w:noWrap/>
            <w:vAlign w:val="center"/>
          </w:tcPr>
          <w:p w:rsidR="00700E3C" w:rsidRPr="009B3A3F" w:rsidRDefault="00700E3C" w:rsidP="00AA0275">
            <w:pPr>
              <w:jc w:val="center"/>
              <w:rPr>
                <w:rFonts w:ascii="Calibri" w:hAnsi="Calibri" w:cs="Calibri"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</w:p>
        </w:tc>
      </w:tr>
    </w:tbl>
    <w:p w:rsidR="00AA0275" w:rsidRPr="00AA0275" w:rsidRDefault="00AA0275" w:rsidP="00AA0275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  <w:sectPr w:rsidR="00AA0275" w:rsidRPr="00AA0275" w:rsidSect="00E5273C">
          <w:headerReference w:type="default" r:id="rId9"/>
          <w:footerReference w:type="default" r:id="rId10"/>
          <w:pgSz w:w="12240" w:h="18720" w:code="14"/>
          <w:pgMar w:top="888" w:right="1701" w:bottom="1417" w:left="1701" w:header="708" w:footer="708" w:gutter="0"/>
          <w:cols w:space="708"/>
          <w:docGrid w:linePitch="360"/>
        </w:sectPr>
      </w:pPr>
    </w:p>
    <w:p w:rsidR="00DC25C6" w:rsidRPr="00DC25C6" w:rsidRDefault="00DC25C6" w:rsidP="00DC25C6">
      <w:pPr>
        <w:ind w:left="360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767DF1" w:rsidRPr="000739A7" w:rsidRDefault="0026674E" w:rsidP="000739A7">
      <w:pPr>
        <w:pStyle w:val="Prrafodelista"/>
        <w:numPr>
          <w:ilvl w:val="1"/>
          <w:numId w:val="29"/>
        </w:num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0739A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Ficha de Enlaces - Institucional</w:t>
      </w:r>
      <w:r w:rsidR="00DF5895" w:rsidRPr="000739A7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 (titulares - suplentes)</w:t>
      </w:r>
    </w:p>
    <w:p w:rsidR="00DC25C6" w:rsidRDefault="00DC25C6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D32174" w:rsidRDefault="00D32174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W w:w="15205" w:type="dxa"/>
        <w:tblInd w:w="21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2543"/>
        <w:gridCol w:w="2552"/>
        <w:gridCol w:w="2268"/>
        <w:gridCol w:w="2305"/>
        <w:gridCol w:w="1701"/>
        <w:gridCol w:w="1701"/>
        <w:gridCol w:w="1701"/>
      </w:tblGrid>
      <w:tr w:rsidR="00D32174" w:rsidRPr="006451D5" w:rsidTr="00D32174">
        <w:trPr>
          <w:trHeight w:val="525"/>
        </w:trPr>
        <w:tc>
          <w:tcPr>
            <w:tcW w:w="11803" w:type="dxa"/>
            <w:gridSpan w:val="6"/>
            <w:shd w:val="clear" w:color="auto" w:fill="0070C0"/>
            <w:vAlign w:val="center"/>
          </w:tcPr>
          <w:p w:rsidR="00D32174" w:rsidRPr="00D32174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</w:pP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  <w:t>Ficha de Enlaces - Titulares</w:t>
            </w:r>
          </w:p>
        </w:tc>
        <w:tc>
          <w:tcPr>
            <w:tcW w:w="3402" w:type="dxa"/>
            <w:gridSpan w:val="2"/>
            <w:shd w:val="clear" w:color="auto" w:fill="0070C0"/>
            <w:vAlign w:val="center"/>
          </w:tcPr>
          <w:p w:rsidR="00D32174" w:rsidRPr="00D32174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F</w:t>
            </w:r>
            <w:r w:rsidR="00DF5895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echa de Actualización</w:t>
            </w: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 xml:space="preserve">: </w:t>
            </w:r>
            <w:proofErr w:type="spellStart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dd</w:t>
            </w:r>
            <w:proofErr w:type="spellEnd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/mm/</w:t>
            </w:r>
            <w:proofErr w:type="spellStart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aaaa</w:t>
            </w:r>
            <w:proofErr w:type="spellEnd"/>
          </w:p>
        </w:tc>
      </w:tr>
      <w:tr w:rsidR="00AC6E3B" w:rsidRPr="006451D5" w:rsidTr="00D32174">
        <w:trPr>
          <w:trHeight w:val="525"/>
        </w:trPr>
        <w:tc>
          <w:tcPr>
            <w:tcW w:w="434" w:type="dxa"/>
            <w:shd w:val="clear" w:color="auto" w:fill="auto"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N°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Nombre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6451D5" w:rsidRPr="007D1E81" w:rsidRDefault="0026674E" w:rsidP="006E358B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 xml:space="preserve">Área de la </w:t>
            </w:r>
            <w:r w:rsidR="006E358B"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Institución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451D5" w:rsidRPr="007D1E81" w:rsidRDefault="006E358B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Cargo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6451D5" w:rsidRPr="007D1E81" w:rsidRDefault="006E358B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Correo electrónico</w:t>
            </w:r>
            <w:r w:rsidR="00AC6E3B"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 xml:space="preserve"> (institucional/Secundario)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451D5" w:rsidRPr="007D1E81" w:rsidRDefault="00AC6E3B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 xml:space="preserve">Teléfono </w:t>
            </w:r>
            <w:r w:rsidR="006E358B"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Celular</w:t>
            </w: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 xml:space="preserve">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451D5" w:rsidRPr="007D1E81" w:rsidRDefault="00AC6E3B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Celular 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451D5" w:rsidRPr="007D1E81" w:rsidRDefault="00AC6E3B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satelital (si aplica)</w:t>
            </w:r>
          </w:p>
        </w:tc>
      </w:tr>
      <w:tr w:rsidR="00AC6E3B" w:rsidRPr="006451D5" w:rsidTr="00D32174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1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AC6E3B" w:rsidRPr="006451D5" w:rsidTr="00D32174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2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AC6E3B" w:rsidRPr="006451D5" w:rsidTr="00D32174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3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AC6E3B" w:rsidRPr="006451D5" w:rsidTr="00D32174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4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AC6E3B" w:rsidRPr="006451D5" w:rsidTr="00D32174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5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AC6E3B" w:rsidRPr="006451D5" w:rsidTr="00D32174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6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AC6E3B" w:rsidRPr="006451D5" w:rsidTr="00D32174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7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AC6E3B" w:rsidRPr="006451D5" w:rsidTr="00D32174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8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AC6E3B" w:rsidRPr="006451D5" w:rsidTr="00D32174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9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AC6E3B" w:rsidRPr="006451D5" w:rsidTr="00D32174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10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51D5" w:rsidRPr="007D1E81" w:rsidRDefault="006451D5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</w:tbl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W w:w="15205" w:type="dxa"/>
        <w:tblInd w:w="21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2543"/>
        <w:gridCol w:w="2552"/>
        <w:gridCol w:w="2268"/>
        <w:gridCol w:w="2305"/>
        <w:gridCol w:w="1701"/>
        <w:gridCol w:w="1701"/>
        <w:gridCol w:w="1701"/>
      </w:tblGrid>
      <w:tr w:rsidR="00D32174" w:rsidRPr="006451D5" w:rsidTr="00904B68">
        <w:trPr>
          <w:trHeight w:val="525"/>
        </w:trPr>
        <w:tc>
          <w:tcPr>
            <w:tcW w:w="11803" w:type="dxa"/>
            <w:gridSpan w:val="6"/>
            <w:shd w:val="clear" w:color="auto" w:fill="0070C0"/>
            <w:vAlign w:val="center"/>
          </w:tcPr>
          <w:p w:rsidR="00D32174" w:rsidRPr="00D32174" w:rsidRDefault="00D32174" w:rsidP="00D32174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</w:pP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  <w:t xml:space="preserve">Ficha de Enlaces -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  <w:t>Suplentes</w:t>
            </w:r>
          </w:p>
        </w:tc>
        <w:tc>
          <w:tcPr>
            <w:tcW w:w="3402" w:type="dxa"/>
            <w:gridSpan w:val="2"/>
            <w:shd w:val="clear" w:color="auto" w:fill="0070C0"/>
            <w:vAlign w:val="center"/>
          </w:tcPr>
          <w:p w:rsidR="00D32174" w:rsidRPr="00D32174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 xml:space="preserve">Fecha </w:t>
            </w:r>
            <w:r w:rsidR="00DF5895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de Actualización</w:t>
            </w:r>
            <w:r w:rsidR="00DF5895"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:</w:t>
            </w: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 xml:space="preserve"> </w:t>
            </w:r>
            <w:proofErr w:type="spellStart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dd</w:t>
            </w:r>
            <w:proofErr w:type="spellEnd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/mm/</w:t>
            </w:r>
            <w:proofErr w:type="spellStart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aaaa</w:t>
            </w:r>
            <w:proofErr w:type="spellEnd"/>
          </w:p>
        </w:tc>
      </w:tr>
      <w:tr w:rsidR="00D32174" w:rsidRPr="006451D5" w:rsidTr="00904B68">
        <w:trPr>
          <w:trHeight w:val="525"/>
        </w:trPr>
        <w:tc>
          <w:tcPr>
            <w:tcW w:w="434" w:type="dxa"/>
            <w:shd w:val="clear" w:color="auto" w:fill="auto"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N°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Nombre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D32174" w:rsidRPr="007D1E81" w:rsidRDefault="0026674E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 xml:space="preserve">Área de la </w:t>
            </w: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Institución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Cargo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Correo electrónico (institucional/Secundario)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Celular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Celular 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satelital (si aplica)</w:t>
            </w:r>
          </w:p>
        </w:tc>
      </w:tr>
      <w:tr w:rsidR="00D32174" w:rsidRPr="006451D5" w:rsidTr="00904B68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1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D32174" w:rsidRPr="006451D5" w:rsidTr="00904B68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2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D32174" w:rsidRPr="006451D5" w:rsidTr="00904B68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3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D32174" w:rsidRPr="006451D5" w:rsidTr="00904B68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4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D32174" w:rsidRPr="006451D5" w:rsidTr="00904B68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5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D32174" w:rsidRPr="006451D5" w:rsidTr="00904B68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6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D32174" w:rsidRPr="006451D5" w:rsidTr="00904B68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7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D32174" w:rsidRPr="006451D5" w:rsidTr="00904B68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8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D32174" w:rsidRPr="006451D5" w:rsidTr="00904B68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9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D32174" w:rsidRPr="006451D5" w:rsidTr="00904B68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10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D32174" w:rsidRPr="007D1E81" w:rsidRDefault="00D32174" w:rsidP="00904B68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</w:tbl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6451D5" w:rsidRDefault="006451D5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F11DF" w:rsidRDefault="002F11DF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D32174" w:rsidRDefault="00D32174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6674E" w:rsidRPr="00DC25C6" w:rsidRDefault="0026674E" w:rsidP="008E09C1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6674E" w:rsidRDefault="0026674E" w:rsidP="000739A7">
      <w:pPr>
        <w:pStyle w:val="Prrafodelista"/>
        <w:numPr>
          <w:ilvl w:val="1"/>
          <w:numId w:val="29"/>
        </w:numPr>
        <w:ind w:left="851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lastRenderedPageBreak/>
        <w:t>Ficha de Enlaces – Extra Sectorial (titulares - suplentes)</w:t>
      </w:r>
    </w:p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W w:w="15205" w:type="dxa"/>
        <w:tblInd w:w="21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2543"/>
        <w:gridCol w:w="2552"/>
        <w:gridCol w:w="2268"/>
        <w:gridCol w:w="2305"/>
        <w:gridCol w:w="1701"/>
        <w:gridCol w:w="1701"/>
        <w:gridCol w:w="1701"/>
      </w:tblGrid>
      <w:tr w:rsidR="0026674E" w:rsidRPr="006451D5" w:rsidTr="00436BEF">
        <w:trPr>
          <w:trHeight w:val="525"/>
        </w:trPr>
        <w:tc>
          <w:tcPr>
            <w:tcW w:w="11803" w:type="dxa"/>
            <w:gridSpan w:val="6"/>
            <w:shd w:val="clear" w:color="auto" w:fill="0070C0"/>
            <w:vAlign w:val="center"/>
          </w:tcPr>
          <w:p w:rsidR="0026674E" w:rsidRPr="00D32174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</w:pP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  <w:t>Ficha de Enlaces - Titulares</w:t>
            </w:r>
          </w:p>
        </w:tc>
        <w:tc>
          <w:tcPr>
            <w:tcW w:w="3402" w:type="dxa"/>
            <w:gridSpan w:val="2"/>
            <w:shd w:val="clear" w:color="auto" w:fill="0070C0"/>
            <w:vAlign w:val="center"/>
          </w:tcPr>
          <w:p w:rsidR="0026674E" w:rsidRPr="00D32174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F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echa de Actualización</w:t>
            </w: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 xml:space="preserve">: </w:t>
            </w:r>
            <w:proofErr w:type="spellStart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dd</w:t>
            </w:r>
            <w:proofErr w:type="spellEnd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/mm/</w:t>
            </w:r>
            <w:proofErr w:type="spellStart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aaaa</w:t>
            </w:r>
            <w:proofErr w:type="spellEnd"/>
          </w:p>
        </w:tc>
      </w:tr>
      <w:tr w:rsidR="0026674E" w:rsidRPr="006451D5" w:rsidTr="00436BEF">
        <w:trPr>
          <w:trHeight w:val="525"/>
        </w:trPr>
        <w:tc>
          <w:tcPr>
            <w:tcW w:w="434" w:type="dxa"/>
            <w:shd w:val="clear" w:color="auto" w:fill="auto"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N°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Nombre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6674E" w:rsidRPr="007D1E81" w:rsidRDefault="001613E0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1613E0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Organismo/Institución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Cargo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Correo electrónico (institucional/Secundario)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Celular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Celular 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satelital (si aplica)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1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2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3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4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5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6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7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8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9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10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</w:tbl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W w:w="15205" w:type="dxa"/>
        <w:tblInd w:w="21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2543"/>
        <w:gridCol w:w="2552"/>
        <w:gridCol w:w="2268"/>
        <w:gridCol w:w="2305"/>
        <w:gridCol w:w="1701"/>
        <w:gridCol w:w="1701"/>
        <w:gridCol w:w="1701"/>
      </w:tblGrid>
      <w:tr w:rsidR="0026674E" w:rsidRPr="006451D5" w:rsidTr="00436BEF">
        <w:trPr>
          <w:trHeight w:val="525"/>
        </w:trPr>
        <w:tc>
          <w:tcPr>
            <w:tcW w:w="11803" w:type="dxa"/>
            <w:gridSpan w:val="6"/>
            <w:shd w:val="clear" w:color="auto" w:fill="0070C0"/>
            <w:vAlign w:val="center"/>
          </w:tcPr>
          <w:p w:rsidR="0026674E" w:rsidRPr="00D32174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</w:pP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  <w:t xml:space="preserve">Ficha de Enlaces -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s-CL" w:eastAsia="es-CL"/>
              </w:rPr>
              <w:t>Suplentes</w:t>
            </w:r>
          </w:p>
        </w:tc>
        <w:tc>
          <w:tcPr>
            <w:tcW w:w="3402" w:type="dxa"/>
            <w:gridSpan w:val="2"/>
            <w:shd w:val="clear" w:color="auto" w:fill="0070C0"/>
            <w:vAlign w:val="center"/>
          </w:tcPr>
          <w:p w:rsidR="0026674E" w:rsidRPr="00D32174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</w:pP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 xml:space="preserve">Fecha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de Actualización</w:t>
            </w:r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 xml:space="preserve">: </w:t>
            </w:r>
            <w:proofErr w:type="spellStart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dd</w:t>
            </w:r>
            <w:proofErr w:type="spellEnd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/mm/</w:t>
            </w:r>
            <w:proofErr w:type="spellStart"/>
            <w:r w:rsidRPr="00D3217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CL" w:eastAsia="es-CL"/>
              </w:rPr>
              <w:t>aaaa</w:t>
            </w:r>
            <w:proofErr w:type="spellEnd"/>
          </w:p>
        </w:tc>
      </w:tr>
      <w:tr w:rsidR="0026674E" w:rsidRPr="006451D5" w:rsidTr="00436BEF">
        <w:trPr>
          <w:trHeight w:val="525"/>
        </w:trPr>
        <w:tc>
          <w:tcPr>
            <w:tcW w:w="434" w:type="dxa"/>
            <w:shd w:val="clear" w:color="auto" w:fill="auto"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N°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Nombre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26674E" w:rsidRPr="007D1E81" w:rsidRDefault="001613E0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1613E0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Organismo/Institución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Cargo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Correo electrónico (institucional/Secundario)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Celular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Celular 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Teléfono satelital (si aplica)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1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2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3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4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5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6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7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8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9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  <w:tr w:rsidR="0026674E" w:rsidRPr="006451D5" w:rsidTr="00436BEF">
        <w:trPr>
          <w:trHeight w:val="315"/>
        </w:trPr>
        <w:tc>
          <w:tcPr>
            <w:tcW w:w="434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0"/>
                <w:szCs w:val="20"/>
                <w:lang w:val="es-CL" w:eastAsia="es-CL"/>
              </w:rPr>
              <w:t>10</w:t>
            </w:r>
          </w:p>
        </w:tc>
        <w:tc>
          <w:tcPr>
            <w:tcW w:w="2543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6674E" w:rsidRPr="007D1E81" w:rsidRDefault="0026674E" w:rsidP="00436BEF">
            <w:pPr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</w:pPr>
            <w:r w:rsidRPr="007D1E81">
              <w:rPr>
                <w:rFonts w:asciiTheme="minorHAnsi" w:hAnsiTheme="minorHAnsi" w:cstheme="minorHAnsi"/>
                <w:color w:val="404040" w:themeColor="text1" w:themeTint="BF"/>
                <w:sz w:val="20"/>
                <w:szCs w:val="20"/>
                <w:lang w:val="es-CL" w:eastAsia="es-CL"/>
              </w:rPr>
              <w:t> </w:t>
            </w:r>
          </w:p>
        </w:tc>
      </w:tr>
    </w:tbl>
    <w:p w:rsidR="0026674E" w:rsidRDefault="0026674E" w:rsidP="0026674E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D32174" w:rsidRDefault="00D32174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1613E0" w:rsidRDefault="001613E0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1613E0" w:rsidRDefault="001613E0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1613E0" w:rsidRDefault="001613E0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1613E0" w:rsidRDefault="001613E0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1613E0" w:rsidRDefault="001613E0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1613E0" w:rsidRDefault="001613E0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1613E0" w:rsidRDefault="001613E0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1613E0" w:rsidRDefault="001613E0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767DF1" w:rsidRDefault="00767DF1" w:rsidP="000739A7">
      <w:pPr>
        <w:pStyle w:val="Prrafodelista"/>
        <w:numPr>
          <w:ilvl w:val="1"/>
          <w:numId w:val="29"/>
        </w:numPr>
        <w:ind w:left="993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7C7AF3">
        <w:rPr>
          <w:rFonts w:asciiTheme="minorHAnsi" w:hAnsiTheme="minorHAnsi" w:cstheme="minorHAnsi"/>
          <w:color w:val="595959" w:themeColor="text1" w:themeTint="A6"/>
          <w:sz w:val="22"/>
          <w:szCs w:val="22"/>
        </w:rPr>
        <w:lastRenderedPageBreak/>
        <w:t>Planilla Para Consignar Recursos y Capacidades</w:t>
      </w:r>
      <w:r w:rsidR="002E423B">
        <w:rPr>
          <w:rFonts w:asciiTheme="minorHAnsi" w:hAnsiTheme="minorHAnsi" w:cstheme="minorHAnsi"/>
          <w:color w:val="595959" w:themeColor="text1" w:themeTint="A6"/>
          <w:sz w:val="22"/>
          <w:szCs w:val="22"/>
        </w:rPr>
        <w:t>:</w:t>
      </w:r>
    </w:p>
    <w:p w:rsidR="00DC25C6" w:rsidRDefault="00DC25C6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Tablaconcuadrcula"/>
        <w:tblW w:w="16628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182"/>
        <w:gridCol w:w="2179"/>
        <w:gridCol w:w="2268"/>
        <w:gridCol w:w="2410"/>
        <w:gridCol w:w="3543"/>
        <w:gridCol w:w="1701"/>
        <w:gridCol w:w="2345"/>
      </w:tblGrid>
      <w:tr w:rsidR="00FB7B7B" w:rsidRPr="002F33E7" w:rsidTr="00FB7B7B">
        <w:trPr>
          <w:trHeight w:val="300"/>
          <w:jc w:val="center"/>
        </w:trPr>
        <w:tc>
          <w:tcPr>
            <w:tcW w:w="2182" w:type="dxa"/>
            <w:shd w:val="clear" w:color="auto" w:fill="0070C0"/>
            <w:vAlign w:val="center"/>
          </w:tcPr>
          <w:p w:rsidR="00FB7B7B" w:rsidRDefault="00FB7B7B" w:rsidP="00904B6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Organismo/</w:t>
            </w:r>
          </w:p>
          <w:p w:rsidR="00FB7B7B" w:rsidRDefault="00FB7B7B" w:rsidP="00904B6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Institución</w:t>
            </w:r>
          </w:p>
        </w:tc>
        <w:tc>
          <w:tcPr>
            <w:tcW w:w="2179" w:type="dxa"/>
            <w:shd w:val="clear" w:color="auto" w:fill="0070C0"/>
            <w:vAlign w:val="center"/>
          </w:tcPr>
          <w:p w:rsidR="00FB7B7B" w:rsidRDefault="00FB7B7B" w:rsidP="00904B6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Tipo</w:t>
            </w:r>
          </w:p>
          <w:p w:rsidR="00FB7B7B" w:rsidRDefault="00FB7B7B" w:rsidP="00FB7B7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Organismo/</w:t>
            </w:r>
          </w:p>
          <w:p w:rsidR="00FB7B7B" w:rsidRPr="002F33E7" w:rsidRDefault="00FB7B7B" w:rsidP="00FB7B7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Institución</w:t>
            </w:r>
            <w:r>
              <w:rPr>
                <w:rStyle w:val="Refdenotaalpie"/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footnoteReference w:id="1"/>
            </w:r>
          </w:p>
        </w:tc>
        <w:tc>
          <w:tcPr>
            <w:tcW w:w="2268" w:type="dxa"/>
            <w:shd w:val="clear" w:color="auto" w:fill="0070C0"/>
            <w:noWrap/>
            <w:vAlign w:val="center"/>
            <w:hideMark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 w:rsidRPr="002F33E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Categoría</w:t>
            </w:r>
            <w:r>
              <w:rPr>
                <w:rStyle w:val="Refdenotaalpie"/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footnoteReference w:id="2"/>
            </w:r>
          </w:p>
        </w:tc>
        <w:tc>
          <w:tcPr>
            <w:tcW w:w="2410" w:type="dxa"/>
            <w:shd w:val="clear" w:color="auto" w:fill="0070C0"/>
            <w:noWrap/>
            <w:vAlign w:val="center"/>
            <w:hideMark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 w:rsidRPr="002F33E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Tipo de recurso</w:t>
            </w:r>
            <w:r w:rsidR="00474D8E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 xml:space="preserve"> o capacidad</w:t>
            </w:r>
            <w:r w:rsidR="004A0A8F">
              <w:rPr>
                <w:rStyle w:val="Refdenotaalpie"/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footnoteReference w:id="3"/>
            </w:r>
          </w:p>
        </w:tc>
        <w:tc>
          <w:tcPr>
            <w:tcW w:w="3543" w:type="dxa"/>
            <w:shd w:val="clear" w:color="auto" w:fill="0070C0"/>
            <w:vAlign w:val="center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 w:rsidRPr="002F33E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Descripción del recurso</w:t>
            </w:r>
            <w:r w:rsidR="00474D8E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 xml:space="preserve"> o capacidad</w:t>
            </w:r>
            <w:r w:rsidR="004A0A8F">
              <w:rPr>
                <w:rStyle w:val="Refdenotaalpie"/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footnoteReference w:id="4"/>
            </w:r>
          </w:p>
        </w:tc>
        <w:tc>
          <w:tcPr>
            <w:tcW w:w="1701" w:type="dxa"/>
            <w:shd w:val="clear" w:color="auto" w:fill="0070C0"/>
            <w:vAlign w:val="center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 w:rsidRPr="002F33E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Cantidad</w:t>
            </w:r>
          </w:p>
        </w:tc>
        <w:tc>
          <w:tcPr>
            <w:tcW w:w="2345" w:type="dxa"/>
            <w:shd w:val="clear" w:color="auto" w:fill="0070C0"/>
            <w:vAlign w:val="center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Disponibilidad (horario y fecha)</w:t>
            </w: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FB7B7B" w:rsidRPr="002F33E7" w:rsidTr="00FB7B7B">
        <w:trPr>
          <w:trHeight w:val="300"/>
          <w:jc w:val="center"/>
        </w:trPr>
        <w:tc>
          <w:tcPr>
            <w:tcW w:w="2182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179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268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410" w:type="dxa"/>
            <w:noWrap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3543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01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2345" w:type="dxa"/>
          </w:tcPr>
          <w:p w:rsidR="00FB7B7B" w:rsidRPr="002F33E7" w:rsidRDefault="00FB7B7B" w:rsidP="00904B68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</w:tbl>
    <w:p w:rsidR="00DC25C6" w:rsidRDefault="00DC25C6" w:rsidP="00DC25C6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:rsidR="00767DF1" w:rsidRPr="007C7AF3" w:rsidRDefault="00767DF1" w:rsidP="000739A7">
      <w:pPr>
        <w:pStyle w:val="Prrafodelista"/>
        <w:numPr>
          <w:ilvl w:val="1"/>
          <w:numId w:val="29"/>
        </w:numPr>
        <w:ind w:left="993"/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7C7AF3">
        <w:rPr>
          <w:rFonts w:asciiTheme="minorHAnsi" w:hAnsiTheme="minorHAnsi" w:cstheme="minorHAnsi"/>
          <w:color w:val="595959" w:themeColor="text1" w:themeTint="A6"/>
          <w:sz w:val="22"/>
          <w:szCs w:val="22"/>
        </w:rPr>
        <w:lastRenderedPageBreak/>
        <w:t>Protocolos y Procedimientos Complementarios</w:t>
      </w:r>
      <w:r w:rsidR="00F6459A">
        <w:rPr>
          <w:rFonts w:asciiTheme="minorHAnsi" w:hAnsiTheme="minorHAnsi" w:cstheme="minorHAnsi"/>
          <w:color w:val="595959" w:themeColor="text1" w:themeTint="A6"/>
          <w:sz w:val="22"/>
          <w:szCs w:val="22"/>
        </w:rPr>
        <w:t xml:space="preserve"> Vigentes.</w:t>
      </w:r>
    </w:p>
    <w:p w:rsidR="00767DF1" w:rsidRPr="007C7AF3" w:rsidRDefault="00767DF1" w:rsidP="0090761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Tablaconcuadrcula"/>
        <w:tblW w:w="16429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646"/>
        <w:gridCol w:w="1773"/>
        <w:gridCol w:w="4749"/>
        <w:gridCol w:w="1417"/>
        <w:gridCol w:w="1559"/>
        <w:gridCol w:w="6285"/>
      </w:tblGrid>
      <w:tr w:rsidR="00974731" w:rsidRPr="002F33E7" w:rsidTr="00A924AF">
        <w:trPr>
          <w:trHeight w:val="300"/>
          <w:jc w:val="center"/>
        </w:trPr>
        <w:tc>
          <w:tcPr>
            <w:tcW w:w="16429" w:type="dxa"/>
            <w:gridSpan w:val="6"/>
            <w:shd w:val="clear" w:color="auto" w:fill="0070C0"/>
          </w:tcPr>
          <w:p w:rsidR="00974731" w:rsidRDefault="00974731" w:rsidP="00A924AF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Protocolos y Procedimientos Complementarios Vigentes</w:t>
            </w:r>
          </w:p>
        </w:tc>
      </w:tr>
      <w:tr w:rsidR="00974731" w:rsidRPr="002F33E7" w:rsidTr="00974731">
        <w:trPr>
          <w:trHeight w:val="300"/>
          <w:jc w:val="center"/>
        </w:trPr>
        <w:tc>
          <w:tcPr>
            <w:tcW w:w="646" w:type="dxa"/>
            <w:shd w:val="clear" w:color="auto" w:fill="0070C0"/>
            <w:noWrap/>
            <w:vAlign w:val="center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N°</w:t>
            </w:r>
          </w:p>
        </w:tc>
        <w:tc>
          <w:tcPr>
            <w:tcW w:w="1773" w:type="dxa"/>
            <w:shd w:val="clear" w:color="auto" w:fill="0070C0"/>
          </w:tcPr>
          <w:p w:rsidR="00974731" w:rsidRDefault="004A0A8F" w:rsidP="00A924AF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Tipo</w:t>
            </w:r>
            <w:r>
              <w:rPr>
                <w:rStyle w:val="Refdenotaalpie"/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footnoteReference w:id="5"/>
            </w:r>
          </w:p>
        </w:tc>
        <w:tc>
          <w:tcPr>
            <w:tcW w:w="4749" w:type="dxa"/>
            <w:shd w:val="clear" w:color="auto" w:fill="0070C0"/>
            <w:noWrap/>
            <w:vAlign w:val="center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Institución (es)/Organismo (s)</w:t>
            </w:r>
          </w:p>
        </w:tc>
        <w:tc>
          <w:tcPr>
            <w:tcW w:w="1417" w:type="dxa"/>
            <w:shd w:val="clear" w:color="auto" w:fill="0070C0"/>
            <w:vAlign w:val="center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Fecha</w:t>
            </w:r>
          </w:p>
        </w:tc>
        <w:tc>
          <w:tcPr>
            <w:tcW w:w="1559" w:type="dxa"/>
            <w:shd w:val="clear" w:color="auto" w:fill="0070C0"/>
            <w:vAlign w:val="center"/>
          </w:tcPr>
          <w:p w:rsidR="00974731" w:rsidRPr="002F33E7" w:rsidRDefault="004A0A8F" w:rsidP="0097473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Nivel</w:t>
            </w:r>
            <w:r>
              <w:rPr>
                <w:rStyle w:val="Refdenotaalpie"/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footnoteReference w:id="6"/>
            </w:r>
          </w:p>
        </w:tc>
        <w:tc>
          <w:tcPr>
            <w:tcW w:w="6285" w:type="dxa"/>
            <w:shd w:val="clear" w:color="auto" w:fill="0070C0"/>
            <w:vAlign w:val="center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eastAsia="es-CL"/>
              </w:rPr>
              <w:t>Descripción</w:t>
            </w:r>
          </w:p>
        </w:tc>
      </w:tr>
      <w:tr w:rsidR="00974731" w:rsidRPr="002F33E7" w:rsidTr="00974731">
        <w:trPr>
          <w:trHeight w:val="300"/>
          <w:jc w:val="center"/>
        </w:trPr>
        <w:tc>
          <w:tcPr>
            <w:tcW w:w="646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974731" w:rsidRPr="002F33E7" w:rsidTr="00974731">
        <w:trPr>
          <w:trHeight w:val="300"/>
          <w:jc w:val="center"/>
        </w:trPr>
        <w:tc>
          <w:tcPr>
            <w:tcW w:w="646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974731" w:rsidRPr="002F33E7" w:rsidTr="00974731">
        <w:trPr>
          <w:trHeight w:val="300"/>
          <w:jc w:val="center"/>
        </w:trPr>
        <w:tc>
          <w:tcPr>
            <w:tcW w:w="646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974731" w:rsidRPr="002F33E7" w:rsidTr="00974731">
        <w:trPr>
          <w:trHeight w:val="300"/>
          <w:jc w:val="center"/>
        </w:trPr>
        <w:tc>
          <w:tcPr>
            <w:tcW w:w="646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974731" w:rsidRPr="002F33E7" w:rsidTr="00974731">
        <w:trPr>
          <w:trHeight w:val="300"/>
          <w:jc w:val="center"/>
        </w:trPr>
        <w:tc>
          <w:tcPr>
            <w:tcW w:w="646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974731" w:rsidRPr="002F33E7" w:rsidTr="00974731">
        <w:trPr>
          <w:trHeight w:val="300"/>
          <w:jc w:val="center"/>
        </w:trPr>
        <w:tc>
          <w:tcPr>
            <w:tcW w:w="646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974731" w:rsidRPr="002F33E7" w:rsidTr="00974731">
        <w:trPr>
          <w:trHeight w:val="300"/>
          <w:jc w:val="center"/>
        </w:trPr>
        <w:tc>
          <w:tcPr>
            <w:tcW w:w="646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  <w:tr w:rsidR="00974731" w:rsidRPr="002F33E7" w:rsidTr="00974731">
        <w:trPr>
          <w:trHeight w:val="300"/>
          <w:jc w:val="center"/>
        </w:trPr>
        <w:tc>
          <w:tcPr>
            <w:tcW w:w="646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773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4749" w:type="dxa"/>
            <w:noWrap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417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1559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  <w:tc>
          <w:tcPr>
            <w:tcW w:w="6285" w:type="dxa"/>
          </w:tcPr>
          <w:p w:rsidR="00974731" w:rsidRPr="002F33E7" w:rsidRDefault="00974731" w:rsidP="00A924AF">
            <w:pPr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eastAsia="es-CL"/>
              </w:rPr>
            </w:pPr>
          </w:p>
        </w:tc>
      </w:tr>
    </w:tbl>
    <w:p w:rsidR="00767DF1" w:rsidRDefault="00767DF1" w:rsidP="00D9176D">
      <w:pPr>
        <w:jc w:val="both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sectPr w:rsidR="00767DF1" w:rsidSect="00E5273C">
      <w:pgSz w:w="18720" w:h="12240" w:orient="landscape" w:code="14"/>
      <w:pgMar w:top="1701" w:right="890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0A9" w:rsidRDefault="005610A9" w:rsidP="005A5848">
      <w:r>
        <w:separator/>
      </w:r>
    </w:p>
  </w:endnote>
  <w:endnote w:type="continuationSeparator" w:id="0">
    <w:p w:rsidR="005610A9" w:rsidRDefault="005610A9" w:rsidP="005A5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4BA" w:rsidRDefault="002814BA">
    <w:pPr>
      <w:pStyle w:val="Piedepgina"/>
    </w:pPr>
  </w:p>
  <w:p w:rsidR="002814BA" w:rsidRDefault="002814B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0A9" w:rsidRDefault="005610A9" w:rsidP="005A5848">
      <w:r>
        <w:separator/>
      </w:r>
    </w:p>
  </w:footnote>
  <w:footnote w:type="continuationSeparator" w:id="0">
    <w:p w:rsidR="005610A9" w:rsidRDefault="005610A9" w:rsidP="005A5848">
      <w:r>
        <w:continuationSeparator/>
      </w:r>
    </w:p>
  </w:footnote>
  <w:footnote w:id="1">
    <w:p w:rsidR="002814BA" w:rsidRPr="00FB7B7B" w:rsidRDefault="002814BA">
      <w:pPr>
        <w:pStyle w:val="Textonotapie"/>
        <w:rPr>
          <w:rFonts w:asciiTheme="minorHAnsi" w:hAnsiTheme="minorHAnsi" w:cstheme="minorHAnsi"/>
          <w:color w:val="404040" w:themeColor="text1" w:themeTint="BF"/>
          <w:lang w:val="es-CL"/>
        </w:rPr>
      </w:pPr>
      <w:r w:rsidRPr="00FB7B7B">
        <w:rPr>
          <w:rStyle w:val="Refdenotaalpie"/>
          <w:rFonts w:asciiTheme="minorHAnsi" w:hAnsiTheme="minorHAnsi" w:cstheme="minorHAnsi"/>
          <w:color w:val="404040" w:themeColor="text1" w:themeTint="BF"/>
        </w:rPr>
        <w:footnoteRef/>
      </w:r>
      <w:r w:rsidRPr="00FB7B7B">
        <w:rPr>
          <w:rFonts w:asciiTheme="minorHAnsi" w:hAnsiTheme="minorHAnsi" w:cstheme="minorHAnsi"/>
          <w:color w:val="404040" w:themeColor="text1" w:themeTint="BF"/>
        </w:rPr>
        <w:t xml:space="preserve"> Corresponde a la diferenciaci</w:t>
      </w:r>
      <w:r>
        <w:rPr>
          <w:rFonts w:asciiTheme="minorHAnsi" w:hAnsiTheme="minorHAnsi" w:cstheme="minorHAnsi"/>
          <w:color w:val="404040" w:themeColor="text1" w:themeTint="BF"/>
        </w:rPr>
        <w:t>ón del</w:t>
      </w:r>
      <w:r w:rsidRPr="00FB7B7B">
        <w:rPr>
          <w:rFonts w:asciiTheme="minorHAnsi" w:hAnsiTheme="minorHAnsi" w:cstheme="minorHAnsi"/>
          <w:color w:val="404040" w:themeColor="text1" w:themeTint="BF"/>
        </w:rPr>
        <w:t xml:space="preserve"> organismo o instituci</w:t>
      </w:r>
      <w:r>
        <w:rPr>
          <w:rFonts w:asciiTheme="minorHAnsi" w:hAnsiTheme="minorHAnsi" w:cstheme="minorHAnsi"/>
          <w:color w:val="404040" w:themeColor="text1" w:themeTint="BF"/>
        </w:rPr>
        <w:t>ón en:</w:t>
      </w:r>
      <w:r w:rsidRPr="00FB7B7B">
        <w:rPr>
          <w:rFonts w:asciiTheme="minorHAnsi" w:hAnsiTheme="minorHAnsi" w:cstheme="minorHAnsi"/>
          <w:color w:val="404040" w:themeColor="text1" w:themeTint="BF"/>
        </w:rPr>
        <w:t xml:space="preserve"> público, privado, de voluntariado u otro.</w:t>
      </w:r>
    </w:p>
  </w:footnote>
  <w:footnote w:id="2">
    <w:p w:rsidR="002814BA" w:rsidRPr="00FB7B7B" w:rsidRDefault="002814BA">
      <w:pPr>
        <w:pStyle w:val="Textonotapie"/>
      </w:pPr>
      <w:r w:rsidRPr="00FB7B7B">
        <w:rPr>
          <w:rStyle w:val="Refdenotaalpie"/>
          <w:rFonts w:asciiTheme="minorHAnsi" w:hAnsiTheme="minorHAnsi" w:cstheme="minorHAnsi"/>
          <w:color w:val="404040" w:themeColor="text1" w:themeTint="BF"/>
        </w:rPr>
        <w:footnoteRef/>
      </w:r>
      <w:r w:rsidRPr="00FB7B7B">
        <w:rPr>
          <w:rFonts w:asciiTheme="minorHAnsi" w:hAnsiTheme="minorHAnsi" w:cstheme="minorHAnsi"/>
          <w:color w:val="404040" w:themeColor="text1" w:themeTint="BF"/>
        </w:rPr>
        <w:t xml:space="preserve"> Corresponde a la clasificación del recurso o capacidad, por ejemplo: recurso humano, telecomunicaciones, transporte, equipos y herramientas, maquinaria, transporte, etc.</w:t>
      </w:r>
    </w:p>
  </w:footnote>
  <w:footnote w:id="3">
    <w:p w:rsidR="002814BA" w:rsidRPr="004A0A8F" w:rsidRDefault="002814BA">
      <w:pPr>
        <w:pStyle w:val="Textonotapie"/>
        <w:rPr>
          <w:rFonts w:asciiTheme="minorHAnsi" w:hAnsiTheme="minorHAnsi" w:cstheme="minorHAnsi"/>
          <w:lang w:val="es-CL"/>
        </w:rPr>
      </w:pPr>
      <w:r w:rsidRPr="004A0A8F">
        <w:rPr>
          <w:rStyle w:val="Refdenotaalpie"/>
          <w:rFonts w:asciiTheme="minorHAnsi" w:hAnsiTheme="minorHAnsi" w:cstheme="minorHAnsi"/>
          <w:color w:val="404040" w:themeColor="text1" w:themeTint="BF"/>
        </w:rPr>
        <w:footnoteRef/>
      </w:r>
      <w:r w:rsidRPr="004A0A8F">
        <w:rPr>
          <w:rFonts w:asciiTheme="minorHAnsi" w:hAnsiTheme="minorHAnsi" w:cstheme="minorHAnsi"/>
          <w:color w:val="404040" w:themeColor="text1" w:themeTint="BF"/>
        </w:rPr>
        <w:t xml:space="preserve"> Corresponde a la especificación de la categoría, por ejemplo: para el caso de la maquinaria esta podría ser retroexcavadora, cargador frontal, etc.</w:t>
      </w:r>
    </w:p>
  </w:footnote>
  <w:footnote w:id="4">
    <w:p w:rsidR="002814BA" w:rsidRPr="004A0A8F" w:rsidRDefault="002814BA">
      <w:pPr>
        <w:pStyle w:val="Textonotapie"/>
        <w:rPr>
          <w:rFonts w:asciiTheme="minorHAnsi" w:hAnsiTheme="minorHAnsi" w:cstheme="minorHAnsi"/>
          <w:lang w:val="es-CL"/>
        </w:rPr>
      </w:pPr>
      <w:r w:rsidRPr="004A0A8F">
        <w:rPr>
          <w:rStyle w:val="Refdenotaalpie"/>
          <w:rFonts w:asciiTheme="minorHAnsi" w:hAnsiTheme="minorHAnsi" w:cstheme="minorHAnsi"/>
          <w:color w:val="404040" w:themeColor="text1" w:themeTint="BF"/>
        </w:rPr>
        <w:footnoteRef/>
      </w:r>
      <w:r w:rsidRPr="004A0A8F">
        <w:rPr>
          <w:rFonts w:asciiTheme="minorHAnsi" w:hAnsiTheme="minorHAnsi" w:cstheme="minorHAnsi"/>
          <w:color w:val="404040" w:themeColor="text1" w:themeTint="BF"/>
        </w:rPr>
        <w:t xml:space="preserve"> Corresponde a la explicación detallada del recurso o capacidad consignado en la planilla.</w:t>
      </w:r>
    </w:p>
  </w:footnote>
  <w:footnote w:id="5">
    <w:p w:rsidR="002814BA" w:rsidRPr="004A0A8F" w:rsidRDefault="002814BA">
      <w:pPr>
        <w:pStyle w:val="Textonotapie"/>
        <w:rPr>
          <w:rFonts w:asciiTheme="minorHAnsi" w:hAnsiTheme="minorHAnsi" w:cstheme="minorHAnsi"/>
          <w:color w:val="404040" w:themeColor="text1" w:themeTint="BF"/>
          <w:lang w:val="es-CL"/>
        </w:rPr>
      </w:pPr>
      <w:r w:rsidRPr="004A0A8F">
        <w:rPr>
          <w:rStyle w:val="Refdenotaalpie"/>
          <w:rFonts w:asciiTheme="minorHAnsi" w:hAnsiTheme="minorHAnsi" w:cstheme="minorHAnsi"/>
          <w:color w:val="404040" w:themeColor="text1" w:themeTint="BF"/>
        </w:rPr>
        <w:footnoteRef/>
      </w:r>
      <w:r w:rsidRPr="004A0A8F">
        <w:rPr>
          <w:rFonts w:asciiTheme="minorHAnsi" w:hAnsiTheme="minorHAnsi" w:cstheme="minorHAnsi"/>
          <w:color w:val="404040" w:themeColor="text1" w:themeTint="BF"/>
        </w:rPr>
        <w:t xml:space="preserve"> Especificar si corresponde a un protocolo o procedimiento</w:t>
      </w:r>
    </w:p>
  </w:footnote>
  <w:footnote w:id="6">
    <w:p w:rsidR="002814BA" w:rsidRPr="004A0A8F" w:rsidRDefault="002814BA">
      <w:pPr>
        <w:pStyle w:val="Textonotapie"/>
        <w:rPr>
          <w:lang w:val="es-CL"/>
        </w:rPr>
      </w:pPr>
      <w:r w:rsidRPr="004A0A8F">
        <w:rPr>
          <w:rStyle w:val="Refdenotaalpie"/>
          <w:rFonts w:asciiTheme="minorHAnsi" w:hAnsiTheme="minorHAnsi" w:cstheme="minorHAnsi"/>
          <w:color w:val="404040" w:themeColor="text1" w:themeTint="BF"/>
        </w:rPr>
        <w:footnoteRef/>
      </w:r>
      <w:r w:rsidRPr="004A0A8F">
        <w:rPr>
          <w:rFonts w:asciiTheme="minorHAnsi" w:hAnsiTheme="minorHAnsi" w:cstheme="minorHAnsi"/>
          <w:color w:val="404040" w:themeColor="text1" w:themeTint="BF"/>
        </w:rPr>
        <w:t xml:space="preserve"> Especificar si corresponde a un nivel nacional, regional, provincial y/o Comunal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531" w:type="dxa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07"/>
      <w:gridCol w:w="6179"/>
      <w:gridCol w:w="1445"/>
    </w:tblGrid>
    <w:tr w:rsidR="002814BA" w:rsidRPr="005A5848" w:rsidTr="004D555E">
      <w:trPr>
        <w:cantSplit/>
        <w:trHeight w:hRule="exact" w:val="585"/>
        <w:jc w:val="center"/>
      </w:trPr>
      <w:tc>
        <w:tcPr>
          <w:tcW w:w="1907" w:type="dxa"/>
          <w:vMerge w:val="restart"/>
          <w:vAlign w:val="center"/>
        </w:tcPr>
        <w:p w:rsidR="002814BA" w:rsidRPr="005A5848" w:rsidRDefault="002814BA" w:rsidP="00914D4A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i/>
              <w:color w:val="595959" w:themeColor="text1" w:themeTint="A6"/>
              <w:sz w:val="20"/>
              <w:szCs w:val="20"/>
            </w:rPr>
          </w:pPr>
          <w:r>
            <w:rPr>
              <w:rFonts w:asciiTheme="minorHAnsi" w:hAnsiTheme="minorHAnsi" w:cstheme="minorHAnsi"/>
              <w:noProof/>
              <w:color w:val="595959" w:themeColor="text1" w:themeTint="A6"/>
              <w:sz w:val="20"/>
              <w:szCs w:val="20"/>
              <w:lang w:val="es-CL" w:eastAsia="es-CL"/>
            </w:rPr>
            <w:t>Inserte logo institucional</w:t>
          </w:r>
        </w:p>
      </w:tc>
      <w:tc>
        <w:tcPr>
          <w:tcW w:w="6179" w:type="dxa"/>
          <w:vAlign w:val="center"/>
        </w:tcPr>
        <w:p w:rsidR="002814BA" w:rsidRPr="00215165" w:rsidRDefault="002814BA" w:rsidP="00C331DA">
          <w:pPr>
            <w:jc w:val="center"/>
            <w:rPr>
              <w:rFonts w:asciiTheme="minorHAnsi" w:hAnsiTheme="minorHAnsi" w:cstheme="minorHAnsi"/>
              <w:b/>
              <w:bCs/>
              <w:color w:val="595959" w:themeColor="text1" w:themeTint="A6"/>
              <w:sz w:val="16"/>
              <w:szCs w:val="16"/>
            </w:rPr>
          </w:pPr>
          <w:r>
            <w:rPr>
              <w:rFonts w:asciiTheme="minorHAnsi" w:hAnsiTheme="minorHAnsi" w:cstheme="minorHAnsi"/>
              <w:b/>
              <w:bCs/>
              <w:color w:val="595959" w:themeColor="text1" w:themeTint="A6"/>
              <w:sz w:val="16"/>
              <w:szCs w:val="16"/>
            </w:rPr>
            <w:t>ORGANISMO SECTORIAL [Especifique organismo sectorial: Ministerio, Secretaría Regional Ministerial, Superintendencia, etc.]</w:t>
          </w:r>
        </w:p>
      </w:tc>
      <w:tc>
        <w:tcPr>
          <w:tcW w:w="1445" w:type="dxa"/>
          <w:vAlign w:val="center"/>
        </w:tcPr>
        <w:p w:rsidR="002814BA" w:rsidRPr="005A5848" w:rsidRDefault="002814BA" w:rsidP="00914D4A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20"/>
              <w:szCs w:val="20"/>
            </w:rPr>
          </w:pPr>
          <w:r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PLANTILLA VERSION: 0.0</w:t>
          </w:r>
        </w:p>
      </w:tc>
    </w:tr>
    <w:tr w:rsidR="002814BA" w:rsidRPr="005A5848" w:rsidTr="004D555E">
      <w:trPr>
        <w:cantSplit/>
        <w:trHeight w:val="529"/>
        <w:jc w:val="center"/>
      </w:trPr>
      <w:tc>
        <w:tcPr>
          <w:tcW w:w="1907" w:type="dxa"/>
          <w:vMerge/>
          <w:vAlign w:val="center"/>
        </w:tcPr>
        <w:p w:rsidR="002814BA" w:rsidRPr="005A5848" w:rsidRDefault="002814BA" w:rsidP="00914D4A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20"/>
              <w:szCs w:val="20"/>
            </w:rPr>
          </w:pPr>
        </w:p>
      </w:tc>
      <w:tc>
        <w:tcPr>
          <w:tcW w:w="6179" w:type="dxa"/>
          <w:vAlign w:val="center"/>
        </w:tcPr>
        <w:p w:rsidR="002814BA" w:rsidRPr="00215165" w:rsidRDefault="002814BA" w:rsidP="00C331DA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  <w:r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PLAN DE EMERGENCIA SECTORIAL</w:t>
          </w:r>
        </w:p>
      </w:tc>
      <w:tc>
        <w:tcPr>
          <w:tcW w:w="1445" w:type="dxa"/>
          <w:vMerge w:val="restart"/>
          <w:vAlign w:val="center"/>
        </w:tcPr>
        <w:p w:rsidR="002814BA" w:rsidRPr="00C930C7" w:rsidRDefault="002814BA" w:rsidP="00227E36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Página </w:t>
          </w:r>
        </w:p>
        <w:p w:rsidR="002814BA" w:rsidRPr="00C930C7" w:rsidRDefault="002814BA" w:rsidP="00227E36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begin"/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instrText xml:space="preserve"> PAGE </w:instrText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separate"/>
          </w:r>
          <w:r w:rsidR="002166E0">
            <w:rPr>
              <w:rStyle w:val="Nmerodepgina"/>
              <w:rFonts w:asciiTheme="minorHAnsi" w:hAnsiTheme="minorHAnsi" w:cstheme="minorHAnsi"/>
              <w:b/>
              <w:noProof/>
              <w:color w:val="595959" w:themeColor="text1" w:themeTint="A6"/>
              <w:sz w:val="16"/>
              <w:szCs w:val="16"/>
            </w:rPr>
            <w:t>1</w:t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end"/>
          </w: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 de </w:t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begin"/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instrText xml:space="preserve"> NUMPAGES </w:instrText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separate"/>
          </w:r>
          <w:r w:rsidR="002166E0">
            <w:rPr>
              <w:rStyle w:val="Nmerodepgina"/>
              <w:rFonts w:asciiTheme="minorHAnsi" w:hAnsiTheme="minorHAnsi" w:cstheme="minorHAnsi"/>
              <w:b/>
              <w:noProof/>
              <w:color w:val="595959" w:themeColor="text1" w:themeTint="A6"/>
              <w:sz w:val="16"/>
              <w:szCs w:val="16"/>
            </w:rPr>
            <w:t>23</w:t>
          </w:r>
          <w:r w:rsidRPr="00C930C7">
            <w:rPr>
              <w:rStyle w:val="Nmerodepgina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end"/>
          </w:r>
        </w:p>
      </w:tc>
    </w:tr>
    <w:tr w:rsidR="002814BA" w:rsidRPr="005A5848" w:rsidTr="00C331DA">
      <w:trPr>
        <w:cantSplit/>
        <w:trHeight w:val="548"/>
        <w:jc w:val="center"/>
      </w:trPr>
      <w:tc>
        <w:tcPr>
          <w:tcW w:w="1907" w:type="dxa"/>
          <w:vMerge/>
          <w:vAlign w:val="center"/>
        </w:tcPr>
        <w:p w:rsidR="002814BA" w:rsidRPr="005A5848" w:rsidRDefault="002814BA" w:rsidP="00914D4A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20"/>
              <w:szCs w:val="20"/>
            </w:rPr>
          </w:pPr>
        </w:p>
      </w:tc>
      <w:tc>
        <w:tcPr>
          <w:tcW w:w="6179" w:type="dxa"/>
          <w:vAlign w:val="center"/>
        </w:tcPr>
        <w:p w:rsidR="002814BA" w:rsidRPr="00C930C7" w:rsidRDefault="002814BA" w:rsidP="00227E36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Fecha:</w:t>
          </w:r>
          <w:r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 DD-MM</w:t>
          </w: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-</w:t>
          </w:r>
          <w:r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AAAA</w:t>
          </w:r>
        </w:p>
      </w:tc>
      <w:tc>
        <w:tcPr>
          <w:tcW w:w="1445" w:type="dxa"/>
          <w:vMerge/>
          <w:vAlign w:val="center"/>
        </w:tcPr>
        <w:p w:rsidR="002814BA" w:rsidRPr="00C930C7" w:rsidRDefault="002814BA" w:rsidP="00FA1A9F">
          <w:pPr>
            <w:pStyle w:val="Encabezado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</w:p>
      </w:tc>
    </w:tr>
  </w:tbl>
  <w:p w:rsidR="002814BA" w:rsidRDefault="002814B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0BE2"/>
    <w:multiLevelType w:val="hybridMultilevel"/>
    <w:tmpl w:val="1898E47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36238"/>
    <w:multiLevelType w:val="hybridMultilevel"/>
    <w:tmpl w:val="78F25A0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7055E"/>
    <w:multiLevelType w:val="hybridMultilevel"/>
    <w:tmpl w:val="330E0F3C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13">
      <w:start w:val="1"/>
      <w:numFmt w:val="upperRoman"/>
      <w:lvlText w:val="%2."/>
      <w:lvlJc w:val="right"/>
      <w:pPr>
        <w:ind w:left="2043" w:hanging="360"/>
      </w:pPr>
      <w:rPr>
        <w:rFonts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3">
    <w:nsid w:val="0DF1055D"/>
    <w:multiLevelType w:val="hybridMultilevel"/>
    <w:tmpl w:val="0300722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73453"/>
    <w:multiLevelType w:val="hybridMultilevel"/>
    <w:tmpl w:val="2A7A0912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05101B"/>
    <w:multiLevelType w:val="hybridMultilevel"/>
    <w:tmpl w:val="A4B0A42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2C12FD"/>
    <w:multiLevelType w:val="hybridMultilevel"/>
    <w:tmpl w:val="3CF25E5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2247F"/>
    <w:multiLevelType w:val="hybridMultilevel"/>
    <w:tmpl w:val="B34E60A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BF08D3"/>
    <w:multiLevelType w:val="hybridMultilevel"/>
    <w:tmpl w:val="78DA9E3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6F55F7"/>
    <w:multiLevelType w:val="hybridMultilevel"/>
    <w:tmpl w:val="0C3CD4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047281"/>
    <w:multiLevelType w:val="hybridMultilevel"/>
    <w:tmpl w:val="0FACA1A8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11">
    <w:nsid w:val="20D84844"/>
    <w:multiLevelType w:val="hybridMultilevel"/>
    <w:tmpl w:val="38DA5014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12">
    <w:nsid w:val="2C986CE6"/>
    <w:multiLevelType w:val="hybridMultilevel"/>
    <w:tmpl w:val="F3940FF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ED2512"/>
    <w:multiLevelType w:val="multilevel"/>
    <w:tmpl w:val="D2E2BC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30D21D40"/>
    <w:multiLevelType w:val="hybridMultilevel"/>
    <w:tmpl w:val="320A2B88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15">
    <w:nsid w:val="318F77F5"/>
    <w:multiLevelType w:val="multilevel"/>
    <w:tmpl w:val="1E9ED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>
    <w:nsid w:val="34D63A69"/>
    <w:multiLevelType w:val="hybridMultilevel"/>
    <w:tmpl w:val="1EFAC3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9E2175"/>
    <w:multiLevelType w:val="hybridMultilevel"/>
    <w:tmpl w:val="9704EA4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923A66"/>
    <w:multiLevelType w:val="hybridMultilevel"/>
    <w:tmpl w:val="1152D780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19">
    <w:nsid w:val="41F7572A"/>
    <w:multiLevelType w:val="multilevel"/>
    <w:tmpl w:val="1E9ED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4B204C20"/>
    <w:multiLevelType w:val="hybridMultilevel"/>
    <w:tmpl w:val="70B2FA6A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760E3C"/>
    <w:multiLevelType w:val="multilevel"/>
    <w:tmpl w:val="ECE4862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>
    <w:nsid w:val="4C773F50"/>
    <w:multiLevelType w:val="hybridMultilevel"/>
    <w:tmpl w:val="F86259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0202DC"/>
    <w:multiLevelType w:val="hybridMultilevel"/>
    <w:tmpl w:val="E8582DCE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24">
    <w:nsid w:val="4F9A155D"/>
    <w:multiLevelType w:val="multilevel"/>
    <w:tmpl w:val="7D1059B2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>
    <w:nsid w:val="542D18C0"/>
    <w:multiLevelType w:val="hybridMultilevel"/>
    <w:tmpl w:val="3782FEF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C05604"/>
    <w:multiLevelType w:val="hybridMultilevel"/>
    <w:tmpl w:val="648815BA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27">
    <w:nsid w:val="576162B7"/>
    <w:multiLevelType w:val="hybridMultilevel"/>
    <w:tmpl w:val="B8AAD7B2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8B73661"/>
    <w:multiLevelType w:val="hybridMultilevel"/>
    <w:tmpl w:val="08144FF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763BFA"/>
    <w:multiLevelType w:val="hybridMultilevel"/>
    <w:tmpl w:val="6FF21FD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8466C9"/>
    <w:multiLevelType w:val="hybridMultilevel"/>
    <w:tmpl w:val="706676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301FAA"/>
    <w:multiLevelType w:val="hybridMultilevel"/>
    <w:tmpl w:val="C8D8BC7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457C0C"/>
    <w:multiLevelType w:val="multilevel"/>
    <w:tmpl w:val="1E9ED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>
    <w:nsid w:val="5D2E7B75"/>
    <w:multiLevelType w:val="hybridMultilevel"/>
    <w:tmpl w:val="1B0E60BA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34">
    <w:nsid w:val="60FA1CB8"/>
    <w:multiLevelType w:val="hybridMultilevel"/>
    <w:tmpl w:val="DCC62DC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0137F9"/>
    <w:multiLevelType w:val="hybridMultilevel"/>
    <w:tmpl w:val="1A6E6D5A"/>
    <w:lvl w:ilvl="0" w:tplc="340A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36">
    <w:nsid w:val="661B5F02"/>
    <w:multiLevelType w:val="hybridMultilevel"/>
    <w:tmpl w:val="410CE8BC"/>
    <w:lvl w:ilvl="0" w:tplc="340A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37">
    <w:nsid w:val="670E5838"/>
    <w:multiLevelType w:val="hybridMultilevel"/>
    <w:tmpl w:val="3B5460C8"/>
    <w:lvl w:ilvl="0" w:tplc="34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7AA2192"/>
    <w:multiLevelType w:val="hybridMultilevel"/>
    <w:tmpl w:val="480C5C9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6F273D"/>
    <w:multiLevelType w:val="hybridMultilevel"/>
    <w:tmpl w:val="369441CC"/>
    <w:lvl w:ilvl="0" w:tplc="D5E8D69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D82533"/>
    <w:multiLevelType w:val="hybridMultilevel"/>
    <w:tmpl w:val="97F62834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CE3464"/>
    <w:multiLevelType w:val="hybridMultilevel"/>
    <w:tmpl w:val="244CC78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311490"/>
    <w:multiLevelType w:val="multilevel"/>
    <w:tmpl w:val="1E9ED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3">
    <w:nsid w:val="7BE72B4B"/>
    <w:multiLevelType w:val="hybridMultilevel"/>
    <w:tmpl w:val="3C1A280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9"/>
  </w:num>
  <w:num w:numId="3">
    <w:abstractNumId w:val="13"/>
  </w:num>
  <w:num w:numId="4">
    <w:abstractNumId w:val="14"/>
  </w:num>
  <w:num w:numId="5">
    <w:abstractNumId w:val="36"/>
  </w:num>
  <w:num w:numId="6">
    <w:abstractNumId w:val="37"/>
  </w:num>
  <w:num w:numId="7">
    <w:abstractNumId w:val="35"/>
  </w:num>
  <w:num w:numId="8">
    <w:abstractNumId w:val="26"/>
  </w:num>
  <w:num w:numId="9">
    <w:abstractNumId w:val="11"/>
  </w:num>
  <w:num w:numId="10">
    <w:abstractNumId w:val="42"/>
  </w:num>
  <w:num w:numId="11">
    <w:abstractNumId w:val="27"/>
  </w:num>
  <w:num w:numId="12">
    <w:abstractNumId w:val="33"/>
  </w:num>
  <w:num w:numId="13">
    <w:abstractNumId w:val="18"/>
  </w:num>
  <w:num w:numId="14">
    <w:abstractNumId w:val="10"/>
  </w:num>
  <w:num w:numId="15">
    <w:abstractNumId w:val="2"/>
  </w:num>
  <w:num w:numId="16">
    <w:abstractNumId w:val="34"/>
  </w:num>
  <w:num w:numId="17">
    <w:abstractNumId w:val="23"/>
  </w:num>
  <w:num w:numId="18">
    <w:abstractNumId w:val="32"/>
  </w:num>
  <w:num w:numId="19">
    <w:abstractNumId w:val="0"/>
  </w:num>
  <w:num w:numId="20">
    <w:abstractNumId w:val="43"/>
  </w:num>
  <w:num w:numId="21">
    <w:abstractNumId w:val="31"/>
  </w:num>
  <w:num w:numId="22">
    <w:abstractNumId w:val="3"/>
  </w:num>
  <w:num w:numId="23">
    <w:abstractNumId w:val="6"/>
  </w:num>
  <w:num w:numId="24">
    <w:abstractNumId w:val="22"/>
  </w:num>
  <w:num w:numId="25">
    <w:abstractNumId w:val="1"/>
  </w:num>
  <w:num w:numId="26">
    <w:abstractNumId w:val="9"/>
  </w:num>
  <w:num w:numId="27">
    <w:abstractNumId w:val="5"/>
  </w:num>
  <w:num w:numId="28">
    <w:abstractNumId w:val="39"/>
  </w:num>
  <w:num w:numId="29">
    <w:abstractNumId w:val="15"/>
  </w:num>
  <w:num w:numId="30">
    <w:abstractNumId w:val="38"/>
  </w:num>
  <w:num w:numId="31">
    <w:abstractNumId w:val="30"/>
  </w:num>
  <w:num w:numId="32">
    <w:abstractNumId w:val="25"/>
  </w:num>
  <w:num w:numId="33">
    <w:abstractNumId w:val="29"/>
  </w:num>
  <w:num w:numId="34">
    <w:abstractNumId w:val="40"/>
  </w:num>
  <w:num w:numId="35">
    <w:abstractNumId w:val="16"/>
  </w:num>
  <w:num w:numId="36">
    <w:abstractNumId w:val="17"/>
  </w:num>
  <w:num w:numId="37">
    <w:abstractNumId w:val="21"/>
  </w:num>
  <w:num w:numId="38">
    <w:abstractNumId w:val="24"/>
  </w:num>
  <w:num w:numId="39">
    <w:abstractNumId w:val="7"/>
  </w:num>
  <w:num w:numId="40">
    <w:abstractNumId w:val="20"/>
  </w:num>
  <w:num w:numId="41">
    <w:abstractNumId w:val="8"/>
  </w:num>
  <w:num w:numId="42">
    <w:abstractNumId w:val="12"/>
  </w:num>
  <w:num w:numId="43">
    <w:abstractNumId w:val="41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440"/>
    <w:rsid w:val="00002C19"/>
    <w:rsid w:val="00002E87"/>
    <w:rsid w:val="00005B3B"/>
    <w:rsid w:val="000063D8"/>
    <w:rsid w:val="00011496"/>
    <w:rsid w:val="00021CCE"/>
    <w:rsid w:val="000263C3"/>
    <w:rsid w:val="00031303"/>
    <w:rsid w:val="00031FB5"/>
    <w:rsid w:val="0003273B"/>
    <w:rsid w:val="000363E8"/>
    <w:rsid w:val="00043334"/>
    <w:rsid w:val="00043B1B"/>
    <w:rsid w:val="000442A4"/>
    <w:rsid w:val="00046638"/>
    <w:rsid w:val="00046C87"/>
    <w:rsid w:val="0005220B"/>
    <w:rsid w:val="0005288E"/>
    <w:rsid w:val="000566C0"/>
    <w:rsid w:val="000576B2"/>
    <w:rsid w:val="00063C95"/>
    <w:rsid w:val="00066D29"/>
    <w:rsid w:val="00070DE8"/>
    <w:rsid w:val="00071397"/>
    <w:rsid w:val="00071422"/>
    <w:rsid w:val="000739A7"/>
    <w:rsid w:val="0007498F"/>
    <w:rsid w:val="00083423"/>
    <w:rsid w:val="000848B7"/>
    <w:rsid w:val="00091231"/>
    <w:rsid w:val="0009138F"/>
    <w:rsid w:val="000939DA"/>
    <w:rsid w:val="0009448A"/>
    <w:rsid w:val="000A1AD8"/>
    <w:rsid w:val="000A45E2"/>
    <w:rsid w:val="000A5831"/>
    <w:rsid w:val="000B107E"/>
    <w:rsid w:val="000B1237"/>
    <w:rsid w:val="000B2B9D"/>
    <w:rsid w:val="000B44FA"/>
    <w:rsid w:val="000B50F3"/>
    <w:rsid w:val="000B538C"/>
    <w:rsid w:val="000C073A"/>
    <w:rsid w:val="000C0E5C"/>
    <w:rsid w:val="000C24F6"/>
    <w:rsid w:val="000C4D6E"/>
    <w:rsid w:val="000C5ABB"/>
    <w:rsid w:val="000D6F18"/>
    <w:rsid w:val="000F08C8"/>
    <w:rsid w:val="000F181F"/>
    <w:rsid w:val="000F267A"/>
    <w:rsid w:val="000F3331"/>
    <w:rsid w:val="000F3CD2"/>
    <w:rsid w:val="000F57D0"/>
    <w:rsid w:val="0010097F"/>
    <w:rsid w:val="00101DB6"/>
    <w:rsid w:val="00102C60"/>
    <w:rsid w:val="00103F33"/>
    <w:rsid w:val="00105389"/>
    <w:rsid w:val="00111555"/>
    <w:rsid w:val="00116BAA"/>
    <w:rsid w:val="001217C8"/>
    <w:rsid w:val="00124F61"/>
    <w:rsid w:val="00130AE7"/>
    <w:rsid w:val="00131AFF"/>
    <w:rsid w:val="00132E84"/>
    <w:rsid w:val="00134118"/>
    <w:rsid w:val="00141E55"/>
    <w:rsid w:val="00142B8E"/>
    <w:rsid w:val="00143361"/>
    <w:rsid w:val="00144771"/>
    <w:rsid w:val="00144B56"/>
    <w:rsid w:val="00156254"/>
    <w:rsid w:val="001613E0"/>
    <w:rsid w:val="00165D0A"/>
    <w:rsid w:val="00165F55"/>
    <w:rsid w:val="00172311"/>
    <w:rsid w:val="001743AC"/>
    <w:rsid w:val="001758ED"/>
    <w:rsid w:val="00175D0A"/>
    <w:rsid w:val="00177300"/>
    <w:rsid w:val="00177C52"/>
    <w:rsid w:val="0018031E"/>
    <w:rsid w:val="001855B7"/>
    <w:rsid w:val="00186023"/>
    <w:rsid w:val="00192ADA"/>
    <w:rsid w:val="0019318B"/>
    <w:rsid w:val="00194869"/>
    <w:rsid w:val="001A4E90"/>
    <w:rsid w:val="001A54EE"/>
    <w:rsid w:val="001A6076"/>
    <w:rsid w:val="001B1ECD"/>
    <w:rsid w:val="001B6DB0"/>
    <w:rsid w:val="001B7A30"/>
    <w:rsid w:val="001C09A9"/>
    <w:rsid w:val="001C15C9"/>
    <w:rsid w:val="001C73BD"/>
    <w:rsid w:val="001D065F"/>
    <w:rsid w:val="001D10D2"/>
    <w:rsid w:val="001D3D39"/>
    <w:rsid w:val="001D56CE"/>
    <w:rsid w:val="001D7E33"/>
    <w:rsid w:val="001E72A2"/>
    <w:rsid w:val="001F5459"/>
    <w:rsid w:val="001F653D"/>
    <w:rsid w:val="002000A8"/>
    <w:rsid w:val="0020118F"/>
    <w:rsid w:val="00201F3B"/>
    <w:rsid w:val="0020290F"/>
    <w:rsid w:val="00203C8F"/>
    <w:rsid w:val="00210E65"/>
    <w:rsid w:val="00214604"/>
    <w:rsid w:val="00215165"/>
    <w:rsid w:val="002166E0"/>
    <w:rsid w:val="00217CFB"/>
    <w:rsid w:val="00221AA2"/>
    <w:rsid w:val="00222066"/>
    <w:rsid w:val="002247AD"/>
    <w:rsid w:val="00227440"/>
    <w:rsid w:val="0022795A"/>
    <w:rsid w:val="00227E36"/>
    <w:rsid w:val="00232FBD"/>
    <w:rsid w:val="002359A7"/>
    <w:rsid w:val="00243F2C"/>
    <w:rsid w:val="00245CE8"/>
    <w:rsid w:val="002569B9"/>
    <w:rsid w:val="00260925"/>
    <w:rsid w:val="002619FC"/>
    <w:rsid w:val="0026674E"/>
    <w:rsid w:val="00270339"/>
    <w:rsid w:val="00270A9C"/>
    <w:rsid w:val="00272C8A"/>
    <w:rsid w:val="00275D3F"/>
    <w:rsid w:val="00276F31"/>
    <w:rsid w:val="002814BA"/>
    <w:rsid w:val="00281A01"/>
    <w:rsid w:val="00282F6A"/>
    <w:rsid w:val="002906AB"/>
    <w:rsid w:val="00290DD1"/>
    <w:rsid w:val="00291435"/>
    <w:rsid w:val="002A2206"/>
    <w:rsid w:val="002A30E9"/>
    <w:rsid w:val="002A7037"/>
    <w:rsid w:val="002B05AC"/>
    <w:rsid w:val="002B0E87"/>
    <w:rsid w:val="002B2F91"/>
    <w:rsid w:val="002B38FD"/>
    <w:rsid w:val="002C628D"/>
    <w:rsid w:val="002C6FCA"/>
    <w:rsid w:val="002D446D"/>
    <w:rsid w:val="002D6017"/>
    <w:rsid w:val="002D7A33"/>
    <w:rsid w:val="002E0571"/>
    <w:rsid w:val="002E423B"/>
    <w:rsid w:val="002F10E4"/>
    <w:rsid w:val="002F11DF"/>
    <w:rsid w:val="002F33E7"/>
    <w:rsid w:val="002F42FB"/>
    <w:rsid w:val="002F4A88"/>
    <w:rsid w:val="002F5562"/>
    <w:rsid w:val="00302518"/>
    <w:rsid w:val="00304253"/>
    <w:rsid w:val="00304C2F"/>
    <w:rsid w:val="00321794"/>
    <w:rsid w:val="003276F5"/>
    <w:rsid w:val="00330B3E"/>
    <w:rsid w:val="00331E2C"/>
    <w:rsid w:val="003325E0"/>
    <w:rsid w:val="003331C2"/>
    <w:rsid w:val="00337020"/>
    <w:rsid w:val="00343126"/>
    <w:rsid w:val="00344AE3"/>
    <w:rsid w:val="0034546F"/>
    <w:rsid w:val="003464F8"/>
    <w:rsid w:val="00350AA0"/>
    <w:rsid w:val="00352C7A"/>
    <w:rsid w:val="0035341C"/>
    <w:rsid w:val="00361593"/>
    <w:rsid w:val="00365F9A"/>
    <w:rsid w:val="00367B75"/>
    <w:rsid w:val="00367B7D"/>
    <w:rsid w:val="00370CEC"/>
    <w:rsid w:val="00371287"/>
    <w:rsid w:val="00372265"/>
    <w:rsid w:val="003752CA"/>
    <w:rsid w:val="00382304"/>
    <w:rsid w:val="00385CBA"/>
    <w:rsid w:val="003925E4"/>
    <w:rsid w:val="0039328C"/>
    <w:rsid w:val="003A51F6"/>
    <w:rsid w:val="003A537A"/>
    <w:rsid w:val="003B1E44"/>
    <w:rsid w:val="003B28D8"/>
    <w:rsid w:val="003B439A"/>
    <w:rsid w:val="003B4F5D"/>
    <w:rsid w:val="003B5F4D"/>
    <w:rsid w:val="003B73BA"/>
    <w:rsid w:val="003B73E8"/>
    <w:rsid w:val="003C02B1"/>
    <w:rsid w:val="003C477B"/>
    <w:rsid w:val="003C6B8D"/>
    <w:rsid w:val="003C7803"/>
    <w:rsid w:val="003E0216"/>
    <w:rsid w:val="003E0AD7"/>
    <w:rsid w:val="003E0BED"/>
    <w:rsid w:val="003E2414"/>
    <w:rsid w:val="003E33EE"/>
    <w:rsid w:val="003F0DA8"/>
    <w:rsid w:val="003F351E"/>
    <w:rsid w:val="003F40A4"/>
    <w:rsid w:val="003F5076"/>
    <w:rsid w:val="003F64BB"/>
    <w:rsid w:val="003F6500"/>
    <w:rsid w:val="00401C93"/>
    <w:rsid w:val="00402AAB"/>
    <w:rsid w:val="00404DC1"/>
    <w:rsid w:val="00407652"/>
    <w:rsid w:val="00411B9F"/>
    <w:rsid w:val="004363CC"/>
    <w:rsid w:val="004368EF"/>
    <w:rsid w:val="00436BEF"/>
    <w:rsid w:val="00443CCA"/>
    <w:rsid w:val="004440C1"/>
    <w:rsid w:val="00445409"/>
    <w:rsid w:val="0044658A"/>
    <w:rsid w:val="00454FA8"/>
    <w:rsid w:val="00455B6B"/>
    <w:rsid w:val="00460297"/>
    <w:rsid w:val="00461B59"/>
    <w:rsid w:val="00461DE4"/>
    <w:rsid w:val="004622B5"/>
    <w:rsid w:val="004635B5"/>
    <w:rsid w:val="0047372D"/>
    <w:rsid w:val="00474D8E"/>
    <w:rsid w:val="004839E9"/>
    <w:rsid w:val="00484694"/>
    <w:rsid w:val="00485BC7"/>
    <w:rsid w:val="00486A30"/>
    <w:rsid w:val="00486B37"/>
    <w:rsid w:val="00487D02"/>
    <w:rsid w:val="004978B9"/>
    <w:rsid w:val="00497EEF"/>
    <w:rsid w:val="004A0A8F"/>
    <w:rsid w:val="004A1789"/>
    <w:rsid w:val="004A257B"/>
    <w:rsid w:val="004A354D"/>
    <w:rsid w:val="004A374B"/>
    <w:rsid w:val="004A43DD"/>
    <w:rsid w:val="004A6AC4"/>
    <w:rsid w:val="004B0B69"/>
    <w:rsid w:val="004B4F23"/>
    <w:rsid w:val="004B7CF7"/>
    <w:rsid w:val="004C2FB5"/>
    <w:rsid w:val="004C4CEB"/>
    <w:rsid w:val="004C63FE"/>
    <w:rsid w:val="004D30F2"/>
    <w:rsid w:val="004D555E"/>
    <w:rsid w:val="004E0254"/>
    <w:rsid w:val="004F0823"/>
    <w:rsid w:val="004F1D97"/>
    <w:rsid w:val="004F42A4"/>
    <w:rsid w:val="004F437D"/>
    <w:rsid w:val="00503ACD"/>
    <w:rsid w:val="00506247"/>
    <w:rsid w:val="00515E96"/>
    <w:rsid w:val="005203B5"/>
    <w:rsid w:val="005224B9"/>
    <w:rsid w:val="00525773"/>
    <w:rsid w:val="0053013E"/>
    <w:rsid w:val="005309E7"/>
    <w:rsid w:val="005327A4"/>
    <w:rsid w:val="005335E0"/>
    <w:rsid w:val="00543B55"/>
    <w:rsid w:val="00544F55"/>
    <w:rsid w:val="0054640E"/>
    <w:rsid w:val="005505C7"/>
    <w:rsid w:val="00553306"/>
    <w:rsid w:val="00553CBC"/>
    <w:rsid w:val="00554A6B"/>
    <w:rsid w:val="00555B9F"/>
    <w:rsid w:val="005610A9"/>
    <w:rsid w:val="00561118"/>
    <w:rsid w:val="0056229C"/>
    <w:rsid w:val="00564BCE"/>
    <w:rsid w:val="005733A2"/>
    <w:rsid w:val="00574015"/>
    <w:rsid w:val="00575D9A"/>
    <w:rsid w:val="00587D6D"/>
    <w:rsid w:val="005909F1"/>
    <w:rsid w:val="00590C54"/>
    <w:rsid w:val="00594A64"/>
    <w:rsid w:val="00596A60"/>
    <w:rsid w:val="005A5848"/>
    <w:rsid w:val="005A729D"/>
    <w:rsid w:val="005B0822"/>
    <w:rsid w:val="005C1E9B"/>
    <w:rsid w:val="005C2CDC"/>
    <w:rsid w:val="005E01CB"/>
    <w:rsid w:val="005E5D41"/>
    <w:rsid w:val="005E7CA0"/>
    <w:rsid w:val="005F3A43"/>
    <w:rsid w:val="005F64D5"/>
    <w:rsid w:val="00600763"/>
    <w:rsid w:val="00606E03"/>
    <w:rsid w:val="00607CF7"/>
    <w:rsid w:val="006115AD"/>
    <w:rsid w:val="0061614C"/>
    <w:rsid w:val="00621679"/>
    <w:rsid w:val="00624D65"/>
    <w:rsid w:val="00624FE0"/>
    <w:rsid w:val="00626309"/>
    <w:rsid w:val="00627F82"/>
    <w:rsid w:val="00633A9D"/>
    <w:rsid w:val="0063495B"/>
    <w:rsid w:val="00634AB3"/>
    <w:rsid w:val="00634BCA"/>
    <w:rsid w:val="006412DA"/>
    <w:rsid w:val="00642298"/>
    <w:rsid w:val="00642B3C"/>
    <w:rsid w:val="006451D5"/>
    <w:rsid w:val="00651606"/>
    <w:rsid w:val="00653D20"/>
    <w:rsid w:val="00655BAC"/>
    <w:rsid w:val="00657CA4"/>
    <w:rsid w:val="006644A3"/>
    <w:rsid w:val="006665A8"/>
    <w:rsid w:val="0067160B"/>
    <w:rsid w:val="00671899"/>
    <w:rsid w:val="00673693"/>
    <w:rsid w:val="00674E44"/>
    <w:rsid w:val="006835E8"/>
    <w:rsid w:val="00683CBD"/>
    <w:rsid w:val="0068582D"/>
    <w:rsid w:val="00691026"/>
    <w:rsid w:val="0069342D"/>
    <w:rsid w:val="00693E57"/>
    <w:rsid w:val="006C4EE2"/>
    <w:rsid w:val="006C5430"/>
    <w:rsid w:val="006C64BB"/>
    <w:rsid w:val="006D5BAD"/>
    <w:rsid w:val="006E1F1B"/>
    <w:rsid w:val="006E358B"/>
    <w:rsid w:val="006E5CEB"/>
    <w:rsid w:val="006E6E0B"/>
    <w:rsid w:val="006E724F"/>
    <w:rsid w:val="006F7B32"/>
    <w:rsid w:val="00700E3C"/>
    <w:rsid w:val="00704D7D"/>
    <w:rsid w:val="007075C8"/>
    <w:rsid w:val="0071045A"/>
    <w:rsid w:val="00711F25"/>
    <w:rsid w:val="00712217"/>
    <w:rsid w:val="0071323D"/>
    <w:rsid w:val="00720026"/>
    <w:rsid w:val="00721926"/>
    <w:rsid w:val="00723C54"/>
    <w:rsid w:val="00727D83"/>
    <w:rsid w:val="007317B2"/>
    <w:rsid w:val="007339B1"/>
    <w:rsid w:val="00742C4E"/>
    <w:rsid w:val="00742E04"/>
    <w:rsid w:val="00743A58"/>
    <w:rsid w:val="00747F46"/>
    <w:rsid w:val="0075642B"/>
    <w:rsid w:val="007618CB"/>
    <w:rsid w:val="007633BF"/>
    <w:rsid w:val="007654DC"/>
    <w:rsid w:val="00766331"/>
    <w:rsid w:val="00767DF1"/>
    <w:rsid w:val="00771389"/>
    <w:rsid w:val="00773462"/>
    <w:rsid w:val="0077387B"/>
    <w:rsid w:val="00773D29"/>
    <w:rsid w:val="007805E5"/>
    <w:rsid w:val="00781BC0"/>
    <w:rsid w:val="0078253F"/>
    <w:rsid w:val="00783376"/>
    <w:rsid w:val="007857E4"/>
    <w:rsid w:val="00791092"/>
    <w:rsid w:val="007959CD"/>
    <w:rsid w:val="00796CBF"/>
    <w:rsid w:val="007A190C"/>
    <w:rsid w:val="007A2C8C"/>
    <w:rsid w:val="007A2FAF"/>
    <w:rsid w:val="007A3A0D"/>
    <w:rsid w:val="007A59A4"/>
    <w:rsid w:val="007B1793"/>
    <w:rsid w:val="007B1A21"/>
    <w:rsid w:val="007B36A4"/>
    <w:rsid w:val="007B3E80"/>
    <w:rsid w:val="007B4E33"/>
    <w:rsid w:val="007C2999"/>
    <w:rsid w:val="007C2B9B"/>
    <w:rsid w:val="007C7AF3"/>
    <w:rsid w:val="007D1E81"/>
    <w:rsid w:val="007D60D1"/>
    <w:rsid w:val="007E447D"/>
    <w:rsid w:val="007E4DE1"/>
    <w:rsid w:val="007F3ECD"/>
    <w:rsid w:val="007F5893"/>
    <w:rsid w:val="007F5F0E"/>
    <w:rsid w:val="007F7EE7"/>
    <w:rsid w:val="00801DCC"/>
    <w:rsid w:val="00801F07"/>
    <w:rsid w:val="00802795"/>
    <w:rsid w:val="00807A15"/>
    <w:rsid w:val="00815CC7"/>
    <w:rsid w:val="00815E77"/>
    <w:rsid w:val="00816CF5"/>
    <w:rsid w:val="00820C75"/>
    <w:rsid w:val="008258CA"/>
    <w:rsid w:val="008347BE"/>
    <w:rsid w:val="00837AD5"/>
    <w:rsid w:val="00846034"/>
    <w:rsid w:val="00850097"/>
    <w:rsid w:val="0085497B"/>
    <w:rsid w:val="00856A26"/>
    <w:rsid w:val="0086060F"/>
    <w:rsid w:val="00862F00"/>
    <w:rsid w:val="0086339B"/>
    <w:rsid w:val="00864B5C"/>
    <w:rsid w:val="00866432"/>
    <w:rsid w:val="00874366"/>
    <w:rsid w:val="0087475F"/>
    <w:rsid w:val="00874F5C"/>
    <w:rsid w:val="0087758A"/>
    <w:rsid w:val="00883584"/>
    <w:rsid w:val="008842FB"/>
    <w:rsid w:val="00884C63"/>
    <w:rsid w:val="0088617E"/>
    <w:rsid w:val="00887338"/>
    <w:rsid w:val="00887DDE"/>
    <w:rsid w:val="008919BA"/>
    <w:rsid w:val="00893B64"/>
    <w:rsid w:val="00895FCB"/>
    <w:rsid w:val="00897FE2"/>
    <w:rsid w:val="008A18E0"/>
    <w:rsid w:val="008A5582"/>
    <w:rsid w:val="008A5772"/>
    <w:rsid w:val="008B323C"/>
    <w:rsid w:val="008C2EA2"/>
    <w:rsid w:val="008D44BC"/>
    <w:rsid w:val="008E09C1"/>
    <w:rsid w:val="008E2AB2"/>
    <w:rsid w:val="008E34DF"/>
    <w:rsid w:val="008E3FCF"/>
    <w:rsid w:val="008F2E30"/>
    <w:rsid w:val="008F410B"/>
    <w:rsid w:val="008F5B22"/>
    <w:rsid w:val="00902864"/>
    <w:rsid w:val="00904B68"/>
    <w:rsid w:val="0090761D"/>
    <w:rsid w:val="00910807"/>
    <w:rsid w:val="009146F6"/>
    <w:rsid w:val="00914D4A"/>
    <w:rsid w:val="00922565"/>
    <w:rsid w:val="009237E4"/>
    <w:rsid w:val="00927B88"/>
    <w:rsid w:val="00930369"/>
    <w:rsid w:val="0093359B"/>
    <w:rsid w:val="00935D9C"/>
    <w:rsid w:val="009361F1"/>
    <w:rsid w:val="00940B18"/>
    <w:rsid w:val="00941777"/>
    <w:rsid w:val="00943A38"/>
    <w:rsid w:val="0094525B"/>
    <w:rsid w:val="00956C9C"/>
    <w:rsid w:val="009603F2"/>
    <w:rsid w:val="009624B8"/>
    <w:rsid w:val="00970273"/>
    <w:rsid w:val="009709C4"/>
    <w:rsid w:val="00974731"/>
    <w:rsid w:val="00976D07"/>
    <w:rsid w:val="00977A6C"/>
    <w:rsid w:val="00980803"/>
    <w:rsid w:val="00982E88"/>
    <w:rsid w:val="00990FAB"/>
    <w:rsid w:val="009919A6"/>
    <w:rsid w:val="00992C93"/>
    <w:rsid w:val="009A2FF8"/>
    <w:rsid w:val="009A31E9"/>
    <w:rsid w:val="009A77A9"/>
    <w:rsid w:val="009B154F"/>
    <w:rsid w:val="009B3A1F"/>
    <w:rsid w:val="009B3A3F"/>
    <w:rsid w:val="009B3C9F"/>
    <w:rsid w:val="009B6C5F"/>
    <w:rsid w:val="009B76CE"/>
    <w:rsid w:val="009C2815"/>
    <w:rsid w:val="009C3DE1"/>
    <w:rsid w:val="009C4FC3"/>
    <w:rsid w:val="009D1037"/>
    <w:rsid w:val="009D34BA"/>
    <w:rsid w:val="009E0861"/>
    <w:rsid w:val="009E165C"/>
    <w:rsid w:val="009E28D4"/>
    <w:rsid w:val="009E351D"/>
    <w:rsid w:val="009E49E3"/>
    <w:rsid w:val="009E4AB6"/>
    <w:rsid w:val="009F6D05"/>
    <w:rsid w:val="00A0036D"/>
    <w:rsid w:val="00A05DB2"/>
    <w:rsid w:val="00A103DC"/>
    <w:rsid w:val="00A117A5"/>
    <w:rsid w:val="00A1576C"/>
    <w:rsid w:val="00A16AC0"/>
    <w:rsid w:val="00A17933"/>
    <w:rsid w:val="00A204F0"/>
    <w:rsid w:val="00A2461F"/>
    <w:rsid w:val="00A25E53"/>
    <w:rsid w:val="00A30D0E"/>
    <w:rsid w:val="00A35CFE"/>
    <w:rsid w:val="00A36B07"/>
    <w:rsid w:val="00A4096B"/>
    <w:rsid w:val="00A51E77"/>
    <w:rsid w:val="00A545DC"/>
    <w:rsid w:val="00A63047"/>
    <w:rsid w:val="00A677C8"/>
    <w:rsid w:val="00A7368E"/>
    <w:rsid w:val="00A81357"/>
    <w:rsid w:val="00A82EBD"/>
    <w:rsid w:val="00A82EFB"/>
    <w:rsid w:val="00A856F0"/>
    <w:rsid w:val="00A9093F"/>
    <w:rsid w:val="00A922AC"/>
    <w:rsid w:val="00A924AF"/>
    <w:rsid w:val="00A927A7"/>
    <w:rsid w:val="00AA0275"/>
    <w:rsid w:val="00AA299D"/>
    <w:rsid w:val="00AA32FA"/>
    <w:rsid w:val="00AA48B2"/>
    <w:rsid w:val="00AA5266"/>
    <w:rsid w:val="00AB1ED2"/>
    <w:rsid w:val="00AB60AD"/>
    <w:rsid w:val="00AC13A9"/>
    <w:rsid w:val="00AC251B"/>
    <w:rsid w:val="00AC36ED"/>
    <w:rsid w:val="00AC6E3B"/>
    <w:rsid w:val="00AC7FE7"/>
    <w:rsid w:val="00AD28D7"/>
    <w:rsid w:val="00AD6972"/>
    <w:rsid w:val="00AE6C6E"/>
    <w:rsid w:val="00AF0913"/>
    <w:rsid w:val="00AF0F3C"/>
    <w:rsid w:val="00AF2345"/>
    <w:rsid w:val="00AF4492"/>
    <w:rsid w:val="00AF6E1D"/>
    <w:rsid w:val="00AF72DB"/>
    <w:rsid w:val="00B005C9"/>
    <w:rsid w:val="00B0145B"/>
    <w:rsid w:val="00B04598"/>
    <w:rsid w:val="00B11767"/>
    <w:rsid w:val="00B120FF"/>
    <w:rsid w:val="00B12A98"/>
    <w:rsid w:val="00B13561"/>
    <w:rsid w:val="00B1487B"/>
    <w:rsid w:val="00B14B74"/>
    <w:rsid w:val="00B14D8B"/>
    <w:rsid w:val="00B15A1A"/>
    <w:rsid w:val="00B21E31"/>
    <w:rsid w:val="00B244D6"/>
    <w:rsid w:val="00B260B2"/>
    <w:rsid w:val="00B308A7"/>
    <w:rsid w:val="00B348E2"/>
    <w:rsid w:val="00B413F4"/>
    <w:rsid w:val="00B510B6"/>
    <w:rsid w:val="00B55DB3"/>
    <w:rsid w:val="00B61D9A"/>
    <w:rsid w:val="00B634D1"/>
    <w:rsid w:val="00B651EE"/>
    <w:rsid w:val="00B67216"/>
    <w:rsid w:val="00B83522"/>
    <w:rsid w:val="00B835CD"/>
    <w:rsid w:val="00B8734F"/>
    <w:rsid w:val="00B87575"/>
    <w:rsid w:val="00BA09EC"/>
    <w:rsid w:val="00BA0B0C"/>
    <w:rsid w:val="00BA0FD6"/>
    <w:rsid w:val="00BA6AFE"/>
    <w:rsid w:val="00BA760E"/>
    <w:rsid w:val="00BC215E"/>
    <w:rsid w:val="00BC67D2"/>
    <w:rsid w:val="00BD0725"/>
    <w:rsid w:val="00BD2052"/>
    <w:rsid w:val="00BD3B03"/>
    <w:rsid w:val="00BE338D"/>
    <w:rsid w:val="00BE33EE"/>
    <w:rsid w:val="00BE6593"/>
    <w:rsid w:val="00BF5F98"/>
    <w:rsid w:val="00C03D3E"/>
    <w:rsid w:val="00C05228"/>
    <w:rsid w:val="00C05CD6"/>
    <w:rsid w:val="00C06499"/>
    <w:rsid w:val="00C06C9C"/>
    <w:rsid w:val="00C1041E"/>
    <w:rsid w:val="00C10B6E"/>
    <w:rsid w:val="00C10BE5"/>
    <w:rsid w:val="00C116E1"/>
    <w:rsid w:val="00C1520A"/>
    <w:rsid w:val="00C176CB"/>
    <w:rsid w:val="00C20999"/>
    <w:rsid w:val="00C22FB5"/>
    <w:rsid w:val="00C24DD8"/>
    <w:rsid w:val="00C26EA1"/>
    <w:rsid w:val="00C31783"/>
    <w:rsid w:val="00C31FA5"/>
    <w:rsid w:val="00C331DA"/>
    <w:rsid w:val="00C33E4F"/>
    <w:rsid w:val="00C35FF9"/>
    <w:rsid w:val="00C4083E"/>
    <w:rsid w:val="00C46B04"/>
    <w:rsid w:val="00C50787"/>
    <w:rsid w:val="00C55597"/>
    <w:rsid w:val="00C572C4"/>
    <w:rsid w:val="00C61251"/>
    <w:rsid w:val="00C622D3"/>
    <w:rsid w:val="00C62D39"/>
    <w:rsid w:val="00C644A3"/>
    <w:rsid w:val="00C65146"/>
    <w:rsid w:val="00C73EF0"/>
    <w:rsid w:val="00C77D31"/>
    <w:rsid w:val="00C80954"/>
    <w:rsid w:val="00C82EC5"/>
    <w:rsid w:val="00C8445C"/>
    <w:rsid w:val="00C85EF5"/>
    <w:rsid w:val="00C86993"/>
    <w:rsid w:val="00C930C7"/>
    <w:rsid w:val="00CA485A"/>
    <w:rsid w:val="00CA4AAD"/>
    <w:rsid w:val="00CA5063"/>
    <w:rsid w:val="00CA5F18"/>
    <w:rsid w:val="00CB00B4"/>
    <w:rsid w:val="00CB05CF"/>
    <w:rsid w:val="00CB289C"/>
    <w:rsid w:val="00CB4B30"/>
    <w:rsid w:val="00CB6B43"/>
    <w:rsid w:val="00CB75B3"/>
    <w:rsid w:val="00CC0AB5"/>
    <w:rsid w:val="00CC2110"/>
    <w:rsid w:val="00CC2C5B"/>
    <w:rsid w:val="00CD0E8A"/>
    <w:rsid w:val="00CD2040"/>
    <w:rsid w:val="00CD44E9"/>
    <w:rsid w:val="00CD7965"/>
    <w:rsid w:val="00CE066B"/>
    <w:rsid w:val="00CE15CD"/>
    <w:rsid w:val="00CE2A04"/>
    <w:rsid w:val="00CE5158"/>
    <w:rsid w:val="00CE6756"/>
    <w:rsid w:val="00CE72D0"/>
    <w:rsid w:val="00CF004D"/>
    <w:rsid w:val="00CF0EC0"/>
    <w:rsid w:val="00CF7ABD"/>
    <w:rsid w:val="00D01D4D"/>
    <w:rsid w:val="00D031E6"/>
    <w:rsid w:val="00D03EFF"/>
    <w:rsid w:val="00D105A8"/>
    <w:rsid w:val="00D1122A"/>
    <w:rsid w:val="00D11D7D"/>
    <w:rsid w:val="00D13167"/>
    <w:rsid w:val="00D171A1"/>
    <w:rsid w:val="00D17DF8"/>
    <w:rsid w:val="00D2035E"/>
    <w:rsid w:val="00D20A90"/>
    <w:rsid w:val="00D23B3F"/>
    <w:rsid w:val="00D26EED"/>
    <w:rsid w:val="00D30299"/>
    <w:rsid w:val="00D32174"/>
    <w:rsid w:val="00D35092"/>
    <w:rsid w:val="00D35AE4"/>
    <w:rsid w:val="00D44F3F"/>
    <w:rsid w:val="00D53B52"/>
    <w:rsid w:val="00D61E13"/>
    <w:rsid w:val="00D625DC"/>
    <w:rsid w:val="00D63AD6"/>
    <w:rsid w:val="00D64E97"/>
    <w:rsid w:val="00D72860"/>
    <w:rsid w:val="00D72AB7"/>
    <w:rsid w:val="00D745C9"/>
    <w:rsid w:val="00D74656"/>
    <w:rsid w:val="00D76211"/>
    <w:rsid w:val="00D77521"/>
    <w:rsid w:val="00D81554"/>
    <w:rsid w:val="00D83A42"/>
    <w:rsid w:val="00D86124"/>
    <w:rsid w:val="00D9176D"/>
    <w:rsid w:val="00D93790"/>
    <w:rsid w:val="00D9381F"/>
    <w:rsid w:val="00D93A7A"/>
    <w:rsid w:val="00D946AC"/>
    <w:rsid w:val="00D94837"/>
    <w:rsid w:val="00D95AF7"/>
    <w:rsid w:val="00DA0EE2"/>
    <w:rsid w:val="00DA2AE2"/>
    <w:rsid w:val="00DA60AA"/>
    <w:rsid w:val="00DB242C"/>
    <w:rsid w:val="00DB50B2"/>
    <w:rsid w:val="00DC25C6"/>
    <w:rsid w:val="00DC3F66"/>
    <w:rsid w:val="00DC4396"/>
    <w:rsid w:val="00DC4672"/>
    <w:rsid w:val="00DC4DA4"/>
    <w:rsid w:val="00DD0946"/>
    <w:rsid w:val="00DD1DFF"/>
    <w:rsid w:val="00DD4075"/>
    <w:rsid w:val="00DD57D0"/>
    <w:rsid w:val="00DD61E8"/>
    <w:rsid w:val="00DE2ED1"/>
    <w:rsid w:val="00DE59DC"/>
    <w:rsid w:val="00DE6129"/>
    <w:rsid w:val="00DF21A2"/>
    <w:rsid w:val="00DF3E4F"/>
    <w:rsid w:val="00DF5895"/>
    <w:rsid w:val="00E02F18"/>
    <w:rsid w:val="00E03144"/>
    <w:rsid w:val="00E1160D"/>
    <w:rsid w:val="00E13BA2"/>
    <w:rsid w:val="00E14273"/>
    <w:rsid w:val="00E1652A"/>
    <w:rsid w:val="00E20C5B"/>
    <w:rsid w:val="00E354EF"/>
    <w:rsid w:val="00E4270C"/>
    <w:rsid w:val="00E465EC"/>
    <w:rsid w:val="00E50525"/>
    <w:rsid w:val="00E5273C"/>
    <w:rsid w:val="00E528E3"/>
    <w:rsid w:val="00E55AE2"/>
    <w:rsid w:val="00E627F9"/>
    <w:rsid w:val="00E63CA2"/>
    <w:rsid w:val="00E650DE"/>
    <w:rsid w:val="00E73F36"/>
    <w:rsid w:val="00E75060"/>
    <w:rsid w:val="00E77092"/>
    <w:rsid w:val="00E77D33"/>
    <w:rsid w:val="00E83C0F"/>
    <w:rsid w:val="00E860FF"/>
    <w:rsid w:val="00E91141"/>
    <w:rsid w:val="00E91570"/>
    <w:rsid w:val="00E9740C"/>
    <w:rsid w:val="00E97F88"/>
    <w:rsid w:val="00EA0A93"/>
    <w:rsid w:val="00EA171B"/>
    <w:rsid w:val="00EA1BDA"/>
    <w:rsid w:val="00EA3D0D"/>
    <w:rsid w:val="00EA7653"/>
    <w:rsid w:val="00EB7D72"/>
    <w:rsid w:val="00EC1889"/>
    <w:rsid w:val="00EC519E"/>
    <w:rsid w:val="00EC537D"/>
    <w:rsid w:val="00ED0C69"/>
    <w:rsid w:val="00ED29A8"/>
    <w:rsid w:val="00EF020F"/>
    <w:rsid w:val="00EF403C"/>
    <w:rsid w:val="00F0237F"/>
    <w:rsid w:val="00F03407"/>
    <w:rsid w:val="00F04753"/>
    <w:rsid w:val="00F06267"/>
    <w:rsid w:val="00F066FD"/>
    <w:rsid w:val="00F07A1B"/>
    <w:rsid w:val="00F12867"/>
    <w:rsid w:val="00F211B2"/>
    <w:rsid w:val="00F22813"/>
    <w:rsid w:val="00F25764"/>
    <w:rsid w:val="00F25A81"/>
    <w:rsid w:val="00F27D96"/>
    <w:rsid w:val="00F31A38"/>
    <w:rsid w:val="00F34BAC"/>
    <w:rsid w:val="00F3667E"/>
    <w:rsid w:val="00F43436"/>
    <w:rsid w:val="00F441B4"/>
    <w:rsid w:val="00F4532C"/>
    <w:rsid w:val="00F510A6"/>
    <w:rsid w:val="00F523D6"/>
    <w:rsid w:val="00F54CF8"/>
    <w:rsid w:val="00F5548E"/>
    <w:rsid w:val="00F568A7"/>
    <w:rsid w:val="00F60A16"/>
    <w:rsid w:val="00F6247C"/>
    <w:rsid w:val="00F625BE"/>
    <w:rsid w:val="00F6276E"/>
    <w:rsid w:val="00F63B51"/>
    <w:rsid w:val="00F6459A"/>
    <w:rsid w:val="00F67559"/>
    <w:rsid w:val="00F70271"/>
    <w:rsid w:val="00F71F3B"/>
    <w:rsid w:val="00F727CB"/>
    <w:rsid w:val="00F76A29"/>
    <w:rsid w:val="00F80C37"/>
    <w:rsid w:val="00F9385A"/>
    <w:rsid w:val="00F95A51"/>
    <w:rsid w:val="00F95A65"/>
    <w:rsid w:val="00F96A11"/>
    <w:rsid w:val="00FA1A9F"/>
    <w:rsid w:val="00FA498D"/>
    <w:rsid w:val="00FA76C9"/>
    <w:rsid w:val="00FB067D"/>
    <w:rsid w:val="00FB0EAA"/>
    <w:rsid w:val="00FB1AE9"/>
    <w:rsid w:val="00FB217B"/>
    <w:rsid w:val="00FB2458"/>
    <w:rsid w:val="00FB7284"/>
    <w:rsid w:val="00FB7B7B"/>
    <w:rsid w:val="00FC3457"/>
    <w:rsid w:val="00FC34DF"/>
    <w:rsid w:val="00FD04D5"/>
    <w:rsid w:val="00FD498F"/>
    <w:rsid w:val="00FD55CC"/>
    <w:rsid w:val="00FD5A4E"/>
    <w:rsid w:val="00FD6F7E"/>
    <w:rsid w:val="00FF1AEA"/>
    <w:rsid w:val="00FF1DF6"/>
    <w:rsid w:val="00FF203E"/>
    <w:rsid w:val="00FF3DB5"/>
    <w:rsid w:val="00FF59C4"/>
    <w:rsid w:val="00FF5BB9"/>
    <w:rsid w:val="00FF62A6"/>
    <w:rsid w:val="00FF6BE1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rsid w:val="00227440"/>
  </w:style>
  <w:style w:type="paragraph" w:styleId="Encabezado">
    <w:name w:val="header"/>
    <w:basedOn w:val="Normal"/>
    <w:link w:val="EncabezadoCar"/>
    <w:rsid w:val="0022744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2744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74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744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A58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584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C930C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A537A"/>
    <w:pPr>
      <w:spacing w:before="100" w:beforeAutospacing="1" w:after="100" w:afterAutospacing="1"/>
    </w:pPr>
    <w:rPr>
      <w:rFonts w:eastAsiaTheme="minorEastAsia"/>
      <w:lang w:val="es-CL" w:eastAsia="es-CL"/>
    </w:rPr>
  </w:style>
  <w:style w:type="table" w:styleId="Tablaconcuadrcula">
    <w:name w:val="Table Grid"/>
    <w:basedOn w:val="Tablanormal"/>
    <w:uiPriority w:val="59"/>
    <w:rsid w:val="00D74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CD204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-nfasis1">
    <w:name w:val="Light List Accent 1"/>
    <w:basedOn w:val="Tablanormal"/>
    <w:uiPriority w:val="61"/>
    <w:rsid w:val="002F55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B651E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651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651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51E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51EE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51E7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51E7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51E7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rsid w:val="00227440"/>
  </w:style>
  <w:style w:type="paragraph" w:styleId="Encabezado">
    <w:name w:val="header"/>
    <w:basedOn w:val="Normal"/>
    <w:link w:val="EncabezadoCar"/>
    <w:rsid w:val="0022744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2744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74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744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A58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584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C930C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A537A"/>
    <w:pPr>
      <w:spacing w:before="100" w:beforeAutospacing="1" w:after="100" w:afterAutospacing="1"/>
    </w:pPr>
    <w:rPr>
      <w:rFonts w:eastAsiaTheme="minorEastAsia"/>
      <w:lang w:val="es-CL" w:eastAsia="es-CL"/>
    </w:rPr>
  </w:style>
  <w:style w:type="table" w:styleId="Tablaconcuadrcula">
    <w:name w:val="Table Grid"/>
    <w:basedOn w:val="Tablanormal"/>
    <w:uiPriority w:val="59"/>
    <w:rsid w:val="00D74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CD204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-nfasis1">
    <w:name w:val="Light List Accent 1"/>
    <w:basedOn w:val="Tablanormal"/>
    <w:uiPriority w:val="61"/>
    <w:rsid w:val="002F55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B651E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651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651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51E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51EE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51E7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51E7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51E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1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83109-7550-4755-A4C6-C25CBDCEE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23</Pages>
  <Words>6586</Words>
  <Characters>36223</Characters>
  <Application>Microsoft Office Word</Application>
  <DocSecurity>0</DocSecurity>
  <Lines>301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Rebolledo Calvil</dc:creator>
  <cp:lastModifiedBy>Sergio Rebolledo Calvil</cp:lastModifiedBy>
  <cp:revision>6</cp:revision>
  <cp:lastPrinted>2016-10-14T18:50:00Z</cp:lastPrinted>
  <dcterms:created xsi:type="dcterms:W3CDTF">2016-10-14T13:21:00Z</dcterms:created>
  <dcterms:modified xsi:type="dcterms:W3CDTF">2016-10-14T18:56:00Z</dcterms:modified>
</cp:coreProperties>
</file>